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8E3A6" w14:textId="6D32A94B" w:rsidR="00C26830" w:rsidRPr="00DA67BC" w:rsidRDefault="002E099B" w:rsidP="00DA67BC">
      <w:pPr>
        <w:jc w:val="center"/>
        <w:rPr>
          <w:rFonts w:ascii="Times New Roman" w:hAnsi="Times New Roman" w:cs="Times New Roman"/>
          <w:sz w:val="28"/>
          <w:szCs w:val="28"/>
        </w:rPr>
      </w:pPr>
      <w:r w:rsidRPr="00DA67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AE376E" wp14:editId="3D7181EF">
            <wp:extent cx="6120765" cy="3187065"/>
            <wp:effectExtent l="0" t="0" r="0" b="0"/>
            <wp:docPr id="1313451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51573" name="Рисунок 13134515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A30C" w14:textId="662AC378" w:rsidR="002E099B" w:rsidRDefault="00DA67BC" w:rsidP="00DA67B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67BC">
        <w:rPr>
          <w:rFonts w:ascii="Times New Roman" w:hAnsi="Times New Roman" w:cs="Times New Roman"/>
          <w:sz w:val="28"/>
          <w:szCs w:val="28"/>
          <w:lang w:val="ru-RU"/>
        </w:rPr>
        <w:t>Р-</w:t>
      </w:r>
      <w:proofErr w:type="spellStart"/>
      <w:r w:rsidRPr="00DA67BC">
        <w:rPr>
          <w:rFonts w:ascii="Times New Roman" w:hAnsi="Times New Roman" w:cs="Times New Roman"/>
          <w:sz w:val="28"/>
          <w:szCs w:val="28"/>
          <w:lang w:val="ru-RU"/>
        </w:rPr>
        <w:t>ня</w:t>
      </w:r>
      <w:proofErr w:type="spellEnd"/>
    </w:p>
    <w:p w14:paraId="1199BB0C" w14:textId="7145AF1E" w:rsidR="00DA67BC" w:rsidRPr="00DA67BC" w:rsidRDefault="00DA67BC" w:rsidP="00DA67BC">
      <w:pPr>
        <w:jc w:val="both"/>
        <w:rPr>
          <w:rFonts w:ascii="Times New Roman" w:hAnsi="Times New Roman" w:cs="Times New Roman"/>
          <w:sz w:val="28"/>
          <w:szCs w:val="28"/>
        </w:rPr>
      </w:pPr>
      <w:r w:rsidRPr="00DA67BC">
        <w:rPr>
          <w:rFonts w:ascii="Times New Roman" w:hAnsi="Times New Roman" w:cs="Times New Roman"/>
          <w:sz w:val="28"/>
          <w:szCs w:val="28"/>
        </w:rPr>
        <w:t>З глави 8 [1], можемо знайти формули для розв’язання завдання.</w:t>
      </w:r>
      <w:r>
        <w:rPr>
          <w:rFonts w:ascii="Times New Roman" w:hAnsi="Times New Roman" w:cs="Times New Roman"/>
          <w:sz w:val="28"/>
          <w:szCs w:val="28"/>
        </w:rPr>
        <w:t xml:space="preserve"> Зокрема, формулу коефіцієнту кореляції:</w:t>
      </w:r>
    </w:p>
    <w:p w14:paraId="24038CF5" w14:textId="2E3A5CB6" w:rsidR="00DA67BC" w:rsidRPr="00DA67BC" w:rsidRDefault="00DA67BC" w:rsidP="006D28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A67B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00371D0" wp14:editId="0D7B0F66">
            <wp:extent cx="5784266" cy="788518"/>
            <wp:effectExtent l="0" t="0" r="0" b="0"/>
            <wp:docPr id="12244389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38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6169" cy="79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2F2B" w14:textId="2CB50980" w:rsidR="002E099B" w:rsidRDefault="00DA67BC" w:rsidP="00DA67BC">
      <w:pPr>
        <w:jc w:val="center"/>
        <w:rPr>
          <w:rFonts w:ascii="Times New Roman" w:hAnsi="Times New Roman" w:cs="Times New Roman"/>
          <w:sz w:val="28"/>
          <w:szCs w:val="28"/>
        </w:rPr>
      </w:pPr>
      <w:r w:rsidRPr="00DA67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A4C75C" wp14:editId="4CC92820">
            <wp:extent cx="6120765" cy="3331845"/>
            <wp:effectExtent l="0" t="0" r="0" b="1905"/>
            <wp:docPr id="1925001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01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2D32" w14:textId="56D1D7C5" w:rsidR="008C58B8" w:rsidRPr="008C58B8" w:rsidRDefault="008C58B8" w:rsidP="00DA67BC">
      <w:pPr>
        <w:jc w:val="center"/>
        <w:rPr>
          <w:rFonts w:ascii="Times New Roman" w:hAnsi="Times New Roman" w:cs="Times New Roman"/>
          <w:sz w:val="28"/>
          <w:szCs w:val="28"/>
        </w:rPr>
      </w:pPr>
      <w:r w:rsidRPr="008C58B8">
        <w:rPr>
          <w:rFonts w:ascii="Times New Roman" w:hAnsi="Times New Roman" w:cs="Times New Roman"/>
          <w:sz w:val="28"/>
          <w:szCs w:val="28"/>
        </w:rPr>
        <w:t>Рис.1 Результати розрахунків</w:t>
      </w:r>
    </w:p>
    <w:p w14:paraId="61FDA295" w14:textId="333104C4" w:rsidR="00B20979" w:rsidRDefault="00B20979" w:rsidP="00DA67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097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1E280CD" wp14:editId="71E682B3">
            <wp:extent cx="6120765" cy="1604010"/>
            <wp:effectExtent l="0" t="0" r="0" b="0"/>
            <wp:docPr id="164807613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76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90DE" w14:textId="62AD48DA" w:rsidR="00B20979" w:rsidRDefault="00B20979" w:rsidP="00DA67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097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856225" wp14:editId="23F79ECB">
            <wp:extent cx="6120765" cy="2237105"/>
            <wp:effectExtent l="0" t="0" r="0" b="0"/>
            <wp:docPr id="90095848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58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C277" w14:textId="45CC69CC" w:rsidR="008C58B8" w:rsidRDefault="008C58B8" w:rsidP="00DA67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58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958132" wp14:editId="51365704">
            <wp:extent cx="6120765" cy="3521710"/>
            <wp:effectExtent l="0" t="0" r="0" b="2540"/>
            <wp:docPr id="47406956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69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FF48" w14:textId="77FAF4AE" w:rsidR="00B20979" w:rsidRPr="008C58B8" w:rsidRDefault="008C58B8" w:rsidP="00D2429F">
      <w:pPr>
        <w:spacing w:after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2-4 </w:t>
      </w:r>
      <w:r w:rsidRPr="008C58B8">
        <w:rPr>
          <w:rFonts w:ascii="Times New Roman" w:hAnsi="Times New Roman" w:cs="Times New Roman"/>
          <w:sz w:val="28"/>
          <w:szCs w:val="28"/>
        </w:rPr>
        <w:t>Формули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8B8">
        <w:rPr>
          <w:rFonts w:ascii="Times New Roman" w:hAnsi="Times New Roman" w:cs="Times New Roman"/>
          <w:sz w:val="28"/>
          <w:szCs w:val="28"/>
        </w:rPr>
        <w:t>розрахунків</w:t>
      </w:r>
    </w:p>
    <w:p w14:paraId="2AA3760F" w14:textId="01E18F26" w:rsidR="007056A2" w:rsidRPr="00774F43" w:rsidRDefault="00DA67BC" w:rsidP="00774F43">
      <w:pPr>
        <w:spacing w:after="48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4F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Таким чином можемо зробити висновок, що зв'язок не тісний(слабкий) і обернений між змінними Y та X.</w:t>
      </w:r>
    </w:p>
    <w:p w14:paraId="5FB262BD" w14:textId="39293094" w:rsidR="00E55CAA" w:rsidRPr="00E55CAA" w:rsidRDefault="00E55CAA" w:rsidP="00DA67BC">
      <w:pPr>
        <w:jc w:val="center"/>
        <w:rPr>
          <w:rFonts w:ascii="Times New Roman" w:hAnsi="Times New Roman" w:cs="Times New Roman"/>
          <w:sz w:val="28"/>
          <w:szCs w:val="28"/>
        </w:rPr>
      </w:pPr>
      <w:r w:rsidRPr="00E55CAA">
        <w:rPr>
          <w:rFonts w:ascii="Times New Roman" w:hAnsi="Times New Roman" w:cs="Times New Roman"/>
          <w:sz w:val="28"/>
          <w:szCs w:val="28"/>
        </w:rPr>
        <w:t>Джерела</w:t>
      </w:r>
    </w:p>
    <w:p w14:paraId="7C39750E" w14:textId="05155A21" w:rsidR="00E55CAA" w:rsidRPr="00E55CAA" w:rsidRDefault="00E55CAA" w:rsidP="00E55C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5CAA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Г.Ф. </w:t>
      </w:r>
      <w:proofErr w:type="spellStart"/>
      <w:r w:rsidRPr="00E55CAA">
        <w:rPr>
          <w:rFonts w:ascii="Times New Roman" w:hAnsi="Times New Roman" w:cs="Times New Roman"/>
          <w:color w:val="3C4043"/>
          <w:spacing w:val="3"/>
          <w:sz w:val="28"/>
          <w:szCs w:val="28"/>
        </w:rPr>
        <w:t>Лакин</w:t>
      </w:r>
      <w:proofErr w:type="spellEnd"/>
      <w:r w:rsidRPr="00E55CAA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, </w:t>
      </w:r>
      <w:proofErr w:type="spellStart"/>
      <w:r w:rsidRPr="00E55CAA">
        <w:rPr>
          <w:rFonts w:ascii="Times New Roman" w:hAnsi="Times New Roman" w:cs="Times New Roman"/>
          <w:color w:val="3C4043"/>
          <w:spacing w:val="3"/>
          <w:sz w:val="28"/>
          <w:szCs w:val="28"/>
        </w:rPr>
        <w:t>Биометрия</w:t>
      </w:r>
      <w:proofErr w:type="spellEnd"/>
      <w:r w:rsidRPr="00E55CAA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. М.: </w:t>
      </w:r>
      <w:proofErr w:type="spellStart"/>
      <w:r w:rsidRPr="00E55CAA">
        <w:rPr>
          <w:rFonts w:ascii="Times New Roman" w:hAnsi="Times New Roman" w:cs="Times New Roman"/>
          <w:color w:val="3C4043"/>
          <w:spacing w:val="3"/>
          <w:sz w:val="28"/>
          <w:szCs w:val="28"/>
        </w:rPr>
        <w:t>Изд</w:t>
      </w:r>
      <w:proofErr w:type="spellEnd"/>
      <w:r w:rsidRPr="00E55CAA">
        <w:rPr>
          <w:rFonts w:ascii="Times New Roman" w:hAnsi="Times New Roman" w:cs="Times New Roman"/>
          <w:color w:val="3C4043"/>
          <w:spacing w:val="3"/>
          <w:sz w:val="28"/>
          <w:szCs w:val="28"/>
        </w:rPr>
        <w:t>-во «</w:t>
      </w:r>
      <w:proofErr w:type="spellStart"/>
      <w:r w:rsidRPr="00E55CAA">
        <w:rPr>
          <w:rFonts w:ascii="Times New Roman" w:hAnsi="Times New Roman" w:cs="Times New Roman"/>
          <w:color w:val="3C4043"/>
          <w:spacing w:val="3"/>
          <w:sz w:val="28"/>
          <w:szCs w:val="28"/>
        </w:rPr>
        <w:t>В.ш</w:t>
      </w:r>
      <w:proofErr w:type="spellEnd"/>
      <w:r w:rsidRPr="00E55CAA">
        <w:rPr>
          <w:rFonts w:ascii="Times New Roman" w:hAnsi="Times New Roman" w:cs="Times New Roman"/>
          <w:color w:val="3C4043"/>
          <w:spacing w:val="3"/>
          <w:sz w:val="28"/>
          <w:szCs w:val="28"/>
        </w:rPr>
        <w:t>.»;</w:t>
      </w:r>
    </w:p>
    <w:sectPr w:rsidR="00E55CAA" w:rsidRPr="00E55CAA" w:rsidSect="007B48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A4D62"/>
    <w:multiLevelType w:val="hybridMultilevel"/>
    <w:tmpl w:val="DDF251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18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88"/>
    <w:rsid w:val="002E099B"/>
    <w:rsid w:val="003F7D56"/>
    <w:rsid w:val="006D28B6"/>
    <w:rsid w:val="007056A2"/>
    <w:rsid w:val="00714188"/>
    <w:rsid w:val="00774F43"/>
    <w:rsid w:val="007B487D"/>
    <w:rsid w:val="008C58B8"/>
    <w:rsid w:val="00B20979"/>
    <w:rsid w:val="00C26830"/>
    <w:rsid w:val="00D2429F"/>
    <w:rsid w:val="00DA67BC"/>
    <w:rsid w:val="00E5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788A4"/>
  <w15:chartTrackingRefBased/>
  <w15:docId w15:val="{5919DC96-F61C-472D-B26C-D2A29098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208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Пороскун Олена</dc:creator>
  <cp:keywords/>
  <dc:description/>
  <cp:lastModifiedBy>Пороскун Олена</cp:lastModifiedBy>
  <cp:revision>9</cp:revision>
  <dcterms:created xsi:type="dcterms:W3CDTF">2023-06-07T15:40:00Z</dcterms:created>
  <dcterms:modified xsi:type="dcterms:W3CDTF">2023-06-07T17:44:00Z</dcterms:modified>
</cp:coreProperties>
</file>