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C4FE" w14:textId="44EF1FC1" w:rsidR="00C26830" w:rsidRDefault="00002266">
      <w:r>
        <w:rPr>
          <w:rFonts w:ascii="Roboto" w:hAnsi="Roboto"/>
          <w:color w:val="3C4043"/>
          <w:spacing w:val="3"/>
          <w:sz w:val="21"/>
          <w:szCs w:val="21"/>
        </w:rPr>
        <w:t>Курс від розробників Google про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AB Testing </w:t>
      </w:r>
      <w:r>
        <w:rPr>
          <w:rFonts w:ascii="Roboto" w:hAnsi="Roboto"/>
          <w:color w:val="3C4043"/>
          <w:spacing w:val="3"/>
          <w:sz w:val="21"/>
          <w:szCs w:val="21"/>
        </w:rPr>
        <w:t>- </w:t>
      </w:r>
      <w:hyperlink r:id="rId4" w:tgtFrame="_blank" w:history="1">
        <w:r>
          <w:rPr>
            <w:rStyle w:val="a3"/>
            <w:rFonts w:ascii="Roboto" w:hAnsi="Roboto"/>
            <w:b/>
            <w:bCs/>
            <w:color w:val="2962FF"/>
            <w:spacing w:val="3"/>
            <w:sz w:val="21"/>
            <w:szCs w:val="21"/>
          </w:rPr>
          <w:t>https://learn.udacity.com/courses/ud257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За проходження курсу з отриманням відповідного сертифікату ви можете отримати додаткові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20 балів.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Коротко про використання статистичного аналізу у АВ тестах</w:t>
      </w:r>
      <w:r>
        <w:rPr>
          <w:rFonts w:ascii="Roboto" w:hAnsi="Roboto"/>
          <w:color w:val="3C4043"/>
          <w:spacing w:val="3"/>
          <w:sz w:val="21"/>
          <w:szCs w:val="21"/>
        </w:rPr>
        <w:t> можна прочитати тут: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hyperlink r:id="rId5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https://towardsdatascience.com/the-math-behind-a-b-testing-with-example-code-part-1-of-2-7be752e1d06f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Для аналізу будь-яких АВ тестів використовують Frequentist або Bayesian статистику.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Перший (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частотний) підхід</w:t>
      </w:r>
      <w:r>
        <w:rPr>
          <w:rFonts w:ascii="Roboto" w:hAnsi="Roboto"/>
          <w:color w:val="3C4043"/>
          <w:spacing w:val="3"/>
          <w:sz w:val="21"/>
          <w:szCs w:val="21"/>
        </w:rPr>
        <w:t> розглядає невідому статистику як константу для всієї сукупності. При цьому висновки робляться з вибіркових даних, дивлячись на відносну частоту подій у випробуваннях (звідси назва).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З іншого боку,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байєсівська статистика</w:t>
      </w:r>
      <w:r>
        <w:rPr>
          <w:rFonts w:ascii="Roboto" w:hAnsi="Roboto"/>
          <w:color w:val="3C4043"/>
          <w:spacing w:val="3"/>
          <w:sz w:val="21"/>
          <w:szCs w:val="21"/>
        </w:rPr>
        <w:t> моделює цю невідому статистику як випадкову величину з розподілом ймовірностей. Отже, невідома статистика має діапазон значень, які вона може приймати, і ймовірність, пов’язану з кожним із цих значень.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Основні підходи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частотного підходу </w:t>
      </w:r>
      <w:r>
        <w:rPr>
          <w:rFonts w:ascii="Roboto" w:hAnsi="Roboto"/>
          <w:color w:val="3C4043"/>
          <w:spacing w:val="3"/>
          <w:sz w:val="21"/>
          <w:szCs w:val="21"/>
        </w:rPr>
        <w:t>викладені у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лекції Hypothesis Testing (прикріплений файл).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Про використання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баєсівського підходу</w:t>
      </w:r>
      <w:r>
        <w:rPr>
          <w:rFonts w:ascii="Roboto" w:hAnsi="Roboto"/>
          <w:color w:val="3C4043"/>
          <w:spacing w:val="3"/>
          <w:sz w:val="21"/>
          <w:szCs w:val="21"/>
        </w:rPr>
        <w:t> на практиці можна почитати тут: </w:t>
      </w:r>
      <w:hyperlink r:id="rId6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https://towardsdatascience.com/bayesian-ab-testing-part-i-conversions-ac2635f878ec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Часто на практиці використовують готові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онлайн калькулятори</w:t>
      </w:r>
      <w:r>
        <w:rPr>
          <w:rFonts w:ascii="Roboto" w:hAnsi="Roboto"/>
          <w:color w:val="3C4043"/>
          <w:spacing w:val="3"/>
          <w:sz w:val="21"/>
          <w:szCs w:val="21"/>
        </w:rPr>
        <w:t> для визначення мінімального розміру вибірки або перевірки статистичної значущості відмінностей між вибірками різних розподілів, як напр. </w:t>
      </w:r>
      <w:hyperlink r:id="rId7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https://www.evanmiller.org/ab-testing/sample-size.html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C26830" w:rsidSect="007B4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2C"/>
    <w:rsid w:val="00002266"/>
    <w:rsid w:val="007B487D"/>
    <w:rsid w:val="00AF4A2C"/>
    <w:rsid w:val="00C2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0E1FF-63E1-4B2D-8CF7-4C474B3F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2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vanmiller.org/ab-testing/sample-siz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bayesian-ab-testing-part-i-conversions-ac2635f878ec" TargetMode="External"/><Relationship Id="rId5" Type="http://schemas.openxmlformats.org/officeDocument/2006/relationships/hyperlink" Target="https://towardsdatascience.com/the-math-behind-a-b-testing-with-example-code-part-1-of-2-7be752e1d06f" TargetMode="External"/><Relationship Id="rId4" Type="http://schemas.openxmlformats.org/officeDocument/2006/relationships/hyperlink" Target="https://learn.udacity.com/courses/ud25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1149</Words>
  <Characters>655</Characters>
  <Application>Microsoft Office Word</Application>
  <DocSecurity>0</DocSecurity>
  <Lines>5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2</cp:revision>
  <dcterms:created xsi:type="dcterms:W3CDTF">2023-06-05T08:36:00Z</dcterms:created>
  <dcterms:modified xsi:type="dcterms:W3CDTF">2023-06-05T08:36:00Z</dcterms:modified>
</cp:coreProperties>
</file>