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DA92F" w14:textId="77777777" w:rsidR="0094491F" w:rsidRPr="0094491F" w:rsidRDefault="0094491F" w:rsidP="0094491F">
      <w:pPr>
        <w:shd w:val="clear" w:color="auto" w:fill="FFFFFF"/>
        <w:spacing w:after="100" w:afterAutospacing="1" w:line="240" w:lineRule="auto"/>
        <w:jc w:val="center"/>
        <w:outlineLvl w:val="0"/>
        <w:rPr>
          <w:rFonts w:ascii="inherit" w:eastAsia="Times New Roman" w:hAnsi="inherit" w:cs="Segoe UI"/>
          <w:b/>
          <w:bCs/>
          <w:caps/>
          <w:color w:val="212529"/>
          <w:kern w:val="36"/>
          <w:sz w:val="48"/>
          <w:szCs w:val="48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b/>
          <w:bCs/>
          <w:caps/>
          <w:color w:val="212529"/>
          <w:kern w:val="36"/>
          <w:sz w:val="48"/>
          <w:szCs w:val="48"/>
          <w:lang w:eastAsia="pt-BR"/>
          <w14:ligatures w14:val="none"/>
        </w:rPr>
        <w:t>Lei nº 14.645 de 02 de agosto de 2023</w:t>
      </w:r>
    </w:p>
    <w:p w14:paraId="1F80293F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Data de assinatura:</w:t>
      </w:r>
    </w:p>
    <w:p w14:paraId="12BB2012" w14:textId="77777777" w:rsidR="0094491F" w:rsidRDefault="0094491F" w:rsidP="0094491F">
      <w:pPr>
        <w:shd w:val="clear" w:color="auto" w:fill="FAFAFA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 xml:space="preserve">02 de </w:t>
      </w:r>
      <w:proofErr w:type="gramStart"/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Agosto</w:t>
      </w:r>
      <w:proofErr w:type="gramEnd"/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 xml:space="preserve"> de 2023</w:t>
      </w:r>
    </w:p>
    <w:p w14:paraId="44624527" w14:textId="77777777" w:rsidR="0094491F" w:rsidRPr="0094491F" w:rsidRDefault="0094491F" w:rsidP="0094491F">
      <w:pPr>
        <w:shd w:val="clear" w:color="auto" w:fill="FAFAFA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</w:p>
    <w:p w14:paraId="2FC9FF46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Ementa:</w:t>
      </w:r>
    </w:p>
    <w:p w14:paraId="7352E4C3" w14:textId="77777777" w:rsidR="0094491F" w:rsidRPr="0094491F" w:rsidRDefault="0094491F" w:rsidP="0094491F">
      <w:pPr>
        <w:shd w:val="clear" w:color="auto" w:fill="FFFFFF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Altera a </w:t>
      </w:r>
      <w:hyperlink r:id="rId5" w:history="1">
        <w:r w:rsidRPr="0094491F">
          <w:rPr>
            <w:rFonts w:ascii="Segoe UI" w:eastAsia="Times New Roman" w:hAnsi="Segoe UI" w:cs="Segoe UI"/>
            <w:color w:val="007BFF"/>
            <w:kern w:val="0"/>
            <w:u w:val="single"/>
            <w:lang w:eastAsia="pt-BR"/>
            <w14:ligatures w14:val="none"/>
          </w:rPr>
          <w:t>Lei nº 9.394</w:t>
        </w:r>
      </w:hyperlink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, de 20 de dezembro de 1996 (Lei de Diretrizes e Bases da Educação Nacional), para dispor sobre a educação profissional e tecnológica e articular a educação profissional técnica de nível médio com programas de aprendizagem profissional, e a </w:t>
      </w:r>
      <w:hyperlink r:id="rId6" w:history="1">
        <w:r w:rsidRPr="0094491F">
          <w:rPr>
            <w:rFonts w:ascii="Segoe UI" w:eastAsia="Times New Roman" w:hAnsi="Segoe UI" w:cs="Segoe UI"/>
            <w:color w:val="007BFF"/>
            <w:kern w:val="0"/>
            <w:u w:val="single"/>
            <w:lang w:eastAsia="pt-BR"/>
            <w14:ligatures w14:val="none"/>
          </w:rPr>
          <w:t>Lei nº 8.742</w:t>
        </w:r>
      </w:hyperlink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, de 7 de dezembro de 1993, para dispor sobre isenção do cômputo de determinados rendimentos no cálculo da renda familiar per capita para efeitos da concessão do Benefício de Prestação Continuada (BPC).</w:t>
      </w:r>
    </w:p>
    <w:p w14:paraId="4E1EFFDB" w14:textId="77777777" w:rsidR="0094491F" w:rsidRPr="0094491F" w:rsidRDefault="0094491F" w:rsidP="0094491F">
      <w:pPr>
        <w:shd w:val="clear" w:color="auto" w:fill="FFFFFF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6C757D"/>
          <w:lang w:eastAsia="pt-BR"/>
          <w14:ligatures w14:val="none"/>
        </w:rPr>
        <w:t>Veto Parcial</w:t>
      </w:r>
    </w:p>
    <w:p w14:paraId="164A4782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Situação:</w:t>
      </w:r>
    </w:p>
    <w:p w14:paraId="3AA5FCA0" w14:textId="77777777" w:rsidR="0094491F" w:rsidRPr="0094491F" w:rsidRDefault="0094491F" w:rsidP="0094491F">
      <w:pPr>
        <w:shd w:val="clear" w:color="auto" w:fill="FAFAFA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Não consta revogação expressa</w:t>
      </w:r>
    </w:p>
    <w:p w14:paraId="0CD95B06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Chefe de Governo:</w:t>
      </w:r>
    </w:p>
    <w:p w14:paraId="0985A0F1" w14:textId="77777777" w:rsidR="0094491F" w:rsidRPr="0094491F" w:rsidRDefault="0094491F" w:rsidP="0094491F">
      <w:pPr>
        <w:shd w:val="clear" w:color="auto" w:fill="FFFFFF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Luiz Inácio Lula da Silva</w:t>
      </w:r>
    </w:p>
    <w:p w14:paraId="667BF406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Origem:</w:t>
      </w:r>
    </w:p>
    <w:p w14:paraId="3C4D660B" w14:textId="77777777" w:rsidR="0094491F" w:rsidRPr="0094491F" w:rsidRDefault="0094491F" w:rsidP="0094491F">
      <w:pPr>
        <w:shd w:val="clear" w:color="auto" w:fill="FAFAFA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Legislativo</w:t>
      </w:r>
    </w:p>
    <w:p w14:paraId="00508200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Data de Publicação:</w:t>
      </w:r>
    </w:p>
    <w:p w14:paraId="2B97F0D9" w14:textId="77777777" w:rsidR="0094491F" w:rsidRPr="0094491F" w:rsidRDefault="0094491F" w:rsidP="0094491F">
      <w:pPr>
        <w:shd w:val="clear" w:color="auto" w:fill="FFFFFF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 xml:space="preserve">03 de </w:t>
      </w:r>
      <w:proofErr w:type="gramStart"/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Agosto</w:t>
      </w:r>
      <w:proofErr w:type="gramEnd"/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 xml:space="preserve"> de 2023</w:t>
      </w:r>
    </w:p>
    <w:p w14:paraId="7EFF8D2C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Fonte:</w:t>
      </w:r>
    </w:p>
    <w:p w14:paraId="2CD7BF21" w14:textId="77777777" w:rsidR="0094491F" w:rsidRPr="0094491F" w:rsidRDefault="0094491F" w:rsidP="0094491F">
      <w:pPr>
        <w:shd w:val="clear" w:color="auto" w:fill="FFFFFF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hyperlink r:id="rId7" w:tgtFrame="_blank" w:tooltip="Endereço de publicação" w:history="1">
        <w:r w:rsidRPr="0094491F">
          <w:rPr>
            <w:rFonts w:ascii="Segoe UI" w:eastAsia="Times New Roman" w:hAnsi="Segoe UI" w:cs="Segoe UI"/>
            <w:color w:val="007BFF"/>
            <w:kern w:val="0"/>
            <w:u w:val="single"/>
            <w:lang w:eastAsia="pt-BR"/>
            <w14:ligatures w14:val="none"/>
          </w:rPr>
          <w:t>D.O.U de 03/08/2023, pág. nº 1</w:t>
        </w:r>
      </w:hyperlink>
    </w:p>
    <w:p w14:paraId="6BCC2F6D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Link:</w:t>
      </w:r>
    </w:p>
    <w:p w14:paraId="13444BA8" w14:textId="77777777" w:rsidR="0094491F" w:rsidRPr="0094491F" w:rsidRDefault="0094491F" w:rsidP="0094491F">
      <w:pPr>
        <w:shd w:val="clear" w:color="auto" w:fill="FAFAFA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hyperlink r:id="rId8" w:tgtFrame="_blank" w:tooltip="Lei nº 14.645 de 02 de agosto de 2023" w:history="1">
        <w:r w:rsidRPr="0094491F">
          <w:rPr>
            <w:rFonts w:ascii="Segoe UI" w:eastAsia="Times New Roman" w:hAnsi="Segoe UI" w:cs="Segoe UI"/>
            <w:color w:val="007BFF"/>
            <w:kern w:val="0"/>
            <w:u w:val="single"/>
            <w:lang w:eastAsia="pt-BR"/>
            <w14:ligatures w14:val="none"/>
          </w:rPr>
          <w:t>Texto integral</w:t>
        </w:r>
      </w:hyperlink>
    </w:p>
    <w:p w14:paraId="3E17249A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Referenda:</w:t>
      </w:r>
    </w:p>
    <w:p w14:paraId="18E4071B" w14:textId="77777777" w:rsidR="0094491F" w:rsidRPr="0094491F" w:rsidRDefault="0094491F" w:rsidP="0094491F">
      <w:pPr>
        <w:shd w:val="clear" w:color="auto" w:fill="FFFFFF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Desenvolvimento e Assistência Social, Família e Combate à Fome (MDS); Fazenda (MF); Desenvolvimento, Indústria, Comércio e Serviços (MDICS); Justiça e Segurança Pública (MJSP); Planejamento e Orçamento (MPO)</w:t>
      </w:r>
    </w:p>
    <w:p w14:paraId="7EF16481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Alteração:</w:t>
      </w:r>
    </w:p>
    <w:p w14:paraId="0DA9B6EE" w14:textId="77777777" w:rsidR="0094491F" w:rsidRPr="0094491F" w:rsidRDefault="0094491F" w:rsidP="0094491F">
      <w:pPr>
        <w:shd w:val="clear" w:color="auto" w:fill="FAFAFA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---</w:t>
      </w:r>
    </w:p>
    <w:p w14:paraId="42DB8AEC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Correlação:</w:t>
      </w:r>
    </w:p>
    <w:p w14:paraId="7B6D5DFE" w14:textId="77777777" w:rsidR="0094491F" w:rsidRPr="0094491F" w:rsidRDefault="0094491F" w:rsidP="0094491F">
      <w:pPr>
        <w:shd w:val="clear" w:color="auto" w:fill="FFFFFF"/>
        <w:spacing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lastRenderedPageBreak/>
        <w:t>VIDE</w:t>
      </w:r>
      <w:hyperlink r:id="rId9" w:history="1">
        <w:r w:rsidRPr="0094491F">
          <w:rPr>
            <w:rFonts w:ascii="Segoe UI" w:eastAsia="Times New Roman" w:hAnsi="Segoe UI" w:cs="Segoe UI"/>
            <w:color w:val="007BFF"/>
            <w:kern w:val="0"/>
            <w:u w:val="single"/>
            <w:lang w:eastAsia="pt-BR"/>
            <w14:ligatures w14:val="none"/>
          </w:rPr>
          <w:t> DEC 11.985</w:t>
        </w:r>
      </w:hyperlink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, DE 09/04/2024. </w:t>
      </w:r>
    </w:p>
    <w:p w14:paraId="2DBBC672" w14:textId="77777777" w:rsidR="0094491F" w:rsidRPr="0094491F" w:rsidRDefault="0094491F" w:rsidP="0094491F">
      <w:pPr>
        <w:shd w:val="clear" w:color="auto" w:fill="FFFFFF"/>
        <w:spacing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VIDE </w:t>
      </w:r>
      <w:hyperlink r:id="rId10" w:history="1">
        <w:r w:rsidRPr="0094491F">
          <w:rPr>
            <w:rFonts w:ascii="Segoe UI" w:eastAsia="Times New Roman" w:hAnsi="Segoe UI" w:cs="Segoe UI"/>
            <w:color w:val="007BFF"/>
            <w:kern w:val="0"/>
            <w:u w:val="single"/>
            <w:lang w:eastAsia="pt-BR"/>
            <w14:ligatures w14:val="none"/>
          </w:rPr>
          <w:t>LEI 14.945</w:t>
        </w:r>
      </w:hyperlink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, DE 31/07/2024. </w:t>
      </w:r>
    </w:p>
    <w:p w14:paraId="17B8CFEB" w14:textId="77777777" w:rsidR="0094491F" w:rsidRPr="0094491F" w:rsidRDefault="0094491F" w:rsidP="0094491F">
      <w:pPr>
        <w:shd w:val="clear" w:color="auto" w:fill="FFFFFF"/>
        <w:spacing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hyperlink r:id="rId11" w:history="1">
        <w:r w:rsidRPr="0094491F">
          <w:rPr>
            <w:rFonts w:ascii="Segoe UI" w:eastAsia="Times New Roman" w:hAnsi="Segoe UI" w:cs="Segoe UI"/>
            <w:color w:val="007BFF"/>
            <w:kern w:val="0"/>
            <w:u w:val="single"/>
            <w:shd w:val="clear" w:color="auto" w:fill="FFFFFF"/>
            <w:lang w:eastAsia="pt-BR"/>
            <w14:ligatures w14:val="none"/>
          </w:rPr>
          <w:t>DEC 12.603</w:t>
        </w:r>
      </w:hyperlink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, DE 28/08/2025: REGULAMENTA O ART. 4º.</w:t>
      </w:r>
    </w:p>
    <w:p w14:paraId="280D2F4F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Veto:</w:t>
      </w:r>
    </w:p>
    <w:p w14:paraId="1CDCA160" w14:textId="77777777" w:rsidR="0094491F" w:rsidRPr="0094491F" w:rsidRDefault="0094491F" w:rsidP="0094491F">
      <w:pPr>
        <w:shd w:val="clear" w:color="auto" w:fill="FFFFFF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hyperlink r:id="rId12" w:history="1">
        <w:r w:rsidRPr="0094491F">
          <w:rPr>
            <w:rFonts w:ascii="Segoe UI" w:eastAsia="Times New Roman" w:hAnsi="Segoe UI" w:cs="Segoe UI"/>
            <w:color w:val="007BFF"/>
            <w:kern w:val="0"/>
            <w:u w:val="single"/>
            <w:lang w:eastAsia="pt-BR"/>
            <w14:ligatures w14:val="none"/>
          </w:rPr>
          <w:t>Mensagem de veto</w:t>
        </w:r>
      </w:hyperlink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: MSG 387, DE 02/08/2023, </w:t>
      </w:r>
      <w:hyperlink r:id="rId13" w:history="1">
        <w:r w:rsidRPr="0094491F">
          <w:rPr>
            <w:rFonts w:ascii="Segoe UI" w:eastAsia="Times New Roman" w:hAnsi="Segoe UI" w:cs="Segoe UI"/>
            <w:color w:val="007BFF"/>
            <w:kern w:val="0"/>
            <w:u w:val="single"/>
            <w:lang w:eastAsia="pt-BR"/>
            <w14:ligatures w14:val="none"/>
          </w:rPr>
          <w:t>DOU DE 03/08/2023</w:t>
        </w:r>
      </w:hyperlink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 - P. 7, VETO PARCIAL - PARTE VETADA DO PROJETO DE LEI : Art. 3º.</w:t>
      </w:r>
    </w:p>
    <w:p w14:paraId="572791C7" w14:textId="77777777" w:rsidR="0094491F" w:rsidRPr="0094491F" w:rsidRDefault="0094491F" w:rsidP="0094491F">
      <w:pPr>
        <w:shd w:val="clear" w:color="auto" w:fill="FFFFFF"/>
        <w:spacing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</w:p>
    <w:p w14:paraId="24105816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Assunto:</w:t>
      </w:r>
    </w:p>
    <w:p w14:paraId="221000D6" w14:textId="77777777" w:rsidR="0094491F" w:rsidRPr="0094491F" w:rsidRDefault="0094491F" w:rsidP="0094491F">
      <w:pPr>
        <w:shd w:val="clear" w:color="auto" w:fill="FAFAFA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ALTERAÇÃO, LEI FEDERAL, LEI DE DIRETRIZES E BASES DA EDUCAÇÃO NACIONAL, CORRELAÇÃO, ATIVIDADE, COMPETÊNCIA, UNIÃO FEDERAL, EDUCAÇÃO PROFISSIONAL, EDUCAÇÃO TÉCNICA, TECNOLOGIA.</w:t>
      </w:r>
    </w:p>
    <w:p w14:paraId="5AFCD819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Classificação de direito:</w:t>
      </w:r>
    </w:p>
    <w:p w14:paraId="30FB266D" w14:textId="77777777" w:rsidR="0094491F" w:rsidRPr="0094491F" w:rsidRDefault="0094491F" w:rsidP="0094491F">
      <w:pPr>
        <w:shd w:val="clear" w:color="auto" w:fill="FFFFFF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POLÍTICA EDUCACIONAL.</w:t>
      </w:r>
    </w:p>
    <w:p w14:paraId="2DFDFA4B" w14:textId="77777777" w:rsidR="0094491F" w:rsidRPr="0094491F" w:rsidRDefault="0094491F" w:rsidP="0094491F">
      <w:pPr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94491F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Observação:</w:t>
      </w:r>
    </w:p>
    <w:p w14:paraId="0377C8CC" w14:textId="77777777" w:rsidR="0094491F" w:rsidRPr="0094491F" w:rsidRDefault="0094491F" w:rsidP="0094491F">
      <w:pPr>
        <w:shd w:val="clear" w:color="auto" w:fill="FAFAFA"/>
        <w:spacing w:beforeAutospacing="1" w:after="0" w:line="240" w:lineRule="auto"/>
        <w:ind w:left="720"/>
        <w:jc w:val="both"/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</w:pPr>
      <w:r w:rsidRPr="0094491F">
        <w:rPr>
          <w:rFonts w:ascii="Segoe UI" w:eastAsia="Times New Roman" w:hAnsi="Segoe UI" w:cs="Segoe UI"/>
          <w:color w:val="212529"/>
          <w:kern w:val="0"/>
          <w:lang w:eastAsia="pt-BR"/>
          <w14:ligatures w14:val="none"/>
        </w:rPr>
        <w:t>---</w:t>
      </w:r>
    </w:p>
    <w:p w14:paraId="693B21C1" w14:textId="77777777" w:rsidR="00C32624" w:rsidRDefault="00C32624"/>
    <w:sectPr w:rsidR="00C32624" w:rsidSect="00583CE6">
      <w:pgSz w:w="11906" w:h="16838"/>
      <w:pgMar w:top="141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657F2"/>
    <w:multiLevelType w:val="multilevel"/>
    <w:tmpl w:val="3DE8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A427A"/>
    <w:multiLevelType w:val="multilevel"/>
    <w:tmpl w:val="E6F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53391">
    <w:abstractNumId w:val="0"/>
  </w:num>
  <w:num w:numId="2" w16cid:durableId="141836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1F"/>
    <w:rsid w:val="000A24E2"/>
    <w:rsid w:val="00545A20"/>
    <w:rsid w:val="00583CE6"/>
    <w:rsid w:val="0094491F"/>
    <w:rsid w:val="00B732DF"/>
    <w:rsid w:val="00C32624"/>
    <w:rsid w:val="00D42104"/>
    <w:rsid w:val="00E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5D7C"/>
  <w15:chartTrackingRefBased/>
  <w15:docId w15:val="{0384D811-1C17-4D17-B5CE-182E3722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9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91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9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9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9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9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9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9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91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91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49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4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_ato2023-2026/2023/lei/l14645.htm" TargetMode="External"/><Relationship Id="rId13" Type="http://schemas.openxmlformats.org/officeDocument/2006/relationships/hyperlink" Target="https://pesquisa.in.gov.br/imprensa/jsp/visualiza/index.jsp?data=03/08/2023&amp;jornal=515&amp;pagina=7&amp;totalArquivos=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squisa.in.gov.br/imprensa/jsp/visualiza/index.jsp?jornal=515&amp;pagina=1&amp;data=03/08/2023&amp;totalArquivos=82" TargetMode="External"/><Relationship Id="rId12" Type="http://schemas.openxmlformats.org/officeDocument/2006/relationships/hyperlink" Target="http://www.planalto.gov.br/ccivil_03/_ato2023-2026/2023/Msg/Vep/VEP-0387-2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islacao.presidencia.gov.br/atos?tipo=LEI&amp;numero=8742&amp;ano=1993&amp;data=07/12/1993&amp;ato=1d9UTVq5ENFpWT0e3" TargetMode="External"/><Relationship Id="rId11" Type="http://schemas.openxmlformats.org/officeDocument/2006/relationships/hyperlink" Target="https://legislacao.presidencia.gov.br/atos?tipo=DEC&amp;numero=12603&amp;ano=2025&amp;data=28/08/2025&amp;ato=81cMzaq5UNZpWT9a3" TargetMode="External"/><Relationship Id="rId5" Type="http://schemas.openxmlformats.org/officeDocument/2006/relationships/hyperlink" Target="https://legislacao.presidencia.gov.br/atos?tipo=LEI&amp;numero=9394&amp;ano=1996&amp;data=20/12/1996&amp;ato=3f5o3Y61UMJpWT25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gislacao.presidencia.gov.br/atos?tipo=LEI&amp;numero=14945&amp;ano=2024&amp;data=31/07/2024&amp;ato=841UTSU5ENZpWT3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gislacao.presidencia.gov.br/atos?tipo=DEC&amp;numero=11985&amp;ano=2024&amp;data=09/04/2024&amp;ato=ba0ETVU1ENZpWTf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Alencastro</dc:creator>
  <cp:keywords/>
  <dc:description/>
  <cp:lastModifiedBy>Diogo Alencastro</cp:lastModifiedBy>
  <cp:revision>2</cp:revision>
  <dcterms:created xsi:type="dcterms:W3CDTF">2025-10-19T10:06:00Z</dcterms:created>
  <dcterms:modified xsi:type="dcterms:W3CDTF">2025-10-19T10:06:00Z</dcterms:modified>
</cp:coreProperties>
</file>