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Министерство науки и высшего образования Российской Федерации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«ЯРОСЛАВСКИЙ    ГОСУДАРСТВЕННЫЙ    ТЕХНИЧЕСКИЙ УНИВЕРСИТЕТ»</w:t>
      </w:r>
    </w:p>
    <w:p>
      <w:pPr>
        <w:jc w:val="both"/>
        <w:rPr>
          <w:b/>
          <w:sz w:val="24"/>
          <w:szCs w:val="24"/>
        </w:rPr>
      </w:pPr>
    </w:p>
    <w:p>
      <w:pPr>
        <w:pStyle w:val="Default"/>
        <w:jc w:val="center"/>
      </w:pPr>
      <w:r>
        <w:t>Кафедра «</w:t>
      </w:r>
      <w:r>
        <w:rPr>
          <w:u w:val="single"/>
        </w:rPr>
        <w:t xml:space="preserve">Информационные системы и технологии»   </w:t>
      </w:r>
    </w:p>
    <w:p>
      <w:pPr>
        <w:jc w:val="both"/>
        <w:rPr>
          <w:u w:val="single"/>
        </w:rPr>
      </w:pPr>
    </w:p>
    <w:p>
      <w:pPr>
        <w:jc w:val="both"/>
      </w:pPr>
    </w:p>
    <w:p>
      <w:pPr>
        <w:jc w:val="right"/>
        <w:rPr>
          <w:sz w:val="24"/>
        </w:rPr>
      </w:pPr>
      <w:r>
        <w:rPr>
          <w:sz w:val="24"/>
        </w:rPr>
        <w:t>УТВЕРЖДАЮ</w:t>
      </w:r>
    </w:p>
    <w:p>
      <w:pPr>
        <w:jc w:val="right"/>
      </w:pPr>
      <w:proofErr w:type="spellStart"/>
      <w:r>
        <w:rPr>
          <w:sz w:val="24"/>
        </w:rPr>
        <w:t>зав</w:t>
      </w:r>
      <w:proofErr w:type="gramStart"/>
      <w:r>
        <w:rPr>
          <w:sz w:val="24"/>
        </w:rPr>
        <w:t>.к</w:t>
      </w:r>
      <w:proofErr w:type="gramEnd"/>
      <w:r>
        <w:rPr>
          <w:sz w:val="24"/>
        </w:rPr>
        <w:t>афедрой</w:t>
      </w:r>
      <w:proofErr w:type="spellEnd"/>
    </w:p>
    <w:p>
      <w:pPr>
        <w:jc w:val="right"/>
        <w:rPr>
          <w:sz w:val="24"/>
          <w:u w:val="single"/>
        </w:rPr>
      </w:pPr>
      <w:r>
        <w:rPr>
          <w:i/>
          <w:sz w:val="24"/>
          <w:u w:val="single"/>
        </w:rPr>
        <w:t>канд</w:t>
      </w:r>
      <w:proofErr w:type="gramStart"/>
      <w:r>
        <w:rPr>
          <w:i/>
          <w:sz w:val="24"/>
          <w:u w:val="single"/>
        </w:rPr>
        <w:t>.</w:t>
      </w:r>
      <w:proofErr w:type="spellStart"/>
      <w:r>
        <w:rPr>
          <w:i/>
          <w:sz w:val="24"/>
          <w:u w:val="single"/>
        </w:rPr>
        <w:t>т</w:t>
      </w:r>
      <w:proofErr w:type="gramEnd"/>
      <w:r>
        <w:rPr>
          <w:i/>
          <w:sz w:val="24"/>
          <w:u w:val="single"/>
        </w:rPr>
        <w:t>ехн</w:t>
      </w:r>
      <w:proofErr w:type="spellEnd"/>
      <w:r>
        <w:rPr>
          <w:i/>
          <w:sz w:val="24"/>
          <w:u w:val="single"/>
        </w:rPr>
        <w:t xml:space="preserve">..наук  </w:t>
      </w:r>
    </w:p>
    <w:p>
      <w:pPr>
        <w:jc w:val="right"/>
        <w:rPr>
          <w:sz w:val="16"/>
        </w:rPr>
      </w:pPr>
      <w:r>
        <w:rPr>
          <w:sz w:val="16"/>
        </w:rPr>
        <w:t xml:space="preserve"> (уч. степень, звание)</w:t>
      </w:r>
    </w:p>
    <w:p>
      <w:pPr>
        <w:jc w:val="right"/>
      </w:pPr>
      <w:r>
        <w:rPr>
          <w:sz w:val="24"/>
        </w:rPr>
        <w:t>_________</w:t>
      </w:r>
      <w:r>
        <w:rPr>
          <w:i/>
          <w:sz w:val="24"/>
          <w:u w:val="single"/>
        </w:rPr>
        <w:t>Бойков С. Ю.</w:t>
      </w:r>
    </w:p>
    <w:p>
      <w:pPr>
        <w:jc w:val="right"/>
        <w:rPr>
          <w:sz w:val="16"/>
        </w:rPr>
      </w:pPr>
      <w:r>
        <w:rPr>
          <w:sz w:val="16"/>
        </w:rPr>
        <w:t>(Ф.И.О., подпись)</w:t>
      </w:r>
    </w:p>
    <w:p>
      <w:pPr>
        <w:pStyle w:val="a5"/>
        <w:jc w:val="right"/>
        <w:rPr>
          <w:b w:val="0"/>
          <w:sz w:val="16"/>
        </w:rPr>
      </w:pPr>
    </w:p>
    <w:p>
      <w:pPr>
        <w:pStyle w:val="a5"/>
        <w:jc w:val="right"/>
        <w:rPr>
          <w:b w:val="0"/>
          <w:sz w:val="14"/>
        </w:rPr>
      </w:pPr>
    </w:p>
    <w:p>
      <w:pPr>
        <w:pStyle w:val="a5"/>
        <w:rPr>
          <w:sz w:val="32"/>
        </w:rPr>
      </w:pPr>
      <w:r>
        <w:rPr>
          <w:color w:val="000000"/>
          <w:sz w:val="32"/>
        </w:rPr>
        <w:t>ЗАДАНИЕ № 1</w:t>
      </w:r>
    </w:p>
    <w:p>
      <w:pPr>
        <w:pStyle w:val="a5"/>
        <w:rPr>
          <w:color w:val="000000"/>
          <w:sz w:val="32"/>
        </w:rPr>
      </w:pPr>
    </w:p>
    <w:p>
      <w:pPr>
        <w:pStyle w:val="a5"/>
        <w:rPr>
          <w:color w:val="000000"/>
          <w:sz w:val="28"/>
        </w:rPr>
      </w:pPr>
      <w:r>
        <w:rPr>
          <w:color w:val="000000"/>
          <w:sz w:val="28"/>
        </w:rPr>
        <w:t>ВЫПУСКНАЯ КВАЛИФИКАЦИОННАЯ РАБОТА</w:t>
      </w:r>
    </w:p>
    <w:p>
      <w:pPr>
        <w:pStyle w:val="a5"/>
        <w:rPr>
          <w:color w:val="000000"/>
          <w:sz w:val="28"/>
        </w:rPr>
      </w:pPr>
    </w:p>
    <w:p>
      <w:pPr>
        <w:pStyle w:val="a5"/>
        <w:jc w:val="both"/>
        <w:rPr>
          <w:color w:val="000000"/>
        </w:rPr>
      </w:pPr>
      <w:r>
        <w:rPr>
          <w:b w:val="0"/>
          <w:color w:val="000000"/>
        </w:rPr>
        <w:t xml:space="preserve">1.Выдано студенту </w:t>
      </w:r>
      <w:r>
        <w:rPr>
          <w:b w:val="0"/>
          <w:i/>
          <w:u w:val="single"/>
          <w:lang w:eastAsia="en-US"/>
        </w:rPr>
        <w:t>Аленичев</w:t>
      </w:r>
      <w:r>
        <w:rPr>
          <w:b w:val="0"/>
          <w:i/>
          <w:u w:val="single"/>
          <w:lang w:eastAsia="en-US"/>
        </w:rPr>
        <w:t>у</w:t>
      </w:r>
      <w:r>
        <w:rPr>
          <w:b w:val="0"/>
          <w:i/>
          <w:u w:val="single"/>
          <w:lang w:eastAsia="en-US"/>
        </w:rPr>
        <w:t xml:space="preserve"> Александр</w:t>
      </w:r>
      <w:r>
        <w:rPr>
          <w:b w:val="0"/>
          <w:i/>
          <w:u w:val="single"/>
          <w:lang w:eastAsia="en-US"/>
        </w:rPr>
        <w:t>у</w:t>
      </w:r>
      <w:r>
        <w:rPr>
          <w:b w:val="0"/>
          <w:i/>
          <w:u w:val="single"/>
          <w:lang w:eastAsia="en-US"/>
        </w:rPr>
        <w:t xml:space="preserve"> Денисович</w:t>
      </w:r>
      <w:r>
        <w:rPr>
          <w:b w:val="0"/>
          <w:i/>
          <w:u w:val="single"/>
          <w:lang w:eastAsia="en-US"/>
        </w:rPr>
        <w:t>у</w:t>
      </w:r>
    </w:p>
    <w:p>
      <w:pPr>
        <w:pStyle w:val="a5"/>
        <w:jc w:val="both"/>
        <w:rPr>
          <w:b w:val="0"/>
          <w:color w:val="000000"/>
          <w:szCs w:val="24"/>
        </w:rPr>
      </w:pPr>
      <w:r>
        <w:rPr>
          <w:b w:val="0"/>
          <w:color w:val="000000"/>
        </w:rPr>
        <w:t>2.Тема:</w:t>
      </w:r>
      <w:r>
        <w:rPr>
          <w:b w:val="0"/>
          <w:color w:val="000000"/>
          <w:sz w:val="28"/>
          <w:szCs w:val="28"/>
        </w:rPr>
        <w:t xml:space="preserve"> </w:t>
      </w:r>
      <w:r>
        <w:rPr>
          <w:rStyle w:val="ui-provider"/>
          <w:b w:val="0"/>
          <w:i/>
          <w:u w:val="single"/>
          <w:lang w:eastAsia="en-US"/>
        </w:rPr>
        <w:t xml:space="preserve">Разработка </w:t>
      </w:r>
      <w:r>
        <w:rPr>
          <w:rStyle w:val="ui-provider"/>
          <w:b w:val="0"/>
          <w:i/>
          <w:u w:val="single"/>
          <w:lang w:val="en-US" w:eastAsia="en-US"/>
        </w:rPr>
        <w:t>backend</w:t>
      </w:r>
      <w:r>
        <w:rPr>
          <w:rStyle w:val="ui-provider"/>
          <w:b w:val="0"/>
          <w:i/>
          <w:u w:val="single"/>
          <w:lang w:eastAsia="en-US"/>
        </w:rPr>
        <w:t xml:space="preserve"> части CRM для отдела учета электроэнергии и оптимизации потерь</w:t>
      </w:r>
      <w:r>
        <w:rPr>
          <w:b w:val="0"/>
          <w:color w:val="000000"/>
          <w:szCs w:val="24"/>
        </w:rPr>
        <w:t xml:space="preserve"> </w:t>
      </w:r>
    </w:p>
    <w:p>
      <w:pPr>
        <w:pStyle w:val="a5"/>
        <w:jc w:val="both"/>
        <w:rPr>
          <w:color w:val="000000"/>
        </w:rPr>
      </w:pPr>
      <w:proofErr w:type="gramStart"/>
      <w:r>
        <w:rPr>
          <w:b w:val="0"/>
          <w:color w:val="000000"/>
          <w:szCs w:val="24"/>
        </w:rPr>
        <w:t>утверждена</w:t>
      </w:r>
      <w:proofErr w:type="gramEnd"/>
      <w:r>
        <w:rPr>
          <w:b w:val="0"/>
          <w:color w:val="000000"/>
          <w:szCs w:val="24"/>
        </w:rPr>
        <w:t xml:space="preserve"> приказом по университету от </w:t>
      </w:r>
      <w:r>
        <w:rPr>
          <w:b w:val="0"/>
          <w:i/>
          <w:szCs w:val="24"/>
          <w:u w:val="single"/>
        </w:rPr>
        <w:t>10.07.23</w:t>
      </w:r>
      <w:r>
        <w:rPr>
          <w:b w:val="0"/>
          <w:i/>
          <w:szCs w:val="24"/>
        </w:rPr>
        <w:t xml:space="preserve"> </w:t>
      </w:r>
      <w:r>
        <w:rPr>
          <w:b w:val="0"/>
          <w:szCs w:val="24"/>
        </w:rPr>
        <w:t xml:space="preserve">№ </w:t>
      </w:r>
      <w:r>
        <w:rPr>
          <w:b w:val="0"/>
          <w:i/>
          <w:szCs w:val="24"/>
          <w:u w:val="single"/>
        </w:rPr>
        <w:t>910/3</w:t>
      </w:r>
    </w:p>
    <w:p>
      <w:pPr>
        <w:pStyle w:val="a5"/>
        <w:jc w:val="both"/>
        <w:rPr>
          <w:b w:val="0"/>
          <w:color w:val="000000"/>
        </w:rPr>
      </w:pPr>
      <w:r>
        <w:rPr>
          <w:b w:val="0"/>
          <w:color w:val="000000"/>
        </w:rPr>
        <w:t xml:space="preserve">3. Исходные данные </w:t>
      </w:r>
    </w:p>
    <w:p>
      <w:pPr>
        <w:pStyle w:val="Default"/>
        <w:numPr>
          <w:ilvl w:val="0"/>
          <w:numId w:val="1"/>
        </w:numPr>
        <w:jc w:val="both"/>
      </w:pPr>
      <w:r>
        <w:rPr>
          <w:i/>
        </w:rPr>
        <w:t xml:space="preserve">Исходные сведения о предметной области, выраженные в виде документации организации, других информационных источников о структуре технологических, производственных и управленческих процессов </w:t>
      </w:r>
    </w:p>
    <w:p>
      <w:pPr>
        <w:pStyle w:val="Default"/>
        <w:numPr>
          <w:ilvl w:val="0"/>
          <w:numId w:val="1"/>
        </w:numPr>
        <w:jc w:val="both"/>
        <w:rPr>
          <w:i/>
        </w:rPr>
      </w:pPr>
      <w:r>
        <w:rPr>
          <w:i/>
        </w:rPr>
        <w:t>Справочная и научно-техническая литература</w:t>
      </w:r>
    </w:p>
    <w:p>
      <w:pPr>
        <w:pStyle w:val="a5"/>
        <w:jc w:val="both"/>
        <w:rPr>
          <w:b w:val="0"/>
        </w:rPr>
      </w:pPr>
      <w:r>
        <w:rPr>
          <w:b w:val="0"/>
        </w:rPr>
        <w:t xml:space="preserve">4. </w:t>
      </w:r>
      <w:proofErr w:type="gramStart"/>
      <w:r>
        <w:rPr>
          <w:b w:val="0"/>
        </w:rPr>
        <w:t>Содержание расчетно-пояснительной записки (перечень подлежащих разработке</w:t>
      </w:r>
      <w:proofErr w:type="gramEnd"/>
      <w:r>
        <w:rPr>
          <w:b w:val="0"/>
        </w:rPr>
        <w:t xml:space="preserve"> вопросов)</w:t>
      </w:r>
    </w:p>
    <w:p>
      <w:pPr>
        <w:pStyle w:val="a5"/>
        <w:numPr>
          <w:ilvl w:val="0"/>
          <w:numId w:val="2"/>
        </w:numPr>
        <w:jc w:val="both"/>
        <w:rPr>
          <w:b w:val="0"/>
          <w:i/>
        </w:rPr>
      </w:pPr>
      <w:r>
        <w:rPr>
          <w:b w:val="0"/>
          <w:i/>
        </w:rPr>
        <w:t>Общая характеристика предметной области.</w:t>
      </w:r>
    </w:p>
    <w:p>
      <w:pPr>
        <w:pStyle w:val="a5"/>
        <w:numPr>
          <w:ilvl w:val="0"/>
          <w:numId w:val="2"/>
        </w:numPr>
        <w:jc w:val="both"/>
      </w:pPr>
      <w:r>
        <w:rPr>
          <w:b w:val="0"/>
          <w:i/>
        </w:rPr>
        <w:t>Обоснование необходимости и целей автоматизации рассматриваемых задач.</w:t>
      </w:r>
    </w:p>
    <w:p>
      <w:pPr>
        <w:pStyle w:val="a5"/>
        <w:numPr>
          <w:ilvl w:val="0"/>
          <w:numId w:val="2"/>
        </w:numPr>
        <w:jc w:val="both"/>
        <w:rPr>
          <w:b w:val="0"/>
          <w:i/>
        </w:rPr>
      </w:pPr>
      <w:r>
        <w:rPr>
          <w:b w:val="0"/>
          <w:i/>
        </w:rPr>
        <w:t>Обоснование решений по информационному и программному обеспечению.</w:t>
      </w:r>
    </w:p>
    <w:p>
      <w:pPr>
        <w:pStyle w:val="a5"/>
        <w:numPr>
          <w:ilvl w:val="0"/>
          <w:numId w:val="2"/>
        </w:numPr>
        <w:jc w:val="both"/>
        <w:rPr>
          <w:b w:val="0"/>
          <w:i/>
        </w:rPr>
      </w:pPr>
      <w:r>
        <w:rPr>
          <w:b w:val="0"/>
          <w:i/>
        </w:rPr>
        <w:t>Реализация проектных решений в выбранной инструментальной среде.</w:t>
      </w:r>
    </w:p>
    <w:p>
      <w:pPr>
        <w:pStyle w:val="a5"/>
        <w:numPr>
          <w:ilvl w:val="0"/>
          <w:numId w:val="2"/>
        </w:numPr>
        <w:jc w:val="both"/>
        <w:rPr>
          <w:b w:val="0"/>
          <w:i/>
        </w:rPr>
      </w:pPr>
      <w:r>
        <w:rPr>
          <w:b w:val="0"/>
          <w:i/>
        </w:rPr>
        <w:t>Экономическая характеристика разработки.</w:t>
      </w:r>
    </w:p>
    <w:p>
      <w:pPr>
        <w:pStyle w:val="a5"/>
        <w:jc w:val="both"/>
      </w:pPr>
      <w:r>
        <w:rPr>
          <w:b w:val="0"/>
        </w:rPr>
        <w:t>5. Перечень графического материала (с точным указанием обязательных чертежей)</w:t>
      </w:r>
    </w:p>
    <w:p>
      <w:pPr>
        <w:pStyle w:val="Default"/>
        <w:jc w:val="both"/>
        <w:rPr>
          <w:i/>
        </w:rPr>
      </w:pPr>
      <w:r>
        <w:rPr>
          <w:i/>
        </w:rPr>
        <w:t xml:space="preserve">Иллюстративные материалы представляются студентом на защиту в виде компьютерной презентации в формате MS </w:t>
      </w:r>
      <w:proofErr w:type="spellStart"/>
      <w:r>
        <w:rPr>
          <w:i/>
        </w:rPr>
        <w:t>PowerPoint</w:t>
      </w:r>
      <w:proofErr w:type="spellEnd"/>
      <w:r>
        <w:rPr>
          <w:i/>
        </w:rPr>
        <w:t xml:space="preserve">  </w:t>
      </w:r>
    </w:p>
    <w:p>
      <w:pPr>
        <w:pStyle w:val="a5"/>
        <w:jc w:val="both"/>
      </w:pPr>
      <w:r>
        <w:rPr>
          <w:b w:val="0"/>
        </w:rPr>
        <w:t xml:space="preserve">6. </w:t>
      </w:r>
      <w:proofErr w:type="spellStart"/>
      <w:r>
        <w:rPr>
          <w:b w:val="0"/>
        </w:rPr>
        <w:t>Нормоконтролер</w:t>
      </w:r>
      <w:proofErr w:type="spellEnd"/>
      <w:r>
        <w:rPr>
          <w:b w:val="0"/>
        </w:rPr>
        <w:t xml:space="preserve"> </w:t>
      </w:r>
      <w:r>
        <w:rPr>
          <w:b w:val="0"/>
          <w:i/>
          <w:color w:val="FF0000"/>
          <w:u w:val="single"/>
        </w:rPr>
        <w:t xml:space="preserve"> </w:t>
      </w:r>
      <w:r>
        <w:rPr>
          <w:b w:val="0"/>
          <w:i/>
          <w:color w:val="000000" w:themeColor="text1"/>
          <w:u w:val="single"/>
        </w:rPr>
        <w:t xml:space="preserve">зав. кафедрой </w:t>
      </w:r>
      <w:proofErr w:type="gramStart"/>
      <w:r>
        <w:rPr>
          <w:b w:val="0"/>
          <w:i/>
          <w:color w:val="000000" w:themeColor="text1"/>
          <w:u w:val="single"/>
        </w:rPr>
        <w:t>ИСТ</w:t>
      </w:r>
      <w:proofErr w:type="gramEnd"/>
      <w:r>
        <w:rPr>
          <w:b w:val="0"/>
          <w:i/>
          <w:color w:val="000000" w:themeColor="text1"/>
          <w:u w:val="single"/>
        </w:rPr>
        <w:t xml:space="preserve">, канд. </w:t>
      </w:r>
      <w:proofErr w:type="spellStart"/>
      <w:r>
        <w:rPr>
          <w:b w:val="0"/>
          <w:i/>
          <w:color w:val="000000" w:themeColor="text1"/>
          <w:u w:val="single"/>
        </w:rPr>
        <w:t>техн</w:t>
      </w:r>
      <w:proofErr w:type="spellEnd"/>
      <w:r>
        <w:rPr>
          <w:b w:val="0"/>
          <w:i/>
          <w:color w:val="000000" w:themeColor="text1"/>
          <w:u w:val="single"/>
        </w:rPr>
        <w:t>. наук, Бойков С.Ю.</w:t>
      </w:r>
    </w:p>
    <w:p>
      <w:pPr>
        <w:pStyle w:val="a5"/>
        <w:jc w:val="both"/>
        <w:rPr>
          <w:b w:val="0"/>
          <w:i/>
          <w:color w:val="000000" w:themeColor="text1"/>
          <w:u w:val="single"/>
        </w:rPr>
      </w:pPr>
      <w:r>
        <w:rPr>
          <w:b w:val="0"/>
        </w:rPr>
        <w:t xml:space="preserve">7. </w:t>
      </w:r>
      <w:r>
        <w:rPr>
          <w:b w:val="0"/>
          <w:color w:val="000000" w:themeColor="text1"/>
        </w:rPr>
        <w:t xml:space="preserve">Срок сдачи законченной выпускной квалификационной работы </w:t>
      </w:r>
      <w:r>
        <w:rPr>
          <w:b w:val="0"/>
          <w:i/>
          <w:color w:val="000000" w:themeColor="text1"/>
          <w:u w:val="single"/>
        </w:rPr>
        <w:t>08.02.24</w:t>
      </w:r>
    </w:p>
    <w:p>
      <w:pPr>
        <w:pStyle w:val="a5"/>
        <w:jc w:val="both"/>
        <w:rPr>
          <w:b w:val="0"/>
        </w:rPr>
      </w:pPr>
      <w:r>
        <w:rPr>
          <w:b w:val="0"/>
        </w:rPr>
        <w:t>8</w:t>
      </w:r>
      <w:r>
        <w:rPr>
          <w:b w:val="0"/>
        </w:rPr>
        <w:t xml:space="preserve">. Дата выдачи задания </w:t>
      </w:r>
      <w:r>
        <w:rPr>
          <w:b w:val="0"/>
          <w:i/>
          <w:u w:val="single"/>
        </w:rPr>
        <w:t>10.07.2023</w:t>
      </w:r>
    </w:p>
    <w:p>
      <w:pPr>
        <w:pStyle w:val="a5"/>
        <w:jc w:val="both"/>
        <w:rPr>
          <w:b w:val="0"/>
          <w:i/>
          <w:szCs w:val="24"/>
          <w:u w:val="single"/>
        </w:rPr>
      </w:pPr>
    </w:p>
    <w:p>
      <w:pPr>
        <w:pStyle w:val="a5"/>
        <w:jc w:val="both"/>
        <w:rPr>
          <w:b w:val="0"/>
          <w:i/>
          <w:szCs w:val="24"/>
          <w:u w:val="single"/>
        </w:rPr>
      </w:pPr>
    </w:p>
    <w:p>
      <w:pPr>
        <w:jc w:val="right"/>
      </w:pPr>
      <w:r>
        <w:rPr>
          <w:b/>
        </w:rPr>
        <w:t>Руководитель</w:t>
      </w:r>
      <w:r>
        <w:t xml:space="preserve"> ______________________________</w:t>
      </w:r>
    </w:p>
    <w:p>
      <w:pPr>
        <w:jc w:val="center"/>
      </w:pPr>
      <w:r>
        <w:rPr>
          <w:sz w:val="16"/>
        </w:rPr>
        <w:t xml:space="preserve">                                                                                                                                                                (подпись)</w:t>
      </w:r>
    </w:p>
    <w:p>
      <w:pPr>
        <w:jc w:val="right"/>
      </w:pPr>
      <w:r>
        <w:rPr>
          <w:b/>
        </w:rPr>
        <w:t>Задание принял к исполнению</w:t>
      </w:r>
      <w:r>
        <w:t>_______________________</w:t>
      </w:r>
    </w:p>
    <w:p>
      <w:pPr>
        <w:jc w:val="center"/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                                         (подпись студента)</w:t>
      </w:r>
    </w:p>
    <w:bookmarkEnd w:id="0"/>
    <w:p>
      <w:pPr>
        <w:pStyle w:val="a5"/>
        <w:jc w:val="right"/>
        <w:rPr>
          <w:b w:val="0"/>
          <w:sz w:val="16"/>
        </w:rPr>
      </w:pPr>
    </w:p>
    <w:sectPr>
      <w:pgSz w:w="11906" w:h="16838"/>
      <w:pgMar w:top="1440" w:right="907" w:bottom="1440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34371"/>
    <w:multiLevelType w:val="multilevel"/>
    <w:tmpl w:val="06C4E0D8"/>
    <w:lvl w:ilvl="0">
      <w:start w:val="1"/>
      <w:numFmt w:val="decimal"/>
      <w:lvlText w:val="%1."/>
      <w:lvlJc w:val="left"/>
      <w:pPr>
        <w:ind w:left="720" w:hanging="360"/>
      </w:pPr>
      <w:rPr>
        <w:b w:val="0"/>
        <w:i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1C27BC5"/>
    <w:multiLevelType w:val="multilevel"/>
    <w:tmpl w:val="2E061F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7BD15677"/>
    <w:multiLevelType w:val="multilevel"/>
    <w:tmpl w:val="B89E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i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b w:val="0"/>
      <w:i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a3">
    <w:name w:val="Основной текст Знак"/>
    <w:qFormat/>
    <w:rPr>
      <w:b/>
      <w:sz w:val="24"/>
    </w:rPr>
  </w:style>
  <w:style w:type="paragraph" w:customStyle="1" w:styleId="a4">
    <w:name w:val="Заголовок"/>
    <w:basedOn w:val="a"/>
    <w:next w:val="a5"/>
    <w:qFormat/>
    <w:pPr>
      <w:jc w:val="center"/>
    </w:pPr>
    <w:rPr>
      <w:sz w:val="24"/>
    </w:rPr>
  </w:style>
  <w:style w:type="paragraph" w:styleId="a5">
    <w:name w:val="Body Text"/>
    <w:basedOn w:val="a"/>
    <w:pPr>
      <w:jc w:val="center"/>
    </w:pPr>
    <w:rPr>
      <w:b/>
      <w:sz w:val="24"/>
    </w:r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customStyle="1" w:styleId="Default">
    <w:name w:val="Default"/>
    <w:qFormat/>
    <w:pPr>
      <w:suppressAutoHyphens/>
    </w:pPr>
    <w:rPr>
      <w:rFonts w:ascii="Times New Roman" w:eastAsia="Times New Roman" w:hAnsi="Times New Roman" w:cs="Times New Roman"/>
      <w:color w:val="000000"/>
      <w:kern w:val="2"/>
      <w:lang w:bidi="ar-SA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character" w:customStyle="1" w:styleId="ui-provider">
    <w:name w:val="ui-provider"/>
    <w:basedOn w:val="a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6EFA0ABDEA57948B267BC82F53C57AC" ma:contentTypeVersion="12" ma:contentTypeDescription="Создание документа." ma:contentTypeScope="" ma:versionID="7af9d19ab8f9b46985fd8f6c10bd6bae">
  <xsd:schema xmlns:xsd="http://www.w3.org/2001/XMLSchema" xmlns:xs="http://www.w3.org/2001/XMLSchema" xmlns:p="http://schemas.microsoft.com/office/2006/metadata/properties" xmlns:ns2="006dce6d-0e9e-4c77-82bf-7f1f77c8018e" xmlns:ns3="64715810-f184-4af3-9436-7311b2fbe79d" targetNamespace="http://schemas.microsoft.com/office/2006/metadata/properties" ma:root="true" ma:fieldsID="479ad9a85e2dfddb1b689a55e9ad27b9" ns2:_="" ns3:_="">
    <xsd:import namespace="006dce6d-0e9e-4c77-82bf-7f1f77c8018e"/>
    <xsd:import namespace="64715810-f184-4af3-9436-7311b2fbe7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dce6d-0e9e-4c77-82bf-7f1f77c801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a043f02e-9ff6-4c18-ba83-aecbeb6cef6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715810-f184-4af3-9436-7311b2fbe79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7fef9fb-ed94-4af6-adcf-166612f2898e}" ma:internalName="TaxCatchAll" ma:showField="CatchAllData" ma:web="64715810-f184-4af3-9436-7311b2fbe7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4715810-f184-4af3-9436-7311b2fbe79d" xsi:nil="true"/>
    <lcf76f155ced4ddcb4097134ff3c332f xmlns="006dce6d-0e9e-4c77-82bf-7f1f77c8018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2922981-75C8-453D-B7ED-92A938DC0E82}"/>
</file>

<file path=customXml/itemProps2.xml><?xml version="1.0" encoding="utf-8"?>
<ds:datastoreItem xmlns:ds="http://schemas.openxmlformats.org/officeDocument/2006/customXml" ds:itemID="{87CDE7F1-17A1-4D38-AD4E-D07E8D6AD81F}"/>
</file>

<file path=customXml/itemProps3.xml><?xml version="1.0" encoding="utf-8"?>
<ds:datastoreItem xmlns:ds="http://schemas.openxmlformats.org/officeDocument/2006/customXml" ds:itemID="{D6D6FC06-AAA4-4747-96EB-8409F6F26A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122</dc:creator>
  <cp:lastModifiedBy>P</cp:lastModifiedBy>
  <cp:revision>2</cp:revision>
  <cp:lastPrinted>2004-05-25T17:08:00Z</cp:lastPrinted>
  <dcterms:created xsi:type="dcterms:W3CDTF">2024-02-11T19:37:00Z</dcterms:created>
  <dcterms:modified xsi:type="dcterms:W3CDTF">2024-02-11T19:37:00Z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0x01010036EFA0ABDEA57948B267BC82F53C57AC</vt:lpwstr>
  </property>
</Properties>
</file>