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0538" w14:textId="448E3329" w:rsidR="00644234" w:rsidRDefault="00644234" w:rsidP="00644234">
      <w:pPr>
        <w:jc w:val="center"/>
        <w:rPr>
          <w:b/>
          <w:bCs/>
        </w:rPr>
      </w:pPr>
      <w:r>
        <w:rPr>
          <w:b/>
          <w:bCs/>
        </w:rPr>
        <w:t>REVISÃO N2</w:t>
      </w:r>
    </w:p>
    <w:p w14:paraId="13C3037F" w14:textId="22F904D4" w:rsidR="004A08B6" w:rsidRPr="004A08B6" w:rsidRDefault="004A08B6" w:rsidP="00644234">
      <w:pPr>
        <w:jc w:val="center"/>
        <w:rPr>
          <w:b/>
          <w:bCs/>
        </w:rPr>
      </w:pPr>
      <w:r w:rsidRPr="004A08B6">
        <w:rPr>
          <w:b/>
          <w:bCs/>
        </w:rPr>
        <w:t>TV Digital (Aulas 8 a 15)</w:t>
      </w:r>
    </w:p>
    <w:p w14:paraId="3B69D3D0" w14:textId="77777777" w:rsidR="004A08B6" w:rsidRPr="004A08B6" w:rsidRDefault="004A08B6" w:rsidP="004A08B6">
      <w:pPr>
        <w:rPr>
          <w:b/>
          <w:bCs/>
        </w:rPr>
      </w:pPr>
      <w:r w:rsidRPr="004A08B6">
        <w:rPr>
          <w:b/>
          <w:bCs/>
        </w:rPr>
        <w:t>Compressão e Codificação (Aula 8)</w:t>
      </w:r>
    </w:p>
    <w:p w14:paraId="65EFA0A3" w14:textId="148AA023" w:rsidR="004A08B6" w:rsidRPr="004A08B6" w:rsidRDefault="004A08B6" w:rsidP="004A08B6">
      <w:pPr>
        <w:numPr>
          <w:ilvl w:val="0"/>
          <w:numId w:val="1"/>
        </w:numPr>
      </w:pPr>
      <w:r w:rsidRPr="004A08B6">
        <w:t xml:space="preserve">Explique como os codificadores MPEG realizam a compressão de áudio e vídeo. </w:t>
      </w:r>
    </w:p>
    <w:p w14:paraId="1F196ADC" w14:textId="36045AB1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O que são objetos de vídeo (VO) e </w:t>
      </w:r>
      <w:proofErr w:type="spellStart"/>
      <w:r w:rsidRPr="004A08B6">
        <w:t>VOPs</w:t>
      </w:r>
      <w:proofErr w:type="spellEnd"/>
      <w:r w:rsidRPr="004A08B6">
        <w:t xml:space="preserve"> no padrão MPEG-4? Qual é a vantagem de codificar objetos separadamente?</w:t>
      </w:r>
    </w:p>
    <w:p w14:paraId="2D252C33" w14:textId="77777777" w:rsidR="004A08B6" w:rsidRPr="004A08B6" w:rsidRDefault="004A08B6" w:rsidP="004A08B6">
      <w:pPr>
        <w:rPr>
          <w:b/>
          <w:bCs/>
        </w:rPr>
      </w:pPr>
      <w:r w:rsidRPr="004A08B6">
        <w:rPr>
          <w:b/>
          <w:bCs/>
        </w:rPr>
        <w:t>Modulação AM, DSB, SSB e VSB (Aulas 10 e 11)</w:t>
      </w:r>
    </w:p>
    <w:p w14:paraId="061D75CD" w14:textId="1CE195F0" w:rsidR="004A08B6" w:rsidRPr="004A08B6" w:rsidRDefault="004A08B6" w:rsidP="00644234">
      <w:pPr>
        <w:pStyle w:val="PargrafodaLista"/>
        <w:numPr>
          <w:ilvl w:val="0"/>
          <w:numId w:val="1"/>
        </w:numPr>
      </w:pPr>
      <w:r w:rsidRPr="004A08B6">
        <w:t>Por que a modulação é necessária em sistemas de comunicação como a TV digital?</w:t>
      </w:r>
    </w:p>
    <w:p w14:paraId="41ABCB59" w14:textId="5FCE812D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Explique o papel da portadora piloto nos sistemas com portadora suprimida. </w:t>
      </w:r>
    </w:p>
    <w:p w14:paraId="310DB5EF" w14:textId="57CA6AB3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O que é modulação VSB? </w:t>
      </w:r>
    </w:p>
    <w:p w14:paraId="760954E2" w14:textId="77777777" w:rsidR="004A08B6" w:rsidRPr="004A08B6" w:rsidRDefault="004A08B6" w:rsidP="00644234">
      <w:pPr>
        <w:numPr>
          <w:ilvl w:val="0"/>
          <w:numId w:val="1"/>
        </w:numPr>
      </w:pPr>
      <w:r w:rsidRPr="004A08B6">
        <w:t>Quais dificuldades técnicas motivaram a criação da modulação VSB?</w:t>
      </w:r>
    </w:p>
    <w:p w14:paraId="4AFDA805" w14:textId="77777777" w:rsidR="004A08B6" w:rsidRPr="004A08B6" w:rsidRDefault="004A08B6" w:rsidP="004A08B6">
      <w:pPr>
        <w:rPr>
          <w:b/>
          <w:bCs/>
        </w:rPr>
      </w:pPr>
      <w:r w:rsidRPr="004A08B6">
        <w:rPr>
          <w:b/>
          <w:bCs/>
        </w:rPr>
        <w:t>Camada Física e Modulação na TV 3.0 (Aula 12)</w:t>
      </w:r>
    </w:p>
    <w:p w14:paraId="26282BA2" w14:textId="71394E2C" w:rsidR="004A08B6" w:rsidRPr="004A08B6" w:rsidRDefault="004A08B6" w:rsidP="00644234">
      <w:pPr>
        <w:pStyle w:val="PargrafodaLista"/>
        <w:numPr>
          <w:ilvl w:val="0"/>
          <w:numId w:val="1"/>
        </w:numPr>
      </w:pPr>
      <w:r w:rsidRPr="004A08B6">
        <w:t>O que é o entrelaçamento (</w:t>
      </w:r>
      <w:proofErr w:type="spellStart"/>
      <w:r w:rsidRPr="004A08B6">
        <w:t>interleaving</w:t>
      </w:r>
      <w:proofErr w:type="spellEnd"/>
      <w:proofErr w:type="gramStart"/>
      <w:r w:rsidRPr="004A08B6">
        <w:t xml:space="preserve">) </w:t>
      </w:r>
      <w:r w:rsidR="00644234">
        <w:t>?</w:t>
      </w:r>
      <w:proofErr w:type="gramEnd"/>
    </w:p>
    <w:p w14:paraId="6E1EB400" w14:textId="3E2891CE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O que é a modulação </w:t>
      </w:r>
      <w:proofErr w:type="gramStart"/>
      <w:r w:rsidRPr="004A08B6">
        <w:t xml:space="preserve">QNUC </w:t>
      </w:r>
      <w:r w:rsidR="00644234">
        <w:t>?</w:t>
      </w:r>
      <w:proofErr w:type="gramEnd"/>
    </w:p>
    <w:p w14:paraId="4AF1222B" w14:textId="77777777" w:rsidR="004A08B6" w:rsidRPr="004A08B6" w:rsidRDefault="004A08B6" w:rsidP="00644234">
      <w:pPr>
        <w:numPr>
          <w:ilvl w:val="0"/>
          <w:numId w:val="1"/>
        </w:numPr>
      </w:pPr>
      <w:r w:rsidRPr="004A08B6">
        <w:t>Como o uso de MIMO 2x2 contribui para o aumento da eficiência espectral da TV 3.0?</w:t>
      </w:r>
    </w:p>
    <w:p w14:paraId="1FB89B6C" w14:textId="4A1D5CE1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Qual é o papel do recurso </w:t>
      </w:r>
      <w:proofErr w:type="spellStart"/>
      <w:r w:rsidRPr="004A08B6">
        <w:t>TxID</w:t>
      </w:r>
      <w:proofErr w:type="spellEnd"/>
      <w:r w:rsidRPr="004A08B6">
        <w:t xml:space="preserve"> na TV 3.0? </w:t>
      </w:r>
    </w:p>
    <w:p w14:paraId="082F42DF" w14:textId="77777777" w:rsidR="004A08B6" w:rsidRPr="004A08B6" w:rsidRDefault="004A08B6" w:rsidP="004A08B6">
      <w:pPr>
        <w:rPr>
          <w:b/>
          <w:bCs/>
        </w:rPr>
      </w:pPr>
      <w:r w:rsidRPr="004A08B6">
        <w:rPr>
          <w:b/>
          <w:bCs/>
        </w:rPr>
        <w:t>Padrão ATSC (Aula 13)</w:t>
      </w:r>
    </w:p>
    <w:p w14:paraId="645CABBB" w14:textId="3BF46F3F" w:rsidR="004A08B6" w:rsidRPr="004A08B6" w:rsidRDefault="004A08B6" w:rsidP="00644234">
      <w:pPr>
        <w:pStyle w:val="PargrafodaLista"/>
        <w:numPr>
          <w:ilvl w:val="0"/>
          <w:numId w:val="1"/>
        </w:numPr>
      </w:pPr>
      <w:r w:rsidRPr="004A08B6">
        <w:t xml:space="preserve">Explique como o ATSC realiza a </w:t>
      </w:r>
      <w:r w:rsidR="00644234">
        <w:t xml:space="preserve">sua </w:t>
      </w:r>
      <w:r w:rsidRPr="004A08B6">
        <w:t>multiplexação de serviços de vídeo, áudio e dados.</w:t>
      </w:r>
    </w:p>
    <w:p w14:paraId="5B7CC5C8" w14:textId="159E017E" w:rsidR="004A08B6" w:rsidRPr="004A08B6" w:rsidRDefault="004A08B6" w:rsidP="00644234">
      <w:pPr>
        <w:numPr>
          <w:ilvl w:val="0"/>
          <w:numId w:val="1"/>
        </w:numPr>
      </w:pPr>
      <w:r w:rsidRPr="004A08B6">
        <w:t xml:space="preserve">Descreva como o padrão ATSC incorpora </w:t>
      </w:r>
      <w:r w:rsidR="00644234">
        <w:t xml:space="preserve">a sua </w:t>
      </w:r>
      <w:r w:rsidRPr="004A08B6">
        <w:t>interatividade</w:t>
      </w:r>
      <w:r w:rsidR="00644234">
        <w:t>?</w:t>
      </w:r>
    </w:p>
    <w:p w14:paraId="3C2C1ABA" w14:textId="3301FE1A" w:rsidR="004A08B6" w:rsidRPr="00644234" w:rsidRDefault="004A08B6" w:rsidP="00644234">
      <w:pPr>
        <w:rPr>
          <w:b/>
          <w:bCs/>
        </w:rPr>
      </w:pPr>
      <w:r w:rsidRPr="004A08B6">
        <w:rPr>
          <w:b/>
          <w:bCs/>
        </w:rPr>
        <w:t>Padrão DVB (Aula 14)</w:t>
      </w:r>
    </w:p>
    <w:p w14:paraId="030A2798" w14:textId="545706FF" w:rsidR="004A08B6" w:rsidRPr="004A08B6" w:rsidRDefault="004A08B6" w:rsidP="00644234">
      <w:pPr>
        <w:pStyle w:val="PargrafodaLista"/>
        <w:numPr>
          <w:ilvl w:val="0"/>
          <w:numId w:val="1"/>
        </w:numPr>
      </w:pPr>
      <w:r w:rsidRPr="004A08B6">
        <w:t>Explique como o DVB-T2 melhora a eficiência espectral e a qualidade de transmissão em relação ao DVB-T.</w:t>
      </w:r>
    </w:p>
    <w:p w14:paraId="379D936A" w14:textId="4FC3304A" w:rsidR="004A08B6" w:rsidRPr="004A08B6" w:rsidRDefault="004A08B6" w:rsidP="00644234">
      <w:pPr>
        <w:numPr>
          <w:ilvl w:val="0"/>
          <w:numId w:val="1"/>
        </w:numPr>
      </w:pPr>
      <w:r w:rsidRPr="004A08B6">
        <w:t>Qual o papel do canal de retorno na TV digital segundo o padrão DVB?</w:t>
      </w:r>
    </w:p>
    <w:p w14:paraId="332D0EE5" w14:textId="77777777" w:rsidR="004A08B6" w:rsidRPr="004A08B6" w:rsidRDefault="004A08B6" w:rsidP="004A08B6">
      <w:pPr>
        <w:rPr>
          <w:b/>
          <w:bCs/>
        </w:rPr>
      </w:pPr>
      <w:r w:rsidRPr="004A08B6">
        <w:rPr>
          <w:b/>
          <w:bCs/>
        </w:rPr>
        <w:t>Padrão ISDB (Aula 15)</w:t>
      </w:r>
    </w:p>
    <w:p w14:paraId="4F67B37B" w14:textId="3991EEFC" w:rsidR="0025686F" w:rsidRDefault="004A08B6" w:rsidP="00B85743">
      <w:pPr>
        <w:pStyle w:val="PargrafodaLista"/>
        <w:numPr>
          <w:ilvl w:val="0"/>
          <w:numId w:val="1"/>
        </w:numPr>
      </w:pPr>
      <w:r w:rsidRPr="004A08B6">
        <w:t>O que é a transmissão hierárquica no ISDB-</w:t>
      </w:r>
      <w:proofErr w:type="gramStart"/>
      <w:r w:rsidRPr="004A08B6">
        <w:t xml:space="preserve">T </w:t>
      </w:r>
      <w:r w:rsidR="00644234">
        <w:t>?</w:t>
      </w:r>
      <w:proofErr w:type="gramEnd"/>
    </w:p>
    <w:sectPr w:rsidR="002568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7A4"/>
    <w:multiLevelType w:val="multilevel"/>
    <w:tmpl w:val="94ACFE9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F7C46"/>
    <w:multiLevelType w:val="multilevel"/>
    <w:tmpl w:val="A21467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25A96"/>
    <w:multiLevelType w:val="multilevel"/>
    <w:tmpl w:val="E6A4C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2485B"/>
    <w:multiLevelType w:val="multilevel"/>
    <w:tmpl w:val="073E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169CF"/>
    <w:multiLevelType w:val="multilevel"/>
    <w:tmpl w:val="F510FE3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63369"/>
    <w:multiLevelType w:val="multilevel"/>
    <w:tmpl w:val="019C18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477298">
    <w:abstractNumId w:val="3"/>
  </w:num>
  <w:num w:numId="2" w16cid:durableId="366488441">
    <w:abstractNumId w:val="2"/>
  </w:num>
  <w:num w:numId="3" w16cid:durableId="46297404">
    <w:abstractNumId w:val="5"/>
  </w:num>
  <w:num w:numId="4" w16cid:durableId="1567911566">
    <w:abstractNumId w:val="4"/>
  </w:num>
  <w:num w:numId="5" w16cid:durableId="918444221">
    <w:abstractNumId w:val="1"/>
  </w:num>
  <w:num w:numId="6" w16cid:durableId="201965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B6"/>
    <w:rsid w:val="001B1A86"/>
    <w:rsid w:val="0025686F"/>
    <w:rsid w:val="0036167F"/>
    <w:rsid w:val="004A08B6"/>
    <w:rsid w:val="00644234"/>
    <w:rsid w:val="007A0689"/>
    <w:rsid w:val="00B85743"/>
    <w:rsid w:val="00D9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EB7A"/>
  <w15:chartTrackingRefBased/>
  <w15:docId w15:val="{23C0FCE0-B7D8-41A6-9100-212FC118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8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8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8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8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8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8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0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190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Pierre</dc:creator>
  <cp:keywords/>
  <dc:description/>
  <cp:lastModifiedBy>Thiago Pierre</cp:lastModifiedBy>
  <cp:revision>3</cp:revision>
  <dcterms:created xsi:type="dcterms:W3CDTF">2025-07-22T12:50:00Z</dcterms:created>
  <dcterms:modified xsi:type="dcterms:W3CDTF">2025-07-22T22:39:00Z</dcterms:modified>
</cp:coreProperties>
</file>