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7EEC7" w14:textId="20D5BD71" w:rsidR="00B6597A" w:rsidRPr="00B6597A" w:rsidRDefault="00B6597A" w:rsidP="00E36DDA">
      <w:pPr>
        <w:spacing w:before="100" w:beforeAutospacing="1" w:after="100" w:afterAutospacing="1"/>
        <w:jc w:val="both"/>
        <w:outlineLvl w:val="1"/>
        <w:rPr>
          <w:rFonts w:ascii="Times New Roman" w:eastAsia="Times New Roman" w:hAnsi="Times New Roman" w:cs="Times New Roman"/>
          <w:b/>
          <w:bCs/>
          <w:noProof w:val="0"/>
          <w:kern w:val="0"/>
          <w:sz w:val="36"/>
          <w:szCs w:val="36"/>
          <w:lang w:val="en-LV" w:eastAsia="en-GB"/>
          <w14:ligatures w14:val="none"/>
        </w:rPr>
      </w:pPr>
      <w:r w:rsidRPr="00E36DDA">
        <w:rPr>
          <w:rFonts w:ascii="Times New Roman" w:eastAsia="Times New Roman" w:hAnsi="Times New Roman" w:cs="Times New Roman"/>
          <w:b/>
          <w:bCs/>
          <w:noProof w:val="0"/>
          <w:kern w:val="0"/>
          <w:sz w:val="28"/>
          <w:szCs w:val="28"/>
          <w:lang w:val="en-LV" w:eastAsia="en-GB"/>
          <w14:ligatures w14:val="none"/>
        </w:rPr>
        <w:t>Recommendations to Increase Customer Adoption of John Deere’s Precision Agriculture Technologies</w:t>
      </w:r>
    </w:p>
    <w:p w14:paraId="00503F5C" w14:textId="1825E9C8" w:rsidR="00B6597A" w:rsidRPr="00E36DDA" w:rsidRDefault="00B6597A" w:rsidP="00E36DDA">
      <w:pPr>
        <w:spacing w:before="100" w:beforeAutospacing="1" w:after="100" w:afterAutospacing="1"/>
        <w:jc w:val="both"/>
        <w:outlineLvl w:val="2"/>
        <w:rPr>
          <w:rFonts w:ascii="Times New Roman" w:eastAsia="Times New Roman" w:hAnsi="Times New Roman" w:cs="Times New Roman"/>
          <w:b/>
          <w:bCs/>
          <w:i/>
          <w:iCs/>
          <w:noProof w:val="0"/>
          <w:kern w:val="0"/>
          <w:sz w:val="28"/>
          <w:szCs w:val="28"/>
          <w:lang w:val="en-LV" w:eastAsia="en-GB"/>
          <w14:ligatures w14:val="none"/>
        </w:rPr>
      </w:pPr>
      <w:r w:rsidRPr="00E36DDA">
        <w:rPr>
          <w:rFonts w:ascii="Times New Roman" w:eastAsia="Times New Roman" w:hAnsi="Times New Roman" w:cs="Times New Roman"/>
          <w:b/>
          <w:bCs/>
          <w:i/>
          <w:iCs/>
          <w:noProof w:val="0"/>
          <w:kern w:val="0"/>
          <w:sz w:val="28"/>
          <w:szCs w:val="28"/>
          <w:lang w:val="en-LV" w:eastAsia="en-GB"/>
          <w14:ligatures w14:val="none"/>
        </w:rPr>
        <w:t>Introduce Tiered Pricing and Retrofit Solutions</w:t>
      </w:r>
    </w:p>
    <w:p w14:paraId="219B5197" w14:textId="7303D43C" w:rsidR="00B6597A" w:rsidRPr="00B6597A" w:rsidRDefault="00B6597A" w:rsidP="00E36DDA">
      <w:p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B6597A">
        <w:rPr>
          <w:rFonts w:ascii="Times New Roman" w:eastAsia="Times New Roman" w:hAnsi="Times New Roman" w:cs="Times New Roman"/>
          <w:b/>
          <w:bCs/>
          <w:noProof w:val="0"/>
          <w:kern w:val="0"/>
          <w:lang w:val="en-LV" w:eastAsia="en-GB"/>
          <w14:ligatures w14:val="none"/>
        </w:rPr>
        <w:t>Recommendation:</w:t>
      </w:r>
      <w:r w:rsidRPr="00B6597A">
        <w:rPr>
          <w:rFonts w:ascii="Times New Roman" w:eastAsia="Times New Roman" w:hAnsi="Times New Roman" w:cs="Times New Roman"/>
          <w:noProof w:val="0"/>
          <w:kern w:val="0"/>
          <w:lang w:val="en-LV" w:eastAsia="en-GB"/>
          <w14:ligatures w14:val="none"/>
        </w:rPr>
        <w:br/>
      </w:r>
      <w:r w:rsidR="00E36DDA" w:rsidRPr="00E36DDA">
        <w:rPr>
          <w:rFonts w:ascii="Times New Roman" w:eastAsia="Times New Roman" w:hAnsi="Times New Roman" w:cs="Times New Roman"/>
          <w:noProof w:val="0"/>
          <w:kern w:val="0"/>
          <w:lang w:val="en-LV" w:eastAsia="en-GB"/>
          <w14:ligatures w14:val="none"/>
        </w:rPr>
        <w:t>Deere should make precision agriculture technologies more accessible by giving different pricing options and retrofit kits that let farmers modify their current equipment instead of buying new, more expensive ones.</w:t>
      </w:r>
    </w:p>
    <w:p w14:paraId="718D6EE3" w14:textId="77777777" w:rsidR="00E36DDA" w:rsidRDefault="00B6597A" w:rsidP="00E36DDA">
      <w:p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B6597A">
        <w:rPr>
          <w:rFonts w:ascii="Times New Roman" w:eastAsia="Times New Roman" w:hAnsi="Times New Roman" w:cs="Times New Roman"/>
          <w:b/>
          <w:bCs/>
          <w:noProof w:val="0"/>
          <w:kern w:val="0"/>
          <w:lang w:val="en-LV" w:eastAsia="en-GB"/>
          <w14:ligatures w14:val="none"/>
        </w:rPr>
        <w:t>Rationale:</w:t>
      </w:r>
      <w:r w:rsidRPr="00B6597A">
        <w:rPr>
          <w:rFonts w:ascii="Times New Roman" w:eastAsia="Times New Roman" w:hAnsi="Times New Roman" w:cs="Times New Roman"/>
          <w:noProof w:val="0"/>
          <w:kern w:val="0"/>
          <w:lang w:val="en-LV" w:eastAsia="en-GB"/>
          <w14:ligatures w14:val="none"/>
        </w:rPr>
        <w:br/>
      </w:r>
      <w:r w:rsidR="00E36DDA" w:rsidRPr="00E36DDA">
        <w:rPr>
          <w:rFonts w:ascii="Times New Roman" w:eastAsia="Times New Roman" w:hAnsi="Times New Roman" w:cs="Times New Roman"/>
          <w:noProof w:val="0"/>
          <w:kern w:val="0"/>
          <w:lang w:val="en-LV" w:eastAsia="en-GB"/>
          <w14:ligatures w14:val="none"/>
        </w:rPr>
        <w:t>The instance shows that modern self-driving tractors are too expensive for small and medium-sized farms, which make up more than 90% of U.S. farms and have very thin profit margins.  Competitors like AGCO and Sabanto already have good retrofit alternatives that are affordable and have been well-received.  A modular retrofit model, whether pay-per-feature or subscription-based, would cut the cost of entry and speed up acceptance on small and medium farms, while keeping Deere's premium product line for large corporate farms.</w:t>
      </w:r>
    </w:p>
    <w:p w14:paraId="3FEBDB89" w14:textId="05AC18F5" w:rsidR="00B6597A" w:rsidRPr="00E36DDA" w:rsidRDefault="00B6597A" w:rsidP="00E36DDA">
      <w:pPr>
        <w:spacing w:before="100" w:beforeAutospacing="1" w:after="100" w:afterAutospacing="1"/>
        <w:jc w:val="both"/>
        <w:rPr>
          <w:rFonts w:ascii="Times New Roman" w:eastAsia="Times New Roman" w:hAnsi="Times New Roman" w:cs="Times New Roman"/>
          <w:i/>
          <w:iCs/>
          <w:noProof w:val="0"/>
          <w:kern w:val="0"/>
          <w:sz w:val="28"/>
          <w:szCs w:val="28"/>
          <w:lang w:val="en-LV" w:eastAsia="en-GB"/>
          <w14:ligatures w14:val="none"/>
        </w:rPr>
      </w:pPr>
      <w:r w:rsidRPr="00E36DDA">
        <w:rPr>
          <w:rFonts w:ascii="Times New Roman" w:eastAsia="Times New Roman" w:hAnsi="Times New Roman" w:cs="Times New Roman"/>
          <w:b/>
          <w:bCs/>
          <w:i/>
          <w:iCs/>
          <w:noProof w:val="0"/>
          <w:kern w:val="0"/>
          <w:sz w:val="28"/>
          <w:szCs w:val="28"/>
          <w:lang w:val="en-LV" w:eastAsia="en-GB"/>
          <w14:ligatures w14:val="none"/>
        </w:rPr>
        <w:t>Build Trust Through Transparent Data Ownership Policies</w:t>
      </w:r>
    </w:p>
    <w:p w14:paraId="5651DF00" w14:textId="38726D28" w:rsidR="00B6597A" w:rsidRPr="00B6597A" w:rsidRDefault="00B6597A" w:rsidP="00E36DDA">
      <w:p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B6597A">
        <w:rPr>
          <w:rFonts w:ascii="Times New Roman" w:eastAsia="Times New Roman" w:hAnsi="Times New Roman" w:cs="Times New Roman"/>
          <w:b/>
          <w:bCs/>
          <w:noProof w:val="0"/>
          <w:kern w:val="0"/>
          <w:lang w:val="en-LV" w:eastAsia="en-GB"/>
          <w14:ligatures w14:val="none"/>
        </w:rPr>
        <w:t>Recommendation:</w:t>
      </w:r>
      <w:r w:rsidRPr="00B6597A">
        <w:rPr>
          <w:rFonts w:ascii="Times New Roman" w:eastAsia="Times New Roman" w:hAnsi="Times New Roman" w:cs="Times New Roman"/>
          <w:noProof w:val="0"/>
          <w:kern w:val="0"/>
          <w:lang w:val="en-LV" w:eastAsia="en-GB"/>
          <w14:ligatures w14:val="none"/>
        </w:rPr>
        <w:br/>
      </w:r>
      <w:r w:rsidR="00E36DDA" w:rsidRPr="00E36DDA">
        <w:rPr>
          <w:rFonts w:ascii="Times New Roman" w:eastAsia="Times New Roman" w:hAnsi="Times New Roman" w:cs="Times New Roman"/>
          <w:noProof w:val="0"/>
          <w:kern w:val="0"/>
          <w:lang w:val="en-LV" w:eastAsia="en-GB"/>
          <w14:ligatures w14:val="none"/>
        </w:rPr>
        <w:t>Set up a clear data ownership and privacy structure that puts farmers first, gives users complete control over their operational and yield data, and makes this evident throug MyJohnDeere.com.</w:t>
      </w:r>
    </w:p>
    <w:p w14:paraId="708E6F0D" w14:textId="0E5591F6" w:rsidR="00B6597A" w:rsidRPr="00B6597A" w:rsidRDefault="00B6597A" w:rsidP="00E36DDA">
      <w:p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B6597A">
        <w:rPr>
          <w:rFonts w:ascii="Times New Roman" w:eastAsia="Times New Roman" w:hAnsi="Times New Roman" w:cs="Times New Roman"/>
          <w:b/>
          <w:bCs/>
          <w:noProof w:val="0"/>
          <w:kern w:val="0"/>
          <w:lang w:val="en-LV" w:eastAsia="en-GB"/>
          <w14:ligatures w14:val="none"/>
        </w:rPr>
        <w:t>Rationale:</w:t>
      </w:r>
      <w:r w:rsidRPr="00B6597A">
        <w:rPr>
          <w:rFonts w:ascii="Times New Roman" w:eastAsia="Times New Roman" w:hAnsi="Times New Roman" w:cs="Times New Roman"/>
          <w:noProof w:val="0"/>
          <w:kern w:val="0"/>
          <w:lang w:val="en-LV" w:eastAsia="en-GB"/>
          <w14:ligatures w14:val="none"/>
        </w:rPr>
        <w:br/>
      </w:r>
      <w:r w:rsidR="00E36DDA" w:rsidRPr="00E36DDA">
        <w:rPr>
          <w:rFonts w:ascii="Times New Roman" w:eastAsia="Times New Roman" w:hAnsi="Times New Roman" w:cs="Times New Roman"/>
          <w:noProof w:val="0"/>
          <w:kern w:val="0"/>
          <w:lang w:val="en-LV" w:eastAsia="en-GB"/>
          <w14:ligatures w14:val="none"/>
        </w:rPr>
        <w:t>Farmers don't trust Deere's proprietary software or the company's murky regulations on who owns the data. The president of the Montana Farmers Union said that they are worried about "losing control of the data and ownership of the tools." If Deere were to put in place a clear "Farmer Data Bill of Rights," where the company is a trusted steward of data rather than the owner, it would restore trust, lower opposition, and make Deere a long-term partner instead of a data monopolist.</w:t>
      </w:r>
    </w:p>
    <w:p w14:paraId="04004A37" w14:textId="77777777" w:rsidR="00E36DDA" w:rsidRDefault="00E36DDA" w:rsidP="00E36DDA">
      <w:pPr>
        <w:spacing w:before="100" w:beforeAutospacing="1" w:after="100" w:afterAutospacing="1"/>
        <w:jc w:val="both"/>
        <w:outlineLvl w:val="2"/>
        <w:rPr>
          <w:rFonts w:ascii="Times New Roman" w:eastAsia="Times New Roman" w:hAnsi="Times New Roman" w:cs="Times New Roman"/>
          <w:b/>
          <w:bCs/>
          <w:noProof w:val="0"/>
          <w:kern w:val="0"/>
          <w:sz w:val="27"/>
          <w:szCs w:val="27"/>
          <w:lang w:val="en-LV" w:eastAsia="en-GB"/>
          <w14:ligatures w14:val="none"/>
        </w:rPr>
      </w:pPr>
    </w:p>
    <w:p w14:paraId="23472F00" w14:textId="443D700C" w:rsidR="00B6597A" w:rsidRPr="00E36DDA" w:rsidRDefault="00B6597A" w:rsidP="00E36DDA">
      <w:pPr>
        <w:spacing w:before="100" w:beforeAutospacing="1" w:after="100" w:afterAutospacing="1"/>
        <w:jc w:val="both"/>
        <w:outlineLvl w:val="2"/>
        <w:rPr>
          <w:rFonts w:ascii="Times New Roman" w:eastAsia="Times New Roman" w:hAnsi="Times New Roman" w:cs="Times New Roman"/>
          <w:b/>
          <w:bCs/>
          <w:i/>
          <w:iCs/>
          <w:noProof w:val="0"/>
          <w:kern w:val="0"/>
          <w:sz w:val="28"/>
          <w:szCs w:val="28"/>
          <w:lang w:val="en-LV" w:eastAsia="en-GB"/>
          <w14:ligatures w14:val="none"/>
        </w:rPr>
      </w:pPr>
      <w:r w:rsidRPr="00E36DDA">
        <w:rPr>
          <w:rFonts w:ascii="Times New Roman" w:eastAsia="Times New Roman" w:hAnsi="Times New Roman" w:cs="Times New Roman"/>
          <w:b/>
          <w:bCs/>
          <w:i/>
          <w:iCs/>
          <w:noProof w:val="0"/>
          <w:kern w:val="0"/>
          <w:sz w:val="28"/>
          <w:szCs w:val="28"/>
          <w:lang w:val="en-LV" w:eastAsia="en-GB"/>
          <w14:ligatures w14:val="none"/>
        </w:rPr>
        <w:t>Simplify the User Experience and Decision Interfaces</w:t>
      </w:r>
    </w:p>
    <w:p w14:paraId="7CE2CE6A" w14:textId="3E3A31A3" w:rsidR="00B6597A" w:rsidRPr="00B6597A" w:rsidRDefault="00B6597A" w:rsidP="00E36DDA">
      <w:p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B6597A">
        <w:rPr>
          <w:rFonts w:ascii="Times New Roman" w:eastAsia="Times New Roman" w:hAnsi="Times New Roman" w:cs="Times New Roman"/>
          <w:b/>
          <w:bCs/>
          <w:noProof w:val="0"/>
          <w:kern w:val="0"/>
          <w:lang w:val="en-LV" w:eastAsia="en-GB"/>
          <w14:ligatures w14:val="none"/>
        </w:rPr>
        <w:t>Recommendation:</w:t>
      </w:r>
      <w:r w:rsidRPr="00B6597A">
        <w:rPr>
          <w:rFonts w:ascii="Times New Roman" w:eastAsia="Times New Roman" w:hAnsi="Times New Roman" w:cs="Times New Roman"/>
          <w:noProof w:val="0"/>
          <w:kern w:val="0"/>
          <w:lang w:val="en-LV" w:eastAsia="en-GB"/>
          <w14:ligatures w14:val="none"/>
        </w:rPr>
        <w:br/>
      </w:r>
      <w:r w:rsidR="00E36DDA" w:rsidRPr="00E36DDA">
        <w:rPr>
          <w:rFonts w:ascii="Times New Roman" w:eastAsia="Times New Roman" w:hAnsi="Times New Roman" w:cs="Times New Roman"/>
          <w:noProof w:val="0"/>
          <w:kern w:val="0"/>
          <w:lang w:val="en-LV" w:eastAsia="en-GB"/>
          <w14:ligatures w14:val="none"/>
        </w:rPr>
        <w:t>Put money towards tools that make user experience (UX) easier and AI explainability that turn data analytics into clear, useful information for farmers.</w:t>
      </w:r>
    </w:p>
    <w:p w14:paraId="47855AE7" w14:textId="77777777" w:rsidR="00E36DDA" w:rsidRDefault="00B6597A" w:rsidP="00E36DDA">
      <w:p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B6597A">
        <w:rPr>
          <w:rFonts w:ascii="Times New Roman" w:eastAsia="Times New Roman" w:hAnsi="Times New Roman" w:cs="Times New Roman"/>
          <w:b/>
          <w:bCs/>
          <w:noProof w:val="0"/>
          <w:kern w:val="0"/>
          <w:lang w:val="en-LV" w:eastAsia="en-GB"/>
          <w14:ligatures w14:val="none"/>
        </w:rPr>
        <w:t>Rationale:</w:t>
      </w:r>
      <w:r w:rsidRPr="00B6597A">
        <w:rPr>
          <w:rFonts w:ascii="Times New Roman" w:eastAsia="Times New Roman" w:hAnsi="Times New Roman" w:cs="Times New Roman"/>
          <w:noProof w:val="0"/>
          <w:kern w:val="0"/>
          <w:lang w:val="en-LV" w:eastAsia="en-GB"/>
          <w14:ligatures w14:val="none"/>
        </w:rPr>
        <w:br/>
      </w:r>
      <w:r w:rsidR="00E36DDA" w:rsidRPr="00E36DDA">
        <w:rPr>
          <w:rFonts w:ascii="Times New Roman" w:eastAsia="Times New Roman" w:hAnsi="Times New Roman" w:cs="Times New Roman"/>
          <w:noProof w:val="0"/>
          <w:kern w:val="0"/>
          <w:lang w:val="en-LV" w:eastAsia="en-GB"/>
          <w14:ligatures w14:val="none"/>
        </w:rPr>
        <w:t>Farmers say they are "bogged down by data" and have a hard time with the complicated analytics dashboards that are available now.  Many people don't know how to use computers and prefer more conventional ways of getting advice.  Deere should make mobile and in-cab interfaces that are easy to use, voice-guided assistants, and visual dashboards that only show important metrics, including yield gains and fertiliser savings.  Working with agricultural cooperatives to train people and show them how to use AI in the field would make learning easier and give people more faith in AI-driven decisions.</w:t>
      </w:r>
    </w:p>
    <w:p w14:paraId="1DD1A17B" w14:textId="60A9C414" w:rsidR="00B6597A" w:rsidRPr="004F07D1" w:rsidRDefault="00B6597A" w:rsidP="00E36DDA">
      <w:pPr>
        <w:spacing w:before="100" w:beforeAutospacing="1" w:after="100" w:afterAutospacing="1"/>
        <w:jc w:val="both"/>
        <w:rPr>
          <w:rFonts w:ascii="Times New Roman" w:eastAsia="Times New Roman" w:hAnsi="Times New Roman" w:cs="Times New Roman"/>
          <w:i/>
          <w:iCs/>
          <w:noProof w:val="0"/>
          <w:kern w:val="0"/>
          <w:lang w:val="en-LV" w:eastAsia="en-GB"/>
          <w14:ligatures w14:val="none"/>
        </w:rPr>
      </w:pPr>
      <w:r w:rsidRPr="004F07D1">
        <w:rPr>
          <w:rFonts w:ascii="Times New Roman" w:eastAsia="Times New Roman" w:hAnsi="Times New Roman" w:cs="Times New Roman"/>
          <w:b/>
          <w:bCs/>
          <w:i/>
          <w:iCs/>
          <w:noProof w:val="0"/>
          <w:kern w:val="0"/>
          <w:sz w:val="27"/>
          <w:szCs w:val="27"/>
          <w:lang w:val="en-LV" w:eastAsia="en-GB"/>
          <w14:ligatures w14:val="none"/>
        </w:rPr>
        <w:lastRenderedPageBreak/>
        <w:t>Develop a Collaborative Ecosystem via Open APIs</w:t>
      </w:r>
    </w:p>
    <w:p w14:paraId="0E2C9B6B" w14:textId="63819761" w:rsidR="00B6597A" w:rsidRPr="00B6597A" w:rsidRDefault="00B6597A" w:rsidP="00E36DDA">
      <w:p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B6597A">
        <w:rPr>
          <w:rFonts w:ascii="Times New Roman" w:eastAsia="Times New Roman" w:hAnsi="Times New Roman" w:cs="Times New Roman"/>
          <w:b/>
          <w:bCs/>
          <w:noProof w:val="0"/>
          <w:kern w:val="0"/>
          <w:lang w:val="en-LV" w:eastAsia="en-GB"/>
          <w14:ligatures w14:val="none"/>
        </w:rPr>
        <w:t>Recommendation:</w:t>
      </w:r>
      <w:r w:rsidRPr="00B6597A">
        <w:rPr>
          <w:rFonts w:ascii="Times New Roman" w:eastAsia="Times New Roman" w:hAnsi="Times New Roman" w:cs="Times New Roman"/>
          <w:noProof w:val="0"/>
          <w:kern w:val="0"/>
          <w:lang w:val="en-LV" w:eastAsia="en-GB"/>
          <w14:ligatures w14:val="none"/>
        </w:rPr>
        <w:br/>
      </w:r>
      <w:r w:rsidR="004F07D1" w:rsidRPr="004F07D1">
        <w:rPr>
          <w:rFonts w:ascii="Times New Roman" w:eastAsia="Times New Roman" w:hAnsi="Times New Roman" w:cs="Times New Roman"/>
          <w:noProof w:val="0"/>
          <w:kern w:val="0"/>
          <w:lang w:val="en-LV" w:eastAsia="en-GB"/>
          <w14:ligatures w14:val="none"/>
        </w:rPr>
        <w:t>Allow more third-party developers, institutions, and agritech businesses to use the MyJohnDeere.com platform and Operations Centre APIs.</w:t>
      </w:r>
    </w:p>
    <w:p w14:paraId="6B351A88" w14:textId="4BB60DF2" w:rsidR="00B6597A" w:rsidRPr="00B6597A" w:rsidRDefault="00B6597A" w:rsidP="004F07D1">
      <w:p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B6597A">
        <w:rPr>
          <w:rFonts w:ascii="Times New Roman" w:eastAsia="Times New Roman" w:hAnsi="Times New Roman" w:cs="Times New Roman"/>
          <w:b/>
          <w:bCs/>
          <w:noProof w:val="0"/>
          <w:kern w:val="0"/>
          <w:lang w:val="en-LV" w:eastAsia="en-GB"/>
          <w14:ligatures w14:val="none"/>
        </w:rPr>
        <w:t>Rationale:</w:t>
      </w:r>
      <w:r w:rsidRPr="00B6597A">
        <w:rPr>
          <w:rFonts w:ascii="Times New Roman" w:eastAsia="Times New Roman" w:hAnsi="Times New Roman" w:cs="Times New Roman"/>
          <w:noProof w:val="0"/>
          <w:kern w:val="0"/>
          <w:lang w:val="en-LV" w:eastAsia="en-GB"/>
          <w14:ligatures w14:val="none"/>
        </w:rPr>
        <w:br/>
      </w:r>
      <w:r w:rsidR="004F07D1" w:rsidRPr="004F07D1">
        <w:rPr>
          <w:rFonts w:ascii="Times New Roman" w:eastAsia="Times New Roman" w:hAnsi="Times New Roman" w:cs="Times New Roman"/>
          <w:noProof w:val="0"/>
          <w:kern w:val="0"/>
          <w:lang w:val="en-LV" w:eastAsia="en-GB"/>
          <w14:ligatures w14:val="none"/>
        </w:rPr>
        <w:t>The argument says that Deere already connects 184</w:t>
      </w:r>
      <w:r w:rsidR="004F07D1">
        <w:rPr>
          <w:rFonts w:ascii="Times New Roman" w:eastAsia="Times New Roman" w:hAnsi="Times New Roman" w:cs="Times New Roman"/>
          <w:noProof w:val="0"/>
          <w:kern w:val="0"/>
          <w:lang w:val="en-LV" w:eastAsia="en-GB"/>
          <w14:ligatures w14:val="none"/>
        </w:rPr>
        <w:t>(aprox)</w:t>
      </w:r>
      <w:r w:rsidR="004F07D1" w:rsidRPr="004F07D1">
        <w:rPr>
          <w:rFonts w:ascii="Times New Roman" w:eastAsia="Times New Roman" w:hAnsi="Times New Roman" w:cs="Times New Roman"/>
          <w:noProof w:val="0"/>
          <w:kern w:val="0"/>
          <w:lang w:val="en-LV" w:eastAsia="en-GB"/>
          <w14:ligatures w14:val="none"/>
        </w:rPr>
        <w:t xml:space="preserve"> businesses through encrypted APIs. If Deere expands this "App Store for Farmers" idea, it may become the main organiser of a precision agricultural ecosystem, like Apple's App Store or Google Play. An open ecosystem will encourage new ideas, make the platform more useful for different purposes, and bring in new users who want customisable solutions. This would make Deere stronger as both a technological enabler and a platform leader.</w:t>
      </w:r>
    </w:p>
    <w:p w14:paraId="6F47B543" w14:textId="48A75C9C" w:rsidR="00B6597A" w:rsidRPr="004F07D1" w:rsidRDefault="00B6597A" w:rsidP="00E36DDA">
      <w:pPr>
        <w:spacing w:before="100" w:beforeAutospacing="1" w:after="100" w:afterAutospacing="1"/>
        <w:jc w:val="both"/>
        <w:outlineLvl w:val="2"/>
        <w:rPr>
          <w:rFonts w:ascii="Times New Roman" w:eastAsia="Times New Roman" w:hAnsi="Times New Roman" w:cs="Times New Roman"/>
          <w:b/>
          <w:bCs/>
          <w:i/>
          <w:iCs/>
          <w:noProof w:val="0"/>
          <w:kern w:val="0"/>
          <w:sz w:val="27"/>
          <w:szCs w:val="27"/>
          <w:lang w:val="en-LV" w:eastAsia="en-GB"/>
          <w14:ligatures w14:val="none"/>
        </w:rPr>
      </w:pPr>
      <w:r w:rsidRPr="004F07D1">
        <w:rPr>
          <w:rFonts w:ascii="Times New Roman" w:eastAsia="Times New Roman" w:hAnsi="Times New Roman" w:cs="Times New Roman"/>
          <w:b/>
          <w:bCs/>
          <w:i/>
          <w:iCs/>
          <w:noProof w:val="0"/>
          <w:kern w:val="0"/>
          <w:sz w:val="27"/>
          <w:szCs w:val="27"/>
          <w:lang w:val="en-LV" w:eastAsia="en-GB"/>
          <w14:ligatures w14:val="none"/>
        </w:rPr>
        <w:t>Launch “Precision-as-a-Service” Subscription Model</w:t>
      </w:r>
    </w:p>
    <w:p w14:paraId="2D01ADB9" w14:textId="1B09A6BB" w:rsidR="00B6597A" w:rsidRPr="00B6597A" w:rsidRDefault="00B6597A" w:rsidP="00E36DDA">
      <w:p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B6597A">
        <w:rPr>
          <w:rFonts w:ascii="Times New Roman" w:eastAsia="Times New Roman" w:hAnsi="Times New Roman" w:cs="Times New Roman"/>
          <w:b/>
          <w:bCs/>
          <w:noProof w:val="0"/>
          <w:kern w:val="0"/>
          <w:lang w:val="en-LV" w:eastAsia="en-GB"/>
          <w14:ligatures w14:val="none"/>
        </w:rPr>
        <w:t>Recommendation:</w:t>
      </w:r>
      <w:r w:rsidRPr="00B6597A">
        <w:rPr>
          <w:rFonts w:ascii="Times New Roman" w:eastAsia="Times New Roman" w:hAnsi="Times New Roman" w:cs="Times New Roman"/>
          <w:noProof w:val="0"/>
          <w:kern w:val="0"/>
          <w:lang w:val="en-LV" w:eastAsia="en-GB"/>
          <w14:ligatures w14:val="none"/>
        </w:rPr>
        <w:br/>
      </w:r>
      <w:r w:rsidR="004F07D1" w:rsidRPr="004F07D1">
        <w:rPr>
          <w:rFonts w:ascii="Times New Roman" w:eastAsia="Times New Roman" w:hAnsi="Times New Roman" w:cs="Times New Roman"/>
          <w:noProof w:val="0"/>
          <w:kern w:val="0"/>
          <w:lang w:val="en-LV" w:eastAsia="en-GB"/>
          <w14:ligatures w14:val="none"/>
        </w:rPr>
        <w:t>Use a Precision-as-a-Service approach, where consumers pay according on how much land they have or how much they use the service instead of owning the equipment outright.</w:t>
      </w:r>
    </w:p>
    <w:p w14:paraId="75FFCA03" w14:textId="2ACC4D45" w:rsidR="004F07D1" w:rsidRDefault="00B6597A" w:rsidP="004F07D1">
      <w:p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B6597A">
        <w:rPr>
          <w:rFonts w:ascii="Times New Roman" w:eastAsia="Times New Roman" w:hAnsi="Times New Roman" w:cs="Times New Roman"/>
          <w:b/>
          <w:bCs/>
          <w:noProof w:val="0"/>
          <w:kern w:val="0"/>
          <w:lang w:val="en-LV" w:eastAsia="en-GB"/>
          <w14:ligatures w14:val="none"/>
        </w:rPr>
        <w:t>Rationale:</w:t>
      </w:r>
      <w:r w:rsidRPr="00B6597A">
        <w:rPr>
          <w:rFonts w:ascii="Times New Roman" w:eastAsia="Times New Roman" w:hAnsi="Times New Roman" w:cs="Times New Roman"/>
          <w:noProof w:val="0"/>
          <w:kern w:val="0"/>
          <w:lang w:val="en-LV" w:eastAsia="en-GB"/>
          <w14:ligatures w14:val="none"/>
        </w:rPr>
        <w:br/>
      </w:r>
      <w:r w:rsidR="004F07D1" w:rsidRPr="004F07D1">
        <w:rPr>
          <w:rFonts w:ascii="Times New Roman" w:eastAsia="Times New Roman" w:hAnsi="Times New Roman" w:cs="Times New Roman"/>
          <w:noProof w:val="0"/>
          <w:kern w:val="0"/>
          <w:lang w:val="en-LV" w:eastAsia="en-GB"/>
          <w14:ligatures w14:val="none"/>
        </w:rPr>
        <w:t>Subscription models would lower expenses up front and make sure that incentives are in line with measurable results, like better yields and less wasted input. The strategy is similar to BlueWhite's successful "autonomy-as-a-service" and would enable Deere make money on a regular basis while farmers get a clear return on investment from usage-based pricing. The company already expects to produce 10% of its overall revenue from software by 2030, which shows that it is ready for this approach.</w:t>
      </w:r>
    </w:p>
    <w:p w14:paraId="681F671D" w14:textId="77777777" w:rsidR="004F07D1" w:rsidRDefault="004F07D1" w:rsidP="004F07D1">
      <w:pPr>
        <w:spacing w:before="100" w:beforeAutospacing="1" w:after="100" w:afterAutospacing="1"/>
        <w:jc w:val="both"/>
        <w:rPr>
          <w:rFonts w:ascii="Times New Roman" w:eastAsia="Times New Roman" w:hAnsi="Times New Roman" w:cs="Times New Roman"/>
          <w:noProof w:val="0"/>
          <w:kern w:val="0"/>
          <w:lang w:val="en-LV" w:eastAsia="en-GB"/>
          <w14:ligatures w14:val="none"/>
        </w:rPr>
      </w:pPr>
    </w:p>
    <w:p w14:paraId="38CD9C74" w14:textId="47006A6E" w:rsidR="00B6597A" w:rsidRPr="00B6597A" w:rsidRDefault="00B6597A" w:rsidP="004F07D1">
      <w:pPr>
        <w:spacing w:before="100" w:beforeAutospacing="1" w:after="100" w:afterAutospacing="1"/>
        <w:jc w:val="both"/>
        <w:rPr>
          <w:rFonts w:ascii="Times New Roman" w:eastAsia="Times New Roman" w:hAnsi="Times New Roman" w:cs="Times New Roman"/>
          <w:b/>
          <w:bCs/>
          <w:noProof w:val="0"/>
          <w:kern w:val="0"/>
          <w:sz w:val="36"/>
          <w:szCs w:val="36"/>
          <w:lang w:val="en-LV" w:eastAsia="en-GB"/>
          <w14:ligatures w14:val="none"/>
        </w:rPr>
      </w:pPr>
      <w:r w:rsidRPr="00B6597A">
        <w:rPr>
          <w:rFonts w:ascii="Times New Roman" w:eastAsia="Times New Roman" w:hAnsi="Times New Roman" w:cs="Times New Roman"/>
          <w:b/>
          <w:bCs/>
          <w:noProof w:val="0"/>
          <w:kern w:val="0"/>
          <w:sz w:val="36"/>
          <w:szCs w:val="36"/>
          <w:lang w:val="en-LV" w:eastAsia="en-GB"/>
          <w14:ligatures w14:val="none"/>
        </w:rPr>
        <w:t>Conclusion</w:t>
      </w:r>
    </w:p>
    <w:p w14:paraId="0A346F41" w14:textId="5C15A3B9" w:rsidR="004F07D1" w:rsidRPr="004F07D1" w:rsidRDefault="004F07D1" w:rsidP="004F07D1">
      <w:pPr>
        <w:jc w:val="both"/>
        <w:rPr>
          <w:rFonts w:ascii="Times New Roman" w:eastAsia="Times New Roman" w:hAnsi="Times New Roman" w:cs="Times New Roman"/>
          <w:noProof w:val="0"/>
          <w:kern w:val="0"/>
          <w:lang w:val="en-LV" w:eastAsia="en-GB"/>
          <w14:ligatures w14:val="none"/>
        </w:rPr>
      </w:pPr>
      <w:r w:rsidRPr="004F07D1">
        <w:rPr>
          <w:rFonts w:ascii="Times New Roman" w:eastAsia="Times New Roman" w:hAnsi="Times New Roman" w:cs="Times New Roman"/>
          <w:noProof w:val="0"/>
          <w:kern w:val="0"/>
          <w:lang w:val="en-LV" w:eastAsia="en-GB"/>
          <w14:ligatures w14:val="none"/>
        </w:rPr>
        <w:t>To reach its Leap Ambitions and connect 500 million acres digitally by 2026, John Deere needs to find a balance between innovation, accessibility, and trust. The success of its transition in the future depends less on having better technology and more on getting farmers to use it, making it available to everyone, and being seen as fair.</w:t>
      </w:r>
    </w:p>
    <w:p w14:paraId="62005F62" w14:textId="77777777" w:rsidR="004F07D1" w:rsidRDefault="004F07D1" w:rsidP="004F07D1">
      <w:pPr>
        <w:jc w:val="both"/>
        <w:rPr>
          <w:rFonts w:ascii="Times New Roman" w:eastAsia="Times New Roman" w:hAnsi="Times New Roman" w:cs="Times New Roman"/>
          <w:noProof w:val="0"/>
          <w:kern w:val="0"/>
          <w:lang w:val="en-LV" w:eastAsia="en-GB"/>
          <w14:ligatures w14:val="none"/>
        </w:rPr>
      </w:pPr>
    </w:p>
    <w:p w14:paraId="418A2A6F" w14:textId="779D20A5" w:rsidR="00CC42B5" w:rsidRPr="00B6597A" w:rsidRDefault="004F07D1" w:rsidP="004F07D1">
      <w:pPr>
        <w:jc w:val="both"/>
        <w:rPr>
          <w:lang w:val="en-LV"/>
        </w:rPr>
      </w:pPr>
      <w:r w:rsidRPr="004F07D1">
        <w:rPr>
          <w:rFonts w:ascii="Times New Roman" w:eastAsia="Times New Roman" w:hAnsi="Times New Roman" w:cs="Times New Roman"/>
          <w:noProof w:val="0"/>
          <w:kern w:val="0"/>
          <w:lang w:val="en-LV" w:eastAsia="en-GB"/>
          <w14:ligatures w14:val="none"/>
        </w:rPr>
        <w:t>Deere can become not only the "Facebook of farming," but also the trusted operating system of modern agriculture</w:t>
      </w:r>
      <w:r>
        <w:rPr>
          <w:rFonts w:ascii="Times New Roman" w:eastAsia="Times New Roman" w:hAnsi="Times New Roman" w:cs="Times New Roman"/>
          <w:noProof w:val="0"/>
          <w:kern w:val="0"/>
          <w:lang w:val="en-LV" w:eastAsia="en-GB"/>
          <w14:ligatures w14:val="none"/>
        </w:rPr>
        <w:t xml:space="preserve"> </w:t>
      </w:r>
      <w:r w:rsidRPr="004F07D1">
        <w:rPr>
          <w:rFonts w:ascii="Times New Roman" w:eastAsia="Times New Roman" w:hAnsi="Times New Roman" w:cs="Times New Roman"/>
          <w:noProof w:val="0"/>
          <w:kern w:val="0"/>
          <w:lang w:val="en-LV" w:eastAsia="en-GB"/>
          <w14:ligatures w14:val="none"/>
        </w:rPr>
        <w:t>a platform where technology works for all farmers, not just the biggest ones</w:t>
      </w:r>
      <w:r>
        <w:rPr>
          <w:rFonts w:ascii="Times New Roman" w:eastAsia="Times New Roman" w:hAnsi="Times New Roman" w:cs="Times New Roman"/>
          <w:noProof w:val="0"/>
          <w:kern w:val="0"/>
          <w:lang w:val="en-LV" w:eastAsia="en-GB"/>
          <w14:ligatures w14:val="none"/>
        </w:rPr>
        <w:t xml:space="preserve"> </w:t>
      </w:r>
      <w:r w:rsidRPr="004F07D1">
        <w:rPr>
          <w:rFonts w:ascii="Times New Roman" w:eastAsia="Times New Roman" w:hAnsi="Times New Roman" w:cs="Times New Roman"/>
          <w:noProof w:val="0"/>
          <w:kern w:val="0"/>
          <w:lang w:val="en-LV" w:eastAsia="en-GB"/>
          <w14:ligatures w14:val="none"/>
        </w:rPr>
        <w:t>by combining affordable entry points (retrofits and subscriptions), clear data governance, user-friendly design, and an open ecosystem.</w:t>
      </w:r>
    </w:p>
    <w:sectPr w:rsidR="00CC42B5" w:rsidRPr="00B65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BA"/>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7A"/>
    <w:rsid w:val="00135347"/>
    <w:rsid w:val="002D5CFA"/>
    <w:rsid w:val="00301508"/>
    <w:rsid w:val="00330F68"/>
    <w:rsid w:val="004F07D1"/>
    <w:rsid w:val="005E7481"/>
    <w:rsid w:val="00726FC5"/>
    <w:rsid w:val="00A3485D"/>
    <w:rsid w:val="00B6597A"/>
    <w:rsid w:val="00CC42B5"/>
    <w:rsid w:val="00E36DDA"/>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1C99"/>
  <w15:chartTrackingRefBased/>
  <w15:docId w15:val="{92500DB7-000B-D240-B730-7EFE8D989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V"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lv-LV"/>
    </w:rPr>
  </w:style>
  <w:style w:type="paragraph" w:styleId="Heading1">
    <w:name w:val="heading 1"/>
    <w:basedOn w:val="Normal"/>
    <w:next w:val="Normal"/>
    <w:link w:val="Heading1Char"/>
    <w:uiPriority w:val="9"/>
    <w:qFormat/>
    <w:rsid w:val="00B659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59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59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9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9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9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9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9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9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97A"/>
    <w:rPr>
      <w:rFonts w:asciiTheme="majorHAnsi" w:eastAsiaTheme="majorEastAsia" w:hAnsiTheme="majorHAnsi" w:cstheme="majorBidi"/>
      <w:noProof/>
      <w:color w:val="0F4761" w:themeColor="accent1" w:themeShade="BF"/>
      <w:sz w:val="40"/>
      <w:szCs w:val="40"/>
      <w:lang w:val="lv-LV"/>
    </w:rPr>
  </w:style>
  <w:style w:type="character" w:customStyle="1" w:styleId="Heading2Char">
    <w:name w:val="Heading 2 Char"/>
    <w:basedOn w:val="DefaultParagraphFont"/>
    <w:link w:val="Heading2"/>
    <w:uiPriority w:val="9"/>
    <w:rsid w:val="00B6597A"/>
    <w:rPr>
      <w:rFonts w:asciiTheme="majorHAnsi" w:eastAsiaTheme="majorEastAsia" w:hAnsiTheme="majorHAnsi" w:cstheme="majorBidi"/>
      <w:noProof/>
      <w:color w:val="0F4761" w:themeColor="accent1" w:themeShade="BF"/>
      <w:sz w:val="32"/>
      <w:szCs w:val="32"/>
      <w:lang w:val="lv-LV"/>
    </w:rPr>
  </w:style>
  <w:style w:type="character" w:customStyle="1" w:styleId="Heading3Char">
    <w:name w:val="Heading 3 Char"/>
    <w:basedOn w:val="DefaultParagraphFont"/>
    <w:link w:val="Heading3"/>
    <w:uiPriority w:val="9"/>
    <w:rsid w:val="00B6597A"/>
    <w:rPr>
      <w:rFonts w:eastAsiaTheme="majorEastAsia" w:cstheme="majorBidi"/>
      <w:noProof/>
      <w:color w:val="0F4761" w:themeColor="accent1" w:themeShade="BF"/>
      <w:sz w:val="28"/>
      <w:szCs w:val="28"/>
      <w:lang w:val="lv-LV"/>
    </w:rPr>
  </w:style>
  <w:style w:type="character" w:customStyle="1" w:styleId="Heading4Char">
    <w:name w:val="Heading 4 Char"/>
    <w:basedOn w:val="DefaultParagraphFont"/>
    <w:link w:val="Heading4"/>
    <w:uiPriority w:val="9"/>
    <w:semiHidden/>
    <w:rsid w:val="00B6597A"/>
    <w:rPr>
      <w:rFonts w:eastAsiaTheme="majorEastAsia" w:cstheme="majorBidi"/>
      <w:i/>
      <w:iCs/>
      <w:noProof/>
      <w:color w:val="0F4761" w:themeColor="accent1" w:themeShade="BF"/>
      <w:lang w:val="lv-LV"/>
    </w:rPr>
  </w:style>
  <w:style w:type="character" w:customStyle="1" w:styleId="Heading5Char">
    <w:name w:val="Heading 5 Char"/>
    <w:basedOn w:val="DefaultParagraphFont"/>
    <w:link w:val="Heading5"/>
    <w:uiPriority w:val="9"/>
    <w:semiHidden/>
    <w:rsid w:val="00B6597A"/>
    <w:rPr>
      <w:rFonts w:eastAsiaTheme="majorEastAsia" w:cstheme="majorBidi"/>
      <w:noProof/>
      <w:color w:val="0F4761" w:themeColor="accent1" w:themeShade="BF"/>
      <w:lang w:val="lv-LV"/>
    </w:rPr>
  </w:style>
  <w:style w:type="character" w:customStyle="1" w:styleId="Heading6Char">
    <w:name w:val="Heading 6 Char"/>
    <w:basedOn w:val="DefaultParagraphFont"/>
    <w:link w:val="Heading6"/>
    <w:uiPriority w:val="9"/>
    <w:semiHidden/>
    <w:rsid w:val="00B6597A"/>
    <w:rPr>
      <w:rFonts w:eastAsiaTheme="majorEastAsia" w:cstheme="majorBidi"/>
      <w:i/>
      <w:iCs/>
      <w:noProof/>
      <w:color w:val="595959" w:themeColor="text1" w:themeTint="A6"/>
      <w:lang w:val="lv-LV"/>
    </w:rPr>
  </w:style>
  <w:style w:type="character" w:customStyle="1" w:styleId="Heading7Char">
    <w:name w:val="Heading 7 Char"/>
    <w:basedOn w:val="DefaultParagraphFont"/>
    <w:link w:val="Heading7"/>
    <w:uiPriority w:val="9"/>
    <w:semiHidden/>
    <w:rsid w:val="00B6597A"/>
    <w:rPr>
      <w:rFonts w:eastAsiaTheme="majorEastAsia" w:cstheme="majorBidi"/>
      <w:noProof/>
      <w:color w:val="595959" w:themeColor="text1" w:themeTint="A6"/>
      <w:lang w:val="lv-LV"/>
    </w:rPr>
  </w:style>
  <w:style w:type="character" w:customStyle="1" w:styleId="Heading8Char">
    <w:name w:val="Heading 8 Char"/>
    <w:basedOn w:val="DefaultParagraphFont"/>
    <w:link w:val="Heading8"/>
    <w:uiPriority w:val="9"/>
    <w:semiHidden/>
    <w:rsid w:val="00B6597A"/>
    <w:rPr>
      <w:rFonts w:eastAsiaTheme="majorEastAsia" w:cstheme="majorBidi"/>
      <w:i/>
      <w:iCs/>
      <w:noProof/>
      <w:color w:val="272727" w:themeColor="text1" w:themeTint="D8"/>
      <w:lang w:val="lv-LV"/>
    </w:rPr>
  </w:style>
  <w:style w:type="character" w:customStyle="1" w:styleId="Heading9Char">
    <w:name w:val="Heading 9 Char"/>
    <w:basedOn w:val="DefaultParagraphFont"/>
    <w:link w:val="Heading9"/>
    <w:uiPriority w:val="9"/>
    <w:semiHidden/>
    <w:rsid w:val="00B6597A"/>
    <w:rPr>
      <w:rFonts w:eastAsiaTheme="majorEastAsia" w:cstheme="majorBidi"/>
      <w:noProof/>
      <w:color w:val="272727" w:themeColor="text1" w:themeTint="D8"/>
      <w:lang w:val="lv-LV"/>
    </w:rPr>
  </w:style>
  <w:style w:type="paragraph" w:styleId="Title">
    <w:name w:val="Title"/>
    <w:basedOn w:val="Normal"/>
    <w:next w:val="Normal"/>
    <w:link w:val="TitleChar"/>
    <w:uiPriority w:val="10"/>
    <w:qFormat/>
    <w:rsid w:val="00B659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97A"/>
    <w:rPr>
      <w:rFonts w:asciiTheme="majorHAnsi" w:eastAsiaTheme="majorEastAsia" w:hAnsiTheme="majorHAnsi" w:cstheme="majorBidi"/>
      <w:noProof/>
      <w:spacing w:val="-10"/>
      <w:kern w:val="28"/>
      <w:sz w:val="56"/>
      <w:szCs w:val="56"/>
      <w:lang w:val="lv-LV"/>
    </w:rPr>
  </w:style>
  <w:style w:type="paragraph" w:styleId="Subtitle">
    <w:name w:val="Subtitle"/>
    <w:basedOn w:val="Normal"/>
    <w:next w:val="Normal"/>
    <w:link w:val="SubtitleChar"/>
    <w:uiPriority w:val="11"/>
    <w:qFormat/>
    <w:rsid w:val="00B659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97A"/>
    <w:rPr>
      <w:rFonts w:eastAsiaTheme="majorEastAsia" w:cstheme="majorBidi"/>
      <w:noProof/>
      <w:color w:val="595959" w:themeColor="text1" w:themeTint="A6"/>
      <w:spacing w:val="15"/>
      <w:sz w:val="28"/>
      <w:szCs w:val="28"/>
      <w:lang w:val="lv-LV"/>
    </w:rPr>
  </w:style>
  <w:style w:type="paragraph" w:styleId="Quote">
    <w:name w:val="Quote"/>
    <w:basedOn w:val="Normal"/>
    <w:next w:val="Normal"/>
    <w:link w:val="QuoteChar"/>
    <w:uiPriority w:val="29"/>
    <w:qFormat/>
    <w:rsid w:val="00B659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597A"/>
    <w:rPr>
      <w:i/>
      <w:iCs/>
      <w:noProof/>
      <w:color w:val="404040" w:themeColor="text1" w:themeTint="BF"/>
      <w:lang w:val="lv-LV"/>
    </w:rPr>
  </w:style>
  <w:style w:type="paragraph" w:styleId="ListParagraph">
    <w:name w:val="List Paragraph"/>
    <w:basedOn w:val="Normal"/>
    <w:uiPriority w:val="34"/>
    <w:qFormat/>
    <w:rsid w:val="00B6597A"/>
    <w:pPr>
      <w:ind w:left="720"/>
      <w:contextualSpacing/>
    </w:pPr>
  </w:style>
  <w:style w:type="character" w:styleId="IntenseEmphasis">
    <w:name w:val="Intense Emphasis"/>
    <w:basedOn w:val="DefaultParagraphFont"/>
    <w:uiPriority w:val="21"/>
    <w:qFormat/>
    <w:rsid w:val="00B6597A"/>
    <w:rPr>
      <w:i/>
      <w:iCs/>
      <w:color w:val="0F4761" w:themeColor="accent1" w:themeShade="BF"/>
    </w:rPr>
  </w:style>
  <w:style w:type="paragraph" w:styleId="IntenseQuote">
    <w:name w:val="Intense Quote"/>
    <w:basedOn w:val="Normal"/>
    <w:next w:val="Normal"/>
    <w:link w:val="IntenseQuoteChar"/>
    <w:uiPriority w:val="30"/>
    <w:qFormat/>
    <w:rsid w:val="00B65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97A"/>
    <w:rPr>
      <w:i/>
      <w:iCs/>
      <w:noProof/>
      <w:color w:val="0F4761" w:themeColor="accent1" w:themeShade="BF"/>
      <w:lang w:val="lv-LV"/>
    </w:rPr>
  </w:style>
  <w:style w:type="character" w:styleId="IntenseReference">
    <w:name w:val="Intense Reference"/>
    <w:basedOn w:val="DefaultParagraphFont"/>
    <w:uiPriority w:val="32"/>
    <w:qFormat/>
    <w:rsid w:val="00B6597A"/>
    <w:rPr>
      <w:b/>
      <w:bCs/>
      <w:smallCaps/>
      <w:color w:val="0F4761" w:themeColor="accent1" w:themeShade="BF"/>
      <w:spacing w:val="5"/>
    </w:rPr>
  </w:style>
  <w:style w:type="character" w:styleId="Strong">
    <w:name w:val="Strong"/>
    <w:basedOn w:val="DefaultParagraphFont"/>
    <w:uiPriority w:val="22"/>
    <w:qFormat/>
    <w:rsid w:val="00B6597A"/>
    <w:rPr>
      <w:b/>
      <w:bCs/>
    </w:rPr>
  </w:style>
  <w:style w:type="paragraph" w:styleId="NormalWeb">
    <w:name w:val="Normal (Web)"/>
    <w:basedOn w:val="Normal"/>
    <w:uiPriority w:val="99"/>
    <w:semiHidden/>
    <w:unhideWhenUsed/>
    <w:rsid w:val="00B6597A"/>
    <w:pPr>
      <w:spacing w:before="100" w:beforeAutospacing="1" w:after="100" w:afterAutospacing="1"/>
    </w:pPr>
    <w:rPr>
      <w:rFonts w:ascii="Times New Roman" w:eastAsia="Times New Roman" w:hAnsi="Times New Roman" w:cs="Times New Roman"/>
      <w:noProof w:val="0"/>
      <w:kern w:val="0"/>
      <w:lang w:val="en-LV" w:eastAsia="en-GB"/>
      <w14:ligatures w14:val="none"/>
    </w:rPr>
  </w:style>
  <w:style w:type="character" w:styleId="Emphasis">
    <w:name w:val="Emphasis"/>
    <w:basedOn w:val="DefaultParagraphFont"/>
    <w:uiPriority w:val="20"/>
    <w:qFormat/>
    <w:rsid w:val="00B659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neizvestno</dc:creator>
  <cp:keywords/>
  <dc:description/>
  <cp:lastModifiedBy>alen neizvestno</cp:lastModifiedBy>
  <cp:revision>6</cp:revision>
  <dcterms:created xsi:type="dcterms:W3CDTF">2025-10-21T17:14:00Z</dcterms:created>
  <dcterms:modified xsi:type="dcterms:W3CDTF">2025-10-31T15:22:00Z</dcterms:modified>
</cp:coreProperties>
</file>