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A4" w:rsidRDefault="007E0EA4"/>
    <w:p w:rsidR="005B117B" w:rsidRPr="00B70A97" w:rsidRDefault="007E0EA4">
      <w:pPr>
        <w:rPr>
          <w:b/>
        </w:rPr>
      </w:pPr>
      <w:r>
        <w:br/>
      </w:r>
      <w:r>
        <w:br/>
      </w:r>
      <w:r w:rsidRPr="00B70A97">
        <w:rPr>
          <w:b/>
        </w:rPr>
        <w:t>Objasni fazu apsurda kod Camusa</w:t>
      </w:r>
      <w:r w:rsidR="00790C20" w:rsidRPr="00B70A97">
        <w:rPr>
          <w:b/>
        </w:rPr>
        <w:t xml:space="preserve"> ( s kojim mitskim bićem uspoređuje čovjekovo postojanje i kako?) Koja djela pripadaju toj fazi? </w:t>
      </w:r>
    </w:p>
    <w:p w:rsidR="00790C20" w:rsidRDefault="00790C20">
      <w:r>
        <w:t>Faza apsurda se sastoji od pisanja djela koja su vezana za apsurd. Camus govori o tome da ljudi</w:t>
      </w:r>
      <w:r w:rsidR="00BD153E">
        <w:t xml:space="preserve"> misle da ono što rade u životu ima smisla</w:t>
      </w:r>
      <w:r>
        <w:t>, no zapravo shv</w:t>
      </w:r>
      <w:r w:rsidR="00F07C53">
        <w:t>atimo da je to sve samo navika. On kaže da ljudi sve rade automatski i kao strojevi</w:t>
      </w:r>
      <w:r w:rsidR="00BD153E">
        <w:t>. On također spominje da je život apsurdan i besmislen.</w:t>
      </w:r>
      <w:bookmarkStart w:id="0" w:name="_GoBack"/>
      <w:bookmarkEnd w:id="0"/>
      <w:r w:rsidR="00BD153E">
        <w:t xml:space="preserve"> </w:t>
      </w:r>
      <w:r w:rsidR="00F07C53">
        <w:t xml:space="preserve">On uspoređuje čovjekovo postojanje s mitskim bićem Sizifom. </w:t>
      </w:r>
      <w:r w:rsidR="00B70A97">
        <w:t xml:space="preserve">Toj fazi pripadaju </w:t>
      </w:r>
      <w:r w:rsidR="00B70A97">
        <w:t xml:space="preserve">roman Stranac, drame Nesporazum i </w:t>
      </w:r>
      <w:r w:rsidR="00B70A97">
        <w:t xml:space="preserve">Kaligula te esej Mit o Sizifu. </w:t>
      </w:r>
    </w:p>
    <w:p w:rsidR="007E0EA4" w:rsidRDefault="007E0EA4"/>
    <w:p w:rsidR="007E0EA4" w:rsidRPr="00B70A97" w:rsidRDefault="007E0EA4">
      <w:pPr>
        <w:rPr>
          <w:b/>
        </w:rPr>
      </w:pPr>
      <w:r w:rsidRPr="00B70A97">
        <w:rPr>
          <w:b/>
        </w:rPr>
        <w:t>Objasni Krležine simpatije prema kajkavskom narječju</w:t>
      </w:r>
      <w:r w:rsidR="00790C20" w:rsidRPr="00B70A97">
        <w:rPr>
          <w:b/>
        </w:rPr>
        <w:t xml:space="preserve">. </w:t>
      </w:r>
    </w:p>
    <w:p w:rsidR="007E0EA4" w:rsidRDefault="00B70A97">
      <w:r>
        <w:t xml:space="preserve">Krležina simpatija prema kajkavskom narjećju dolazi iz više razloga. Prvo je da je on obiteljski bio kajkavac, odrastao je u takvom mjestu i školovao se i živio u Zagrebu. Osim što je i sam bio vezan za kajkavsko narječje Krleža je smatrao da je uvođenje štokavskog narječja kao službenog bio krivi postupak. On je htio nastaviti kajkavsko narječje kroz svoja djela. </w:t>
      </w:r>
    </w:p>
    <w:p w:rsidR="007E0EA4" w:rsidRDefault="007E0EA4"/>
    <w:p w:rsidR="007E0EA4" w:rsidRDefault="007E0EA4">
      <w:r w:rsidRPr="00F93E07">
        <w:rPr>
          <w:b/>
        </w:rPr>
        <w:t>Objasni Barbozy legendu</w:t>
      </w:r>
      <w:r>
        <w:t>.</w:t>
      </w:r>
    </w:p>
    <w:p w:rsidR="00B96417" w:rsidRDefault="00B96417">
      <w:r>
        <w:t xml:space="preserve">Barbozy legenda se odnosi na djelo Gospoda Glembayevi. To je napisao Miroslav Krleža. Ta legenda kaže da su svi Glembayevi varalice i ubojice i da </w:t>
      </w:r>
      <w:r w:rsidR="000D3376">
        <w:t>čak i njihovi</w:t>
      </w:r>
      <w:r>
        <w:t xml:space="preserve"> potomci </w:t>
      </w:r>
      <w:r w:rsidR="000D3376">
        <w:t>imaju to u krvi.</w:t>
      </w:r>
    </w:p>
    <w:p w:rsidR="000D3376" w:rsidRDefault="000D3376"/>
    <w:sectPr w:rsidR="000D3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A4"/>
    <w:rsid w:val="000D3376"/>
    <w:rsid w:val="0020015E"/>
    <w:rsid w:val="005862C8"/>
    <w:rsid w:val="005B117B"/>
    <w:rsid w:val="00790C20"/>
    <w:rsid w:val="007E0EA4"/>
    <w:rsid w:val="00B70A97"/>
    <w:rsid w:val="00B96417"/>
    <w:rsid w:val="00BD153E"/>
    <w:rsid w:val="00F07C53"/>
    <w:rsid w:val="00F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F4AB"/>
  <w15:chartTrackingRefBased/>
  <w15:docId w15:val="{DA116A8D-5D00-4B49-B8C6-EAFDC2CC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2</cp:revision>
  <dcterms:created xsi:type="dcterms:W3CDTF">2020-05-21T11:44:00Z</dcterms:created>
  <dcterms:modified xsi:type="dcterms:W3CDTF">2020-05-21T11:44:00Z</dcterms:modified>
</cp:coreProperties>
</file>