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EE7" w:rsidRPr="00DC0EE7" w:rsidRDefault="00DC0EE7" w:rsidP="00F170C2">
      <w:pPr>
        <w:pStyle w:val="2"/>
        <w:ind w:right="282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DC0EE7">
        <w:rPr>
          <w:rFonts w:ascii="Arial" w:hAnsi="Arial" w:cs="Arial"/>
          <w:color w:val="000000" w:themeColor="text1"/>
          <w:sz w:val="28"/>
          <w:szCs w:val="28"/>
        </w:rPr>
        <w:t>ПРАКТИЧЕСКАЯ РАБОТА № 2</w:t>
      </w:r>
    </w:p>
    <w:p w:rsidR="00DC0EE7" w:rsidRPr="00DC0EE7" w:rsidRDefault="00DC0EE7" w:rsidP="00F170C2">
      <w:pPr>
        <w:spacing w:line="360" w:lineRule="auto"/>
        <w:ind w:right="282"/>
        <w:rPr>
          <w:rFonts w:ascii="Times New Roman" w:hAnsi="Times New Roman" w:cs="Times New Roman"/>
          <w:sz w:val="24"/>
          <w:szCs w:val="24"/>
        </w:rPr>
      </w:pPr>
      <w:r w:rsidRPr="00DC0EE7">
        <w:rPr>
          <w:rFonts w:ascii="Times New Roman" w:hAnsi="Times New Roman" w:cs="Times New Roman"/>
          <w:bCs/>
          <w:sz w:val="24"/>
          <w:szCs w:val="24"/>
        </w:rPr>
        <w:t xml:space="preserve">Тема: </w:t>
      </w:r>
      <w:r w:rsidRPr="00DC0EE7">
        <w:rPr>
          <w:rFonts w:ascii="Times New Roman" w:hAnsi="Times New Roman" w:cs="Times New Roman"/>
          <w:sz w:val="24"/>
          <w:szCs w:val="24"/>
        </w:rPr>
        <w:t xml:space="preserve">Технологии сбора, накопления, обработки, передачи и распространения информации. Оформление страниц. </w:t>
      </w:r>
    </w:p>
    <w:p w:rsidR="00813320" w:rsidRDefault="00DC0EE7" w:rsidP="00F170C2">
      <w:pPr>
        <w:spacing w:line="360" w:lineRule="auto"/>
        <w:ind w:right="282"/>
        <w:rPr>
          <w:rFonts w:ascii="Times New Roman" w:hAnsi="Times New Roman" w:cs="Times New Roman"/>
          <w:sz w:val="24"/>
          <w:szCs w:val="24"/>
        </w:rPr>
      </w:pPr>
      <w:r w:rsidRPr="00DC0EE7">
        <w:rPr>
          <w:rFonts w:ascii="Times New Roman" w:hAnsi="Times New Roman" w:cs="Times New Roman"/>
          <w:sz w:val="24"/>
          <w:szCs w:val="24"/>
        </w:rPr>
        <w:t>Научиться создавать и структурировать деловые документы в текстовом процессоре, применяя правила форматирования, вставки таблиц и автоматизации оформления страниц.</w:t>
      </w:r>
    </w:p>
    <w:p w:rsidR="00F170C2" w:rsidRPr="00F170C2" w:rsidRDefault="00F170C2" w:rsidP="00F170C2">
      <w:pPr>
        <w:pStyle w:val="Default"/>
        <w:ind w:right="282"/>
        <w:rPr>
          <w:sz w:val="12"/>
          <w:szCs w:val="12"/>
        </w:rPr>
      </w:pPr>
      <w:r w:rsidRPr="00F170C2">
        <w:rPr>
          <w:i/>
          <w:iCs/>
          <w:sz w:val="12"/>
          <w:szCs w:val="12"/>
        </w:rPr>
        <w:t xml:space="preserve">от менеджера по закупкам </w:t>
      </w:r>
    </w:p>
    <w:p w:rsidR="00F170C2" w:rsidRPr="00F170C2" w:rsidRDefault="00F170C2" w:rsidP="00F170C2">
      <w:pPr>
        <w:pStyle w:val="Default"/>
        <w:ind w:right="282"/>
        <w:rPr>
          <w:sz w:val="12"/>
          <w:szCs w:val="12"/>
        </w:rPr>
      </w:pPr>
      <w:r w:rsidRPr="00F170C2">
        <w:rPr>
          <w:i/>
          <w:iCs/>
          <w:sz w:val="12"/>
          <w:szCs w:val="12"/>
        </w:rPr>
        <w:t xml:space="preserve">Петрова А.В. </w:t>
      </w:r>
    </w:p>
    <w:p w:rsidR="00F170C2" w:rsidRPr="00F170C2" w:rsidRDefault="00F170C2" w:rsidP="00F170C2">
      <w:pPr>
        <w:pStyle w:val="Default"/>
        <w:ind w:right="282"/>
        <w:rPr>
          <w:sz w:val="12"/>
          <w:szCs w:val="12"/>
        </w:rPr>
      </w:pPr>
      <w:r w:rsidRPr="00F170C2">
        <w:rPr>
          <w:i/>
          <w:iCs/>
          <w:sz w:val="12"/>
          <w:szCs w:val="12"/>
        </w:rPr>
        <w:t>Генеральному директору ООО «</w:t>
      </w:r>
      <w:proofErr w:type="spellStart"/>
      <w:r w:rsidRPr="00F170C2">
        <w:rPr>
          <w:i/>
          <w:iCs/>
          <w:sz w:val="12"/>
          <w:szCs w:val="12"/>
        </w:rPr>
        <w:t>ТехноСтрой</w:t>
      </w:r>
      <w:proofErr w:type="spellEnd"/>
      <w:r w:rsidRPr="00F170C2">
        <w:rPr>
          <w:i/>
          <w:iCs/>
          <w:sz w:val="12"/>
          <w:szCs w:val="12"/>
        </w:rPr>
        <w:t xml:space="preserve">» </w:t>
      </w:r>
    </w:p>
    <w:p w:rsidR="00F170C2" w:rsidRPr="00F170C2" w:rsidRDefault="00F170C2" w:rsidP="00F170C2">
      <w:pPr>
        <w:pStyle w:val="Default"/>
        <w:ind w:right="282"/>
        <w:rPr>
          <w:i/>
          <w:iCs/>
          <w:sz w:val="12"/>
          <w:szCs w:val="12"/>
        </w:rPr>
      </w:pPr>
      <w:r w:rsidRPr="00F170C2">
        <w:rPr>
          <w:i/>
          <w:iCs/>
          <w:sz w:val="12"/>
          <w:szCs w:val="12"/>
        </w:rPr>
        <w:t xml:space="preserve">Иванову И.И. </w:t>
      </w:r>
    </w:p>
    <w:p w:rsidR="00DC0EE7" w:rsidRPr="00F170C2" w:rsidRDefault="00DC0EE7" w:rsidP="00F170C2">
      <w:pPr>
        <w:pStyle w:val="Default"/>
        <w:ind w:right="282"/>
        <w:jc w:val="center"/>
        <w:rPr>
          <w:sz w:val="32"/>
          <w:szCs w:val="32"/>
        </w:rPr>
      </w:pPr>
      <w:r w:rsidRPr="00F170C2">
        <w:rPr>
          <w:i/>
          <w:iCs/>
          <w:sz w:val="32"/>
          <w:szCs w:val="32"/>
        </w:rPr>
        <w:t>*СЛУЖЕБНАЯ ЗАПИСКА</w:t>
      </w:r>
    </w:p>
    <w:p w:rsidR="00DC0EE7" w:rsidRPr="00F7720F" w:rsidRDefault="00DC0EE7" w:rsidP="00F7720F">
      <w:pPr>
        <w:pStyle w:val="Default"/>
        <w:spacing w:line="360" w:lineRule="auto"/>
        <w:ind w:left="-567" w:right="282" w:firstLine="283"/>
        <w:jc w:val="both"/>
        <w:rPr>
          <w:sz w:val="28"/>
          <w:szCs w:val="28"/>
        </w:rPr>
      </w:pPr>
      <w:r w:rsidRPr="00F7720F">
        <w:rPr>
          <w:i/>
          <w:iCs/>
          <w:sz w:val="28"/>
          <w:szCs w:val="28"/>
        </w:rPr>
        <w:t xml:space="preserve">Уважаемый Иван Иванович! </w:t>
      </w:r>
    </w:p>
    <w:p w:rsidR="00DC0EE7" w:rsidRPr="00F7720F" w:rsidRDefault="00DC0EE7" w:rsidP="00F7720F">
      <w:pPr>
        <w:pStyle w:val="Default"/>
        <w:spacing w:line="360" w:lineRule="auto"/>
        <w:ind w:left="-567" w:right="282" w:firstLine="283"/>
        <w:jc w:val="both"/>
        <w:rPr>
          <w:sz w:val="28"/>
          <w:szCs w:val="28"/>
        </w:rPr>
      </w:pPr>
      <w:r w:rsidRPr="00F7720F">
        <w:rPr>
          <w:i/>
          <w:iCs/>
          <w:sz w:val="28"/>
          <w:szCs w:val="28"/>
        </w:rPr>
        <w:t xml:space="preserve">В связи с </w:t>
      </w:r>
      <w:r w:rsidRPr="00F7720F">
        <w:rPr>
          <w:i/>
          <w:iCs/>
          <w:sz w:val="28"/>
          <w:szCs w:val="28"/>
        </w:rPr>
        <w:t>уве</w:t>
      </w:r>
      <w:r w:rsidRPr="00F7720F">
        <w:rPr>
          <w:i/>
          <w:iCs/>
          <w:sz w:val="28"/>
          <w:szCs w:val="28"/>
        </w:rPr>
        <w:t xml:space="preserve">личением объема заказов и выходом на новые рынки сбыта, прошу вас рассмотреть возможность </w:t>
      </w:r>
      <w:r w:rsidRPr="00F7720F">
        <w:rPr>
          <w:i/>
          <w:iCs/>
          <w:sz w:val="28"/>
          <w:szCs w:val="28"/>
        </w:rPr>
        <w:t>при</w:t>
      </w:r>
      <w:r w:rsidRPr="00F7720F">
        <w:rPr>
          <w:i/>
          <w:iCs/>
          <w:sz w:val="28"/>
          <w:szCs w:val="28"/>
        </w:rPr>
        <w:t xml:space="preserve">обретения дополнительного программного обеспечения для отдела логистики. </w:t>
      </w:r>
    </w:p>
    <w:p w:rsidR="00F7720F" w:rsidRPr="00F7720F" w:rsidRDefault="00DC0EE7" w:rsidP="00F7720F">
      <w:pPr>
        <w:pStyle w:val="Default"/>
        <w:spacing w:line="360" w:lineRule="auto"/>
        <w:ind w:left="-567" w:right="282" w:firstLine="283"/>
        <w:jc w:val="both"/>
        <w:rPr>
          <w:i/>
          <w:iCs/>
          <w:sz w:val="28"/>
          <w:szCs w:val="28"/>
        </w:rPr>
      </w:pPr>
      <w:r w:rsidRPr="00F7720F">
        <w:rPr>
          <w:i/>
          <w:iCs/>
          <w:sz w:val="28"/>
          <w:szCs w:val="28"/>
        </w:rPr>
        <w:t xml:space="preserve">На данный момент мы </w:t>
      </w:r>
      <w:r w:rsidRPr="00F7720F">
        <w:rPr>
          <w:i/>
          <w:iCs/>
          <w:sz w:val="28"/>
          <w:szCs w:val="28"/>
        </w:rPr>
        <w:t>использу</w:t>
      </w:r>
      <w:r w:rsidRPr="00F7720F">
        <w:rPr>
          <w:i/>
          <w:iCs/>
          <w:sz w:val="28"/>
          <w:szCs w:val="28"/>
        </w:rPr>
        <w:t>ем устаревшую версию «1</w:t>
      </w:r>
      <w:proofErr w:type="gramStart"/>
      <w:r w:rsidRPr="00F7720F">
        <w:rPr>
          <w:i/>
          <w:iCs/>
          <w:sz w:val="28"/>
          <w:szCs w:val="28"/>
        </w:rPr>
        <w:t>С:Предприятие</w:t>
      </w:r>
      <w:proofErr w:type="gramEnd"/>
      <w:r w:rsidRPr="00F7720F">
        <w:rPr>
          <w:i/>
          <w:iCs/>
          <w:sz w:val="28"/>
          <w:szCs w:val="28"/>
        </w:rPr>
        <w:t xml:space="preserve">», которая не справляется с </w:t>
      </w:r>
      <w:r w:rsidRPr="00F7720F">
        <w:rPr>
          <w:i/>
          <w:iCs/>
          <w:sz w:val="28"/>
          <w:szCs w:val="28"/>
        </w:rPr>
        <w:t>обра</w:t>
      </w:r>
      <w:r w:rsidRPr="00F7720F">
        <w:rPr>
          <w:i/>
          <w:iCs/>
          <w:sz w:val="28"/>
          <w:szCs w:val="28"/>
        </w:rPr>
        <w:t xml:space="preserve">боткой больших массивов данных. </w:t>
      </w:r>
    </w:p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5098"/>
      </w:tblGrid>
      <w:tr w:rsidR="00F7720F" w:rsidTr="00912851">
        <w:trPr>
          <w:trHeight w:val="337"/>
        </w:trPr>
        <w:tc>
          <w:tcPr>
            <w:tcW w:w="5098" w:type="dxa"/>
          </w:tcPr>
          <w:p w:rsidR="00F7720F" w:rsidRPr="00C74ED7" w:rsidRDefault="00C74ED7" w:rsidP="00F7720F">
            <w:pPr>
              <w:pStyle w:val="Default"/>
              <w:spacing w:line="360" w:lineRule="auto"/>
              <w:ind w:right="282"/>
              <w:jc w:val="both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Потеря времени 75ч</w:t>
            </w:r>
            <w:r w:rsidRPr="00912851">
              <w:rPr>
                <w:i/>
                <w:iCs/>
                <w:sz w:val="28"/>
                <w:szCs w:val="28"/>
              </w:rPr>
              <w:t>/</w:t>
            </w:r>
            <w:proofErr w:type="spellStart"/>
            <w:r>
              <w:rPr>
                <w:i/>
                <w:iCs/>
                <w:sz w:val="28"/>
                <w:szCs w:val="28"/>
              </w:rPr>
              <w:t>нед</w:t>
            </w:r>
            <w:proofErr w:type="spellEnd"/>
            <w:r w:rsidR="00912851">
              <w:rPr>
                <w:i/>
                <w:iCs/>
                <w:sz w:val="28"/>
                <w:szCs w:val="28"/>
              </w:rPr>
              <w:t>, ПО – 150 000</w:t>
            </w:r>
          </w:p>
        </w:tc>
      </w:tr>
      <w:tr w:rsidR="00F7720F" w:rsidTr="00912851">
        <w:trPr>
          <w:trHeight w:val="273"/>
        </w:trPr>
        <w:tc>
          <w:tcPr>
            <w:tcW w:w="5098" w:type="dxa"/>
          </w:tcPr>
          <w:p w:rsidR="00F7720F" w:rsidRDefault="00C74ED7" w:rsidP="00F7720F">
            <w:pPr>
              <w:pStyle w:val="Default"/>
              <w:spacing w:line="360" w:lineRule="auto"/>
              <w:ind w:right="282"/>
              <w:jc w:val="both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Окупаемость ПО </w:t>
            </w:r>
            <w:r w:rsidR="00912851">
              <w:rPr>
                <w:i/>
                <w:iCs/>
                <w:sz w:val="28"/>
                <w:szCs w:val="28"/>
                <w:lang w:val="en-US"/>
              </w:rPr>
              <w:t>&lt;</w:t>
            </w:r>
            <w:r>
              <w:rPr>
                <w:i/>
                <w:iCs/>
                <w:sz w:val="28"/>
                <w:szCs w:val="28"/>
              </w:rPr>
              <w:t>4 недели</w:t>
            </w:r>
          </w:p>
        </w:tc>
      </w:tr>
    </w:tbl>
    <w:p w:rsidR="00DC0EE7" w:rsidRPr="00F7720F" w:rsidRDefault="00DC0EE7" w:rsidP="00F7720F">
      <w:pPr>
        <w:spacing w:line="360" w:lineRule="auto"/>
        <w:ind w:left="-567" w:right="282" w:firstLine="283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F7720F">
        <w:rPr>
          <w:rFonts w:ascii="Times New Roman" w:hAnsi="Times New Roman" w:cs="Times New Roman"/>
          <w:i/>
          <w:iCs/>
          <w:sz w:val="28"/>
          <w:szCs w:val="28"/>
        </w:rPr>
        <w:t>Прошу утвердить данную закупку до 15 октября текущего года.</w:t>
      </w:r>
    </w:p>
    <w:p w:rsidR="00F170C2" w:rsidRPr="00F170C2" w:rsidRDefault="00F170C2" w:rsidP="00F170C2">
      <w:pPr>
        <w:spacing w:line="360" w:lineRule="auto"/>
        <w:ind w:left="-567" w:right="282" w:firstLine="283"/>
        <w:rPr>
          <w:rFonts w:ascii="Times New Roman" w:hAnsi="Times New Roman" w:cs="Times New Roman"/>
          <w:iCs/>
          <w:sz w:val="30"/>
          <w:szCs w:val="30"/>
        </w:rPr>
      </w:pPr>
      <w:bookmarkStart w:id="0" w:name="_GoBack"/>
      <w:bookmarkEnd w:id="0"/>
    </w:p>
    <w:sectPr w:rsidR="00F170C2" w:rsidRPr="00F170C2" w:rsidSect="00F170C2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76A" w:rsidRDefault="005D576A" w:rsidP="00F7720F">
      <w:pPr>
        <w:spacing w:after="0" w:line="240" w:lineRule="auto"/>
      </w:pPr>
      <w:r>
        <w:separator/>
      </w:r>
    </w:p>
  </w:endnote>
  <w:endnote w:type="continuationSeparator" w:id="0">
    <w:p w:rsidR="005D576A" w:rsidRDefault="005D576A" w:rsidP="00F77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ED7" w:rsidRDefault="00C74ED7">
    <w:pPr>
      <w:pStyle w:val="a6"/>
      <w:jc w:val="center"/>
    </w:pPr>
    <w:sdt>
      <w:sdtPr>
        <w:id w:val="-158937099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12851">
          <w:rPr>
            <w:noProof/>
          </w:rPr>
          <w:t>1</w:t>
        </w:r>
        <w:r>
          <w:fldChar w:fldCharType="end"/>
        </w:r>
      </w:sdtContent>
    </w:sdt>
  </w:p>
  <w:p w:rsidR="00C74ED7" w:rsidRDefault="00C74E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76A" w:rsidRDefault="005D576A" w:rsidP="00F7720F">
      <w:pPr>
        <w:spacing w:after="0" w:line="240" w:lineRule="auto"/>
      </w:pPr>
      <w:r>
        <w:separator/>
      </w:r>
    </w:p>
  </w:footnote>
  <w:footnote w:type="continuationSeparator" w:id="0">
    <w:p w:rsidR="005D576A" w:rsidRDefault="005D576A" w:rsidP="00F77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20F" w:rsidRDefault="00F7720F">
    <w:pPr>
      <w:pStyle w:val="a4"/>
    </w:pPr>
    <w:r>
      <w:t>ООО "</w:t>
    </w:r>
    <w:proofErr w:type="spellStart"/>
    <w:r>
      <w:t>ТехноСтрой</w:t>
    </w:r>
    <w:proofErr w:type="spellEnd"/>
    <w:r>
      <w:t xml:space="preserve">" | Внутренняя </w:t>
    </w:r>
    <w:r>
      <w:t>документация</w:t>
    </w:r>
  </w:p>
  <w:p w:rsidR="00F7720F" w:rsidRDefault="00F7720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FC4"/>
    <w:rsid w:val="005D576A"/>
    <w:rsid w:val="00813320"/>
    <w:rsid w:val="00912851"/>
    <w:rsid w:val="00BC5FC4"/>
    <w:rsid w:val="00C74ED7"/>
    <w:rsid w:val="00DC0EE7"/>
    <w:rsid w:val="00F170C2"/>
    <w:rsid w:val="00F7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CDC7"/>
  <w15:chartTrackingRefBased/>
  <w15:docId w15:val="{2D4DEA60-42F5-4F16-A57B-7AC9A52D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C0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C0EE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C0E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F77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77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7720F"/>
  </w:style>
  <w:style w:type="paragraph" w:styleId="a6">
    <w:name w:val="footer"/>
    <w:basedOn w:val="a"/>
    <w:link w:val="a7"/>
    <w:uiPriority w:val="99"/>
    <w:unhideWhenUsed/>
    <w:rsid w:val="00F772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77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44C"/>
    <w:rsid w:val="0023744C"/>
    <w:rsid w:val="0041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4824BD3FEB845DBA4097A06D291D371">
    <w:name w:val="24824BD3FEB845DBA4097A06D291D371"/>
    <w:rsid w:val="0023744C"/>
  </w:style>
  <w:style w:type="paragraph" w:customStyle="1" w:styleId="1A25DFA380894620955DA02504B19D7B">
    <w:name w:val="1A25DFA380894620955DA02504B19D7B"/>
    <w:rsid w:val="002374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6FA56-1C15-48BF-9BE6-DE39CA620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2026-09-09T06:57:00Z</dcterms:created>
  <dcterms:modified xsi:type="dcterms:W3CDTF">2026-09-09T07:40:00Z</dcterms:modified>
</cp:coreProperties>
</file>