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飞书开放平台文档</w:t>
      </w:r>
    </w:p>
    <w:p>
      <w:pPr>
        <w:pStyle w:val="Heading1"/>
        <w:jc w:val="left"/>
      </w:pPr>
      <w:r>
        <w:t>API 概览 - 客户端 API - 开发文档 - 飞书开放平台</w:t>
      </w:r>
    </w:p>
    <w:p>
      <w:pPr>
        <w:pStyle w:val="Quote"/>
      </w:pPr>
      <w:r>
        <w:t>页面地址: https://open.feishu.cn/document/client-docs/docs-add-on/05-api-doc/05-api-doc</w:t>
      </w:r>
    </w:p>
    <w:p/>
    <w:p>
      <w:pPr>
        <w:pStyle w:val="Heading1"/>
      </w:pPr>
      <w:r>
        <w:t>API 概览</w:t>
      </w:r>
    </w:p>
    <w:p>
      <w:pPr>
        <w:pStyle w:val="Heading1"/>
      </w:pPr>
      <w:r>
        <w:t>API 调用约束</w:t>
      </w:r>
    </w:p>
    <w:p>
      <w:pPr>
        <w:pStyle w:val="Heading1"/>
      </w:pPr>
      <w:r>
        <w:t>统一错误码字典</w:t>
      </w:r>
    </w:p>
    <w:p>
      <w:pPr>
        <w:pStyle w:val="Heading1"/>
      </w:pPr>
      <w:r>
        <w:t>API 索引</w:t>
      </w:r>
    </w:p>
    <w:p>
      <w:pPr>
        <w:pStyle w:val="Heading2"/>
      </w:pPr>
      <w:r>
        <w:t>Document（文档）</w:t>
      </w:r>
    </w:p>
    <w:p>
      <w:pPr>
        <w:pStyle w:val="Heading2"/>
      </w:pPr>
      <w:r>
        <w:t>Block（内容块）</w:t>
      </w:r>
    </w:p>
    <w:p>
      <w:pPr>
        <w:pStyle w:val="Heading2"/>
      </w:pPr>
      <w:r>
        <w:t>Selection（选区）</w:t>
      </w:r>
    </w:p>
    <w:p>
      <w:pPr>
        <w:pStyle w:val="Heading2"/>
      </w:pPr>
      <w:r>
        <w:t>Record（文档数据）和 Interaction（互动数据）</w:t>
      </w:r>
    </w:p>
    <w:p>
      <w:pPr>
        <w:pStyle w:val="Heading2"/>
      </w:pPr>
      <w:r>
        <w:t>视图</w:t>
      </w:r>
    </w:p>
    <w:p>
      <w:pPr>
        <w:pStyle w:val="Heading2"/>
      </w:pPr>
      <w:r>
        <w:t>场景可用</w:t>
      </w:r>
    </w:p>
    <w:p>
      <w:pPr>
        <w:pStyle w:val="Heading2"/>
      </w:pPr>
      <w:r>
        <w:t>权限&amp;文档模式</w:t>
      </w:r>
    </w:p>
    <w:p>
      <w:pPr>
        <w:pStyle w:val="Heading3"/>
      </w:pPr>
      <w:r>
        <w:t>API频控策略：</w:t>
      </w:r>
    </w:p>
    <w:p>
      <w:pPr>
        <w:pStyle w:val="Heading3"/>
      </w:pPr>
      <w:r>
        <w:t>基础数据引用 - Base</w:t>
      </w:r>
    </w:p>
    <w:p>
      <w:pPr>
        <w:pStyle w:val="Heading3"/>
      </w:pPr>
      <w:r>
        <w:t>文档 - Document</w:t>
      </w:r>
    </w:p>
    <w:p>
      <w:pPr>
        <w:pStyle w:val="Heading3"/>
      </w:pPr>
      <w:r>
        <w:t>选区 - Selection</w:t>
      </w:r>
    </w:p>
    <w:p>
      <w:pPr>
        <w:pStyle w:val="Heading3"/>
      </w:pPr>
      <w:r>
        <w:t>文档块 - Block</w:t>
      </w:r>
    </w:p>
    <w:p>
      <w:pPr>
        <w:pStyle w:val="Heading3"/>
      </w:pPr>
      <w:r>
        <w:t>文档数据 - Record</w:t>
      </w:r>
    </w:p>
    <w:p>
      <w:pPr>
        <w:pStyle w:val="Heading3"/>
      </w:pPr>
      <w:r>
        <w:t>互动数据 - Interaction</w:t>
      </w:r>
    </w:p>
    <w:p>
      <w:pPr>
        <w:pStyle w:val="Heading3"/>
      </w:pPr>
      <w:r>
        <w:t>Viewport - 视口</w:t>
      </w:r>
    </w:p>
    <w:p>
      <w:pPr>
        <w:pStyle w:val="Heading3"/>
      </w:pPr>
      <w:r>
        <w:t>View - 视图</w:t>
      </w:r>
    </w:p>
    <w:p>
      <w:pPr>
        <w:pStyle w:val="Heading3"/>
      </w:pPr>
      <w:r>
        <w:t>Events - 事件</w:t>
      </w:r>
    </w:p>
    <w:p>
      <w:pPr>
        <w:pStyle w:val="Heading3"/>
      </w:pPr>
      <w:r>
        <w:t>Env - 环境</w:t>
      </w:r>
    </w:p>
    <w:p>
      <w:pPr>
        <w:pStyle w:val="Heading3"/>
      </w:pPr>
      <w:r>
        <w:t>Bridge - 应用管理</w:t>
      </w:r>
    </w:p>
    <w:p>
      <w:pPr>
        <w:pStyle w:val="Heading3"/>
      </w:pPr>
      <w:r>
        <w:t>LifeCycle - 生命周期</w:t>
      </w:r>
    </w:p>
    <w:p>
      <w:pPr>
        <w:pStyle w:val="Heading3"/>
      </w:pPr>
      <w:r>
        <w:t>Service - 服务</w:t>
      </w:r>
    </w:p>
    <w:p>
      <w:pPr>
        <w:pStyle w:val="Heading4"/>
      </w:pPr>
      <w:r>
        <w:t>Block.TextBlock</w:t>
      </w:r>
    </w:p>
    <w:p>
      <w:pPr>
        <w:pStyle w:val="Heading4"/>
      </w:pPr>
      <w:r>
        <w:t>Block.TextualBlock</w:t>
      </w:r>
    </w:p>
    <w:p>
      <w:pPr>
        <w:pStyle w:val="Heading4"/>
      </w:pPr>
      <w:r>
        <w:t>Action</w:t>
      </w:r>
    </w:p>
    <w:p>
      <w:pPr>
        <w:pStyle w:val="Heading4"/>
      </w:pPr>
      <w:r>
        <w:t>DarkMode</w:t>
      </w:r>
    </w:p>
    <w:p>
      <w:pPr>
        <w:pStyle w:val="Heading4"/>
      </w:pPr>
      <w:r>
        <w:t>DocsMode</w:t>
      </w:r>
    </w:p>
    <w:p>
      <w:pPr>
        <w:pStyle w:val="Heading4"/>
      </w:pPr>
      <w:r>
        <w:t>PresentationMode</w:t>
      </w:r>
    </w:p>
    <w:p>
      <w:pPr>
        <w:pStyle w:val="Heading4"/>
      </w:pPr>
      <w:r>
        <w:t>Language</w:t>
      </w:r>
    </w:p>
    <w:p>
      <w:pPr>
        <w:pStyle w:val="Heading4"/>
      </w:pPr>
      <w:r>
        <w:t>User</w:t>
      </w:r>
    </w:p>
    <w:p>
      <w:pPr>
        <w:pStyle w:val="Heading4"/>
      </w:pPr>
      <w:r>
        <w:t>Permission</w:t>
      </w:r>
    </w:p>
    <w:p>
      <w:pPr>
        <w:pStyle w:val="Heading4"/>
      </w:pPr>
      <w:r>
        <w:t>Fold</w:t>
      </w:r>
    </w:p>
    <w:p>
      <w:pPr>
        <w:pStyle w:val="Heading4"/>
      </w:pPr>
      <w:r>
        <w:t>Fullscreen</w:t>
      </w:r>
    </w:p>
    <w:p>
      <w:pPr>
        <w:pStyle w:val="Heading4"/>
      </w:pPr>
      <w:r>
        <w:t>FloatCard</w:t>
      </w:r>
    </w:p>
    <w:p>
      <w:pPr>
        <w:pStyle w:val="Heading4"/>
      </w:pPr>
      <w:r>
        <w:t>Preview</w:t>
      </w:r>
    </w:p>
    <w:p>
      <w:pPr>
        <w:pStyle w:val="Heading4"/>
      </w:pPr>
      <w:r>
        <w:t>Hyperlink</w:t>
      </w:r>
    </w:p>
    <w:p>
      <w:r>
        <w:t>API概览</w:t>
      </w:r>
    </w:p>
    <w:p>
      <w:r>
        <w:t>云文档小组件提供了一系列的 API 供开发者调用。这些 API 提供了对文档内容及状态的增删查改等丰富的能力。借助这些 API ，开发者可以构建出丰富的云文档小组件功能。为了让您更加顺畅的使用云文档小组件 API，您可能需要理解如下概念。</w:t>
      </w:r>
    </w:p>
    <w:p>
      <w:r>
        <w:t>即文档实体。每篇文档即一个 Document，您可以使用getActiveDocumentRef 获取小组件当前所在文档的 Document 实体。</w:t>
      </w:r>
    </w:p>
    <w:p>
      <w:r>
        <w:t>一篇文档由若干个 Block 组成，云文档使用 Block 组织文档内容。借助 Block 可以对多种类型的内容进行排版（例如分栏）。您可以使用getActiveBlockRef 获取当前所在 Block（文档块）引用。另外，一个云文档小组件本身也属于一个 Block。</w:t>
      </w:r>
    </w:p>
    <w:p>
      <w:r>
        <w:t>选区即用户当前光标所在位置 或者 所选定的的区域。您可以使用Selection 相关 API 对选区进行监听/查询/修改。</w:t>
      </w:r>
    </w:p>
    <w:p>
      <w:r>
        <w:t>Record 和 Interaction 为小组件提供了数据持久化存储的能力。更多信息可以查看数据存储</w:t>
      </w:r>
    </w:p>
    <w:p>
      <w:r>
        <w:t>请参阅：名词解释</w:t>
      </w:r>
    </w:p>
    <w:p>
      <w:r>
        <w:t>云文档涉及不同的场景，在历史记录场景下，小组件不可用：</w:t>
      </w:r>
    </w:p>
    <w:p>
      <w:r>
        <w:t>云文档拥有自己的内容权限控制，目前分为可读/可写这两种权限。当用户没有写权限的情况下，调用了修改正文的相关接口，该调用会失败。请使用 Permission 相关接口监听或获取当前文档的权限状态：Service.Permission此外，即使用户拥有可写权限，当文档处于「阅读模式」时，调用修改正文的相关接口，该调用仍然会失败。请使用 DocsMode 相关接口监听或获取当前文档的模式：Env.DocsMode</w:t>
      </w:r>
    </w:p>
    <w:p>
      <w:pPr>
        <w:pStyle w:val="Code"/>
      </w:pPr>
      <w:r>
        <w:t>可读/可写</w:t>
      </w:r>
    </w:p>
    <w:p>
      <w:pPr>
        <w:pStyle w:val="Code"/>
      </w:pPr>
      <w:r>
        <w:t>可写</w:t>
      </w:r>
    </w:p>
    <w:p>
      <w:pPr>
        <w:pStyle w:val="Code"/>
      </w:pPr>
      <w:r>
        <w:t>contributes.modal[key]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场景</w:t>
            </w:r>
          </w:p>
        </w:tc>
        <w:tc>
          <w:tcPr>
            <w:tcW w:type="dxa" w:w="2160"/>
          </w:tcPr>
          <w:p>
            <w:r>
              <w:t>小组件表现</w:t>
            </w:r>
          </w:p>
        </w:tc>
        <w:tc>
          <w:tcPr>
            <w:tcW w:type="dxa" w:w="2160"/>
          </w:tcPr>
          <w:p>
            <w:r>
              <w:t>截图</w:t>
            </w:r>
          </w:p>
        </w:tc>
        <w:tc>
          <w:tcPr>
            <w:tcW w:type="dxa" w:w="2160"/>
          </w:tcPr>
          <w:p>
            <w:r>
              <w:t>进入方式</w:t>
            </w:r>
          </w:p>
        </w:tc>
      </w:tr>
      <w:tr>
        <w:tc>
          <w:tcPr>
            <w:tcW w:type="dxa" w:w="2160"/>
          </w:tcPr>
          <w:p>
            <w:r>
              <w:t>翻译模式</w:t>
            </w:r>
          </w:p>
        </w:tc>
        <w:tc>
          <w:tcPr>
            <w:tcW w:type="dxa" w:w="2160"/>
          </w:tcPr>
          <w:p>
            <w:r>
              <w:t>小组件可用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演示模式</w:t>
            </w:r>
          </w:p>
        </w:tc>
        <w:tc>
          <w:tcPr>
            <w:tcW w:type="dxa" w:w="2160"/>
          </w:tcPr>
          <w:p>
            <w:r>
              <w:t>小组件可用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匿名访问</w:t>
            </w:r>
          </w:p>
        </w:tc>
        <w:tc>
          <w:tcPr>
            <w:tcW w:type="dxa" w:w="2160"/>
          </w:tcPr>
          <w:p>
            <w:r>
              <w:t>小组件可用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未登录用户访问文档</w:t>
            </w:r>
          </w:p>
        </w:tc>
      </w:tr>
      <w:tr>
        <w:tc>
          <w:tcPr>
            <w:tcW w:type="dxa" w:w="2160"/>
          </w:tcPr>
          <w:p>
            <w:r>
              <w:t>历史记录</w:t>
            </w:r>
          </w:p>
        </w:tc>
        <w:tc>
          <w:tcPr>
            <w:tcW w:type="dxa" w:w="2160"/>
          </w:tcPr>
          <w:p>
            <w:r>
              <w:t>小组件不可用，展示兜底图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ResponseCode</w:t>
            </w:r>
          </w:p>
        </w:tc>
        <w:tc>
          <w:tcPr>
            <w:tcW w:type="dxa" w:w="1728"/>
          </w:tcPr>
          <w:p>
            <w:r>
              <w:t>errno</w:t>
            </w:r>
          </w:p>
        </w:tc>
        <w:tc>
          <w:tcPr>
            <w:tcW w:type="dxa" w:w="1728"/>
          </w:tcPr>
          <w:p>
            <w:r>
              <w:t>ResponseMessage</w:t>
            </w:r>
          </w:p>
        </w:tc>
        <w:tc>
          <w:tcPr>
            <w:tcW w:type="dxa" w:w="1728"/>
          </w:tcPr>
          <w:p>
            <w:r>
              <w:t>含义</w:t>
            </w:r>
          </w:p>
        </w:tc>
        <w:tc>
          <w:tcPr>
            <w:tcW w:type="dxa" w:w="1728"/>
          </w:tcPr>
          <w:p>
            <w:r>
              <w:t>归属</w:t>
            </w:r>
          </w:p>
        </w:tc>
      </w:tr>
      <w:tr>
        <w:tc>
          <w:tcPr>
            <w:tcW w:type="dxa" w:w="1728"/>
          </w:tcPr>
          <w:p>
            <w:r>
              <w:t>SUCCESS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Success</w:t>
            </w:r>
          </w:p>
        </w:tc>
        <w:tc>
          <w:tcPr>
            <w:tcW w:type="dxa" w:w="1728"/>
          </w:tcPr>
          <w:p>
            <w:r>
              <w:t>成功</w:t>
            </w:r>
          </w:p>
        </w:tc>
        <w:tc>
          <w:tcPr>
            <w:tcW w:type="dxa" w:w="1728"/>
          </w:tcPr>
          <w:p>
            <w:r>
              <w:t>通用</w:t>
            </w:r>
          </w:p>
        </w:tc>
      </w:tr>
      <w:tr>
        <w:tc>
          <w:tcPr>
            <w:tcW w:type="dxa" w:w="1728"/>
          </w:tcPr>
          <w:p>
            <w:r>
              <w:t>NOT_IMPLEMENT</w:t>
            </w:r>
          </w:p>
        </w:tc>
        <w:tc>
          <w:tcPr>
            <w:tcW w:type="dxa" w:w="1728"/>
          </w:tcPr>
          <w:p>
            <w:r>
              <w:t>10110001</w:t>
            </w:r>
          </w:p>
        </w:tc>
        <w:tc>
          <w:tcPr>
            <w:tcW w:type="dxa" w:w="1728"/>
          </w:tcPr>
          <w:p>
            <w:r>
              <w:t>API not implemented</w:t>
            </w:r>
          </w:p>
        </w:tc>
        <w:tc>
          <w:tcPr>
            <w:tcW w:type="dxa" w:w="1728"/>
          </w:tcPr>
          <w:p>
            <w:r>
              <w:t>API未实现</w:t>
            </w:r>
          </w:p>
        </w:tc>
        <w:tc>
          <w:tcPr>
            <w:tcW w:type="dxa" w:w="1728"/>
          </w:tcPr>
          <w:p>
            <w:r>
              <w:t>通用</w:t>
            </w:r>
          </w:p>
        </w:tc>
      </w:tr>
      <w:tr>
        <w:tc>
          <w:tcPr>
            <w:tcW w:type="dxa" w:w="1728"/>
          </w:tcPr>
          <w:p>
            <w:r>
              <w:t>REQUEST_TIMEOUT</w:t>
            </w:r>
          </w:p>
        </w:tc>
        <w:tc>
          <w:tcPr>
            <w:tcW w:type="dxa" w:w="1728"/>
          </w:tcPr>
          <w:p>
            <w:r>
              <w:t>10110002</w:t>
            </w:r>
          </w:p>
        </w:tc>
        <w:tc>
          <w:tcPr>
            <w:tcW w:type="dxa" w:w="1728"/>
          </w:tcPr>
          <w:p>
            <w:r>
              <w:t>Request timeout</w:t>
            </w:r>
          </w:p>
        </w:tc>
        <w:tc>
          <w:tcPr>
            <w:tcW w:type="dxa" w:w="1728"/>
          </w:tcPr>
          <w:p>
            <w:r>
              <w:t>请求超时</w:t>
            </w:r>
          </w:p>
        </w:tc>
        <w:tc>
          <w:tcPr>
            <w:tcW w:type="dxa" w:w="1728"/>
          </w:tcPr>
          <w:p>
            <w:r>
              <w:t>通用</w:t>
            </w:r>
          </w:p>
        </w:tc>
      </w:tr>
      <w:tr>
        <w:tc>
          <w:tcPr>
            <w:tcW w:type="dxa" w:w="1728"/>
          </w:tcPr>
          <w:p>
            <w:r>
              <w:t>REQUEST_INVALID</w:t>
            </w:r>
          </w:p>
        </w:tc>
        <w:tc>
          <w:tcPr>
            <w:tcW w:type="dxa" w:w="1728"/>
          </w:tcPr>
          <w:p>
            <w:r>
              <w:t>10110003</w:t>
            </w:r>
          </w:p>
        </w:tc>
        <w:tc>
          <w:tcPr>
            <w:tcW w:type="dxa" w:w="1728"/>
          </w:tcPr>
          <w:p>
            <w:r>
              <w:t>Invalid request</w:t>
            </w:r>
          </w:p>
        </w:tc>
        <w:tc>
          <w:tcPr>
            <w:tcW w:type="dxa" w:w="1728"/>
          </w:tcPr>
          <w:p>
            <w:r>
              <w:t>非法请求</w:t>
            </w:r>
          </w:p>
        </w:tc>
        <w:tc>
          <w:tcPr>
            <w:tcW w:type="dxa" w:w="1728"/>
          </w:tcPr>
          <w:p>
            <w:r>
              <w:t>通用</w:t>
            </w:r>
          </w:p>
        </w:tc>
      </w:tr>
      <w:tr>
        <w:tc>
          <w:tcPr>
            <w:tcW w:type="dxa" w:w="1728"/>
          </w:tcPr>
          <w:p>
            <w:r>
              <w:t>RESPONSE_INVALID</w:t>
            </w:r>
          </w:p>
        </w:tc>
        <w:tc>
          <w:tcPr>
            <w:tcW w:type="dxa" w:w="1728"/>
          </w:tcPr>
          <w:p>
            <w:r>
              <w:t>10110004</w:t>
            </w:r>
          </w:p>
        </w:tc>
        <w:tc>
          <w:tcPr>
            <w:tcW w:type="dxa" w:w="1728"/>
          </w:tcPr>
          <w:p>
            <w:r>
              <w:t>Invalid response</w:t>
            </w:r>
          </w:p>
        </w:tc>
        <w:tc>
          <w:tcPr>
            <w:tcW w:type="dxa" w:w="1728"/>
          </w:tcPr>
          <w:p>
            <w:r>
              <w:t>非法响应</w:t>
            </w:r>
          </w:p>
        </w:tc>
        <w:tc>
          <w:tcPr>
            <w:tcW w:type="dxa" w:w="1728"/>
          </w:tcPr>
          <w:p>
            <w:r>
              <w:t>通用</w:t>
            </w:r>
          </w:p>
        </w:tc>
      </w:tr>
      <w:tr>
        <w:tc>
          <w:tcPr>
            <w:tcW w:type="dxa" w:w="1728"/>
          </w:tcPr>
          <w:p>
            <w:r>
              <w:t>INTERNAL_ERROR</w:t>
            </w:r>
          </w:p>
        </w:tc>
        <w:tc>
          <w:tcPr>
            <w:tcW w:type="dxa" w:w="1728"/>
          </w:tcPr>
          <w:p>
            <w:r>
              <w:t>10110005</w:t>
            </w:r>
          </w:p>
        </w:tc>
        <w:tc>
          <w:tcPr>
            <w:tcW w:type="dxa" w:w="1728"/>
          </w:tcPr>
          <w:p>
            <w:r>
              <w:t>Internal error</w:t>
            </w:r>
          </w:p>
        </w:tc>
        <w:tc>
          <w:tcPr>
            <w:tcW w:type="dxa" w:w="1728"/>
          </w:tcPr>
          <w:p>
            <w:r>
              <w:t>内部错误</w:t>
            </w:r>
          </w:p>
        </w:tc>
        <w:tc>
          <w:tcPr>
            <w:tcW w:type="dxa" w:w="1728"/>
          </w:tcPr>
          <w:p>
            <w:r>
              <w:t>通用</w:t>
            </w:r>
          </w:p>
        </w:tc>
      </w:tr>
      <w:tr>
        <w:tc>
          <w:tcPr>
            <w:tcW w:type="dxa" w:w="1728"/>
          </w:tcPr>
          <w:p>
            <w:r>
              <w:t>FORBIDDEN</w:t>
            </w:r>
          </w:p>
        </w:tc>
        <w:tc>
          <w:tcPr>
            <w:tcW w:type="dxa" w:w="1728"/>
          </w:tcPr>
          <w:p>
            <w:r>
              <w:t>10110006</w:t>
            </w:r>
          </w:p>
        </w:tc>
        <w:tc>
          <w:tcPr>
            <w:tcW w:type="dxa" w:w="1728"/>
          </w:tcPr>
          <w:p>
            <w:r>
              <w:t>Request forbidden</w:t>
            </w:r>
          </w:p>
        </w:tc>
        <w:tc>
          <w:tcPr>
            <w:tcW w:type="dxa" w:w="1728"/>
          </w:tcPr>
          <w:p>
            <w:r>
              <w:t>禁止请求</w:t>
            </w:r>
          </w:p>
        </w:tc>
        <w:tc>
          <w:tcPr>
            <w:tcW w:type="dxa" w:w="1728"/>
          </w:tcPr>
          <w:p>
            <w:r>
              <w:t>通用</w:t>
            </w:r>
          </w:p>
        </w:tc>
      </w:tr>
      <w:tr>
        <w:tc>
          <w:tcPr>
            <w:tcW w:type="dxa" w:w="1728"/>
          </w:tcPr>
          <w:p>
            <w:r>
              <w:t>TOO_MANY_REQUEST</w:t>
            </w:r>
          </w:p>
        </w:tc>
        <w:tc>
          <w:tcPr>
            <w:tcW w:type="dxa" w:w="1728"/>
          </w:tcPr>
          <w:p>
            <w:r>
              <w:t>10110007</w:t>
            </w:r>
          </w:p>
        </w:tc>
        <w:tc>
          <w:tcPr>
            <w:tcW w:type="dxa" w:w="1728"/>
          </w:tcPr>
          <w:p>
            <w:r>
              <w:t>To many request</w:t>
            </w:r>
          </w:p>
        </w:tc>
        <w:tc>
          <w:tcPr>
            <w:tcW w:type="dxa" w:w="1728"/>
          </w:tcPr>
          <w:p>
            <w:r>
              <w:t>请求过多</w:t>
            </w:r>
          </w:p>
        </w:tc>
        <w:tc>
          <w:tcPr>
            <w:tcW w:type="dxa" w:w="1728"/>
          </w:tcPr>
          <w:p>
            <w:r>
              <w:t>通用</w:t>
            </w:r>
          </w:p>
        </w:tc>
      </w:tr>
      <w:tr>
        <w:tc>
          <w:tcPr>
            <w:tcW w:type="dxa" w:w="1728"/>
          </w:tcPr>
          <w:p>
            <w:r>
              <w:t>BAD_REQUEST</w:t>
            </w:r>
          </w:p>
        </w:tc>
        <w:tc>
          <w:tcPr>
            <w:tcW w:type="dxa" w:w="1728"/>
          </w:tcPr>
          <w:p>
            <w:r>
              <w:t>10110008</w:t>
            </w:r>
          </w:p>
        </w:tc>
        <w:tc>
          <w:tcPr>
            <w:tcW w:type="dxa" w:w="1728"/>
          </w:tcPr>
          <w:p>
            <w:r>
              <w:t>Bad request</w:t>
            </w:r>
          </w:p>
        </w:tc>
        <w:tc>
          <w:tcPr>
            <w:tcW w:type="dxa" w:w="1728"/>
          </w:tcPr>
          <w:p>
            <w:r>
              <w:t>坏请求，请求参数错误</w:t>
            </w:r>
          </w:p>
        </w:tc>
        <w:tc>
          <w:tcPr>
            <w:tcW w:type="dxa" w:w="1728"/>
          </w:tcPr>
          <w:p>
            <w:r>
              <w:t>通用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getActiveDocumentRef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获取到当前文档的引用，该方法为异步调用。</w:t>
            </w:r>
          </w:p>
        </w:tc>
      </w:tr>
      <w:tr>
        <w:tc>
          <w:tcPr>
            <w:tcW w:type="dxa" w:w="2880"/>
          </w:tcPr>
          <w:p>
            <w:r>
              <w:t>getActiveBlockRef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获取当前正文小组件所在 Block（文档块）的引用，该方法为异步调用。</w:t>
            </w:r>
          </w:p>
        </w:tc>
      </w:tr>
      <w:tr>
        <w:tc>
          <w:tcPr>
            <w:tcW w:type="dxa" w:w="2880"/>
          </w:tcPr>
          <w:p>
            <w:r>
              <w:t>getDocumentRefById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根据文档 token 获取指定文档的引用，该方法是同步调用。</w:t>
            </w:r>
          </w:p>
        </w:tc>
      </w:tr>
      <w:tr>
        <w:tc>
          <w:tcPr>
            <w:tcW w:type="dxa" w:w="2880"/>
          </w:tcPr>
          <w:p>
            <w:r>
              <w:t>getBlockRefById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根据 block id 获取指定 Block 的引用，该方法是同步调用。</w:t>
            </w:r>
          </w:p>
        </w:tc>
      </w:tr>
      <w:tr>
        <w:tc>
          <w:tcPr>
            <w:tcW w:type="dxa" w:w="2880"/>
          </w:tcPr>
          <w:p>
            <w:r>
              <w:t>getActiveBlock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获取当前所在 Block（文档块）的快照信息，该方法为异步调用。</w:t>
            </w:r>
          </w:p>
        </w:tc>
      </w:tr>
      <w:tr>
        <w:tc>
          <w:tcPr>
            <w:tcW w:type="dxa" w:w="2880"/>
          </w:tcPr>
          <w:p>
            <w:r>
              <w:t>getBlockRefByIndex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根据父 Block 引用以及索引获取指定 Block 的引用，该方法是同步调用。</w:t>
            </w:r>
          </w:p>
        </w:tc>
      </w:tr>
      <w:tr>
        <w:tc>
          <w:tcPr>
            <w:tcW w:type="dxa" w:w="2880"/>
          </w:tcPr>
          <w:p>
            <w:r>
              <w:t>getTextRefByRange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根据父 Block 引用以及索引获取指定 Block 的引用，该方法是同步调用。</w:t>
            </w:r>
          </w:p>
        </w:tc>
      </w:tr>
      <w:tr>
        <w:tc>
          <w:tcPr>
            <w:tcW w:type="dxa" w:w="2880"/>
          </w:tcPr>
          <w:p>
            <w:r>
              <w:t>getActiveWikiToken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获取当前文档的 wiki token，该方法为异步调用。</w:t>
            </w:r>
          </w:p>
        </w:tc>
      </w:tr>
      <w:tr>
        <w:tc>
          <w:tcPr>
            <w:tcW w:type="dxa" w:w="2880"/>
          </w:tcPr>
          <w:p>
            <w:r>
              <w:t>canIUse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检测异步 API 是否可用。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Document.getPageMeta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获取指定文档的 meta 信息，该方法为异步调用。</w:t>
            </w:r>
          </w:p>
        </w:tc>
      </w:tr>
      <w:tr>
        <w:tc>
          <w:tcPr>
            <w:tcW w:type="dxa" w:w="2880"/>
          </w:tcPr>
          <w:p>
            <w:r>
              <w:t>Document.getRootBlock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获取指定文档的根 Block，该方法为异步调用。</w:t>
            </w:r>
          </w:p>
        </w:tc>
      </w:tr>
      <w:tr>
        <w:tc>
          <w:tcPr>
            <w:tcW w:type="dxa" w:w="2880"/>
          </w:tcPr>
          <w:p>
            <w:r>
              <w:t>Document.getTitle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获取指定文档的标题，该方法为异步调用。</w:t>
            </w:r>
          </w:p>
        </w:tc>
      </w:tr>
      <w:tr>
        <w:tc>
          <w:tcPr>
            <w:tcW w:type="dxa" w:w="2880"/>
          </w:tcPr>
          <w:p>
            <w:r>
              <w:t>Document.setTitle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设置指定文档的标题，该方法为异步调用。</w:t>
            </w:r>
          </w:p>
        </w:tc>
      </w:tr>
      <w:tr>
        <w:tc>
          <w:tcPr>
            <w:tcW w:type="dxa" w:w="2880"/>
          </w:tcPr>
          <w:p>
            <w:r>
              <w:t>Document.insertBlocksByHTML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将 HTML 转化为 Blocks 并插入到文档中，该方法为异步调用。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Selection.getSelectedBlocks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获取指定文档当前选中的 Blocks，该方法为异步调用。</w:t>
            </w:r>
          </w:p>
        </w:tc>
      </w:tr>
      <w:tr>
        <w:tc>
          <w:tcPr>
            <w:tcW w:type="dxa" w:w="2880"/>
          </w:tcPr>
          <w:p>
            <w:r>
              <w:t>Selection.setBlockSelection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设置指定文档的选区为指定的 Blocks，该方法为异步调用。</w:t>
            </w:r>
          </w:p>
        </w:tc>
      </w:tr>
      <w:tr>
        <w:tc>
          <w:tcPr>
            <w:tcW w:type="dxa" w:w="2880"/>
          </w:tcPr>
          <w:p>
            <w:r>
              <w:t>Selection.setSelection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设置选区信息，该方法为异步调用。</w:t>
            </w:r>
          </w:p>
        </w:tc>
      </w:tr>
      <w:tr>
        <w:tc>
          <w:tcPr>
            <w:tcW w:type="dxa" w:w="2880"/>
          </w:tcPr>
          <w:p>
            <w:r>
              <w:t>Selection.getSelection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获取指定文档的选区信息，该方法为异步调用。</w:t>
            </w:r>
          </w:p>
        </w:tc>
      </w:tr>
      <w:tr>
        <w:tc>
          <w:tcPr>
            <w:tcW w:type="dxa" w:w="2880"/>
          </w:tcPr>
          <w:p>
            <w:r>
              <w:t>Selection.clearSelection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清除指定文档的选区，该方法为异步调用。</w:t>
            </w:r>
          </w:p>
        </w:tc>
      </w:tr>
      <w:tr>
        <w:tc>
          <w:tcPr>
            <w:tcW w:type="dxa" w:w="2880"/>
          </w:tcPr>
          <w:p>
            <w:r>
              <w:t>Selection.onSelectionChange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监听文档选区变化，该方法为异步调用。</w:t>
            </w:r>
          </w:p>
        </w:tc>
      </w:tr>
      <w:tr>
        <w:tc>
          <w:tcPr>
            <w:tcW w:type="dxa" w:w="2880"/>
          </w:tcPr>
          <w:p>
            <w:r>
              <w:t>Selection.offSelectionChange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取消监听文档选区变化，该方法为异步调用。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Block.getBlock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获取某个 Block 的快照信息，该方法为异步调用。</w:t>
            </w:r>
          </w:p>
        </w:tc>
      </w:tr>
      <w:tr>
        <w:tc>
          <w:tcPr>
            <w:tcW w:type="dxa" w:w="2880"/>
          </w:tcPr>
          <w:p>
            <w:r>
              <w:t>Block.getBlocks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批量获取 Block 的快照信息，该方法为异步调用。</w:t>
            </w:r>
          </w:p>
        </w:tc>
      </w:tr>
      <w:tr>
        <w:tc>
          <w:tcPr>
            <w:tcW w:type="dxa" w:w="2880"/>
          </w:tcPr>
          <w:p>
            <w:r>
              <w:t>Block.insertBlock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在父 Block 的指定位置插入一个新 Block，返回新插入的 Block 的快照信息，该方法为异步调用。</w:t>
            </w:r>
          </w:p>
        </w:tc>
      </w:tr>
      <w:tr>
        <w:tc>
          <w:tcPr>
            <w:tcW w:type="dxa" w:w="2880"/>
          </w:tcPr>
          <w:p>
            <w:r>
              <w:t>Block.appendBlock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在父 Block 的最后面插入一个新 Block，返回新插入的 Block 的快照信息，该方法为异步调用。</w:t>
            </w:r>
          </w:p>
        </w:tc>
      </w:tr>
      <w:tr>
        <w:tc>
          <w:tcPr>
            <w:tcW w:type="dxa" w:w="2880"/>
          </w:tcPr>
          <w:p>
            <w:r>
              <w:t>Block.removeBlock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删除指定一个 Block，返回删除 Block 的快照信息，该方法为异步调用。</w:t>
            </w:r>
          </w:p>
        </w:tc>
      </w:tr>
      <w:tr>
        <w:tc>
          <w:tcPr>
            <w:tcW w:type="dxa" w:w="2880"/>
          </w:tcPr>
          <w:p>
            <w:r>
              <w:t>Block.removeBlocks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批量删除指定 Blocks，返回删除 Blocks 的快照信息，该方法为异步调用。</w:t>
            </w:r>
          </w:p>
        </w:tc>
      </w:tr>
      <w:tr>
        <w:tc>
          <w:tcPr>
            <w:tcW w:type="dxa" w:w="2880"/>
          </w:tcPr>
          <w:p>
            <w:r>
              <w:t>Block.updateBlock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更新一个 Block 的数据，返回更新后该 Block 的快照信息，该方法为异步调用。</w:t>
            </w:r>
          </w:p>
        </w:tc>
      </w:tr>
      <w:tr>
        <w:tc>
          <w:tcPr>
            <w:tcW w:type="dxa" w:w="2880"/>
          </w:tcPr>
          <w:p>
            <w:r>
              <w:t>Block.turnIntoBlock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转换一个 Block 为另一个Block，该方法为异步调用。</w:t>
            </w:r>
          </w:p>
        </w:tc>
      </w:tr>
      <w:tr>
        <w:tc>
          <w:tcPr>
            <w:tcW w:type="dxa" w:w="2880"/>
          </w:tcPr>
          <w:p>
            <w:r>
              <w:t>Block.turnIntoBlocks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批量转换Block 为另一种Block，该方法为异步调用。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Block.TextBlock.getRawText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获取原始的文本数据，可以跟 range 对应上。该方法是同步调用。</w:t>
            </w:r>
          </w:p>
        </w:tc>
      </w:tr>
      <w:tr>
        <w:tc>
          <w:tcPr>
            <w:tcW w:type="dxa" w:w="2880"/>
          </w:tcPr>
          <w:p>
            <w:r>
              <w:t>Block.TextBlock.getPlainText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获取文档上显示的文本数据，用于展示用。该方法是同步调用。</w:t>
            </w:r>
          </w:p>
        </w:tc>
      </w:tr>
      <w:tr>
        <w:tc>
          <w:tcPr>
            <w:tcW w:type="dxa" w:w="2880"/>
          </w:tcPr>
          <w:p>
            <w:r>
              <w:t>Block.TextBlock.addTextStyle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给指定范围的文本添加样式。该方法是同步调用。</w:t>
            </w:r>
          </w:p>
        </w:tc>
      </w:tr>
      <w:tr>
        <w:tc>
          <w:tcPr>
            <w:tcW w:type="dxa" w:w="2880"/>
          </w:tcPr>
          <w:p>
            <w:r>
              <w:t>Block.TextBlock.removeTextStyle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给指定范围的文本删除样式。该方法是同步调用。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Block.TextualBlock.getRawText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获取原始的文本数据，可以跟 range 对应上。该方法是同步调用。</w:t>
            </w:r>
          </w:p>
        </w:tc>
      </w:tr>
      <w:tr>
        <w:tc>
          <w:tcPr>
            <w:tcW w:type="dxa" w:w="2880"/>
          </w:tcPr>
          <w:p>
            <w:r>
              <w:t>Block.TextualBlock.getPlainText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获取文档上显示的文本数据，用于展示用。该方法是同步调用。</w:t>
            </w:r>
          </w:p>
        </w:tc>
      </w:tr>
      <w:tr>
        <w:tc>
          <w:tcPr>
            <w:tcW w:type="dxa" w:w="2880"/>
          </w:tcPr>
          <w:p>
            <w:r>
              <w:t>Block.TextualBlock.addTextStyle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给指定范围的文本添加样式。该方法是同步调用。</w:t>
            </w:r>
          </w:p>
        </w:tc>
      </w:tr>
      <w:tr>
        <w:tc>
          <w:tcPr>
            <w:tcW w:type="dxa" w:w="2880"/>
          </w:tcPr>
          <w:p>
            <w:r>
              <w:t>Block.TextualBlock.removeTextStyle</w:t>
            </w:r>
          </w:p>
        </w:tc>
        <w:tc>
          <w:tcPr>
            <w:tcW w:type="dxa" w:w="2880"/>
          </w:tcPr>
          <w:p>
            <w:r>
              <w:t>- 无需权限</w:t>
            </w:r>
          </w:p>
        </w:tc>
        <w:tc>
          <w:tcPr>
            <w:tcW w:type="dxa" w:w="2880"/>
          </w:tcPr>
          <w:p>
            <w:r>
              <w:t>给指定范围的文本删除样式。该方法是同步调用。</w:t>
            </w:r>
          </w:p>
        </w:tc>
      </w:tr>
      <w:tr>
        <w:tc>
          <w:tcPr>
            <w:tcW w:type="dxa" w:w="2880"/>
          </w:tcPr>
          <w:p>
            <w:r>
              <w:t>Block.TextualBlock.highlightTexts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高亮文本，该方法为异步调用。</w:t>
            </w:r>
          </w:p>
        </w:tc>
      </w:tr>
      <w:tr>
        <w:tc>
          <w:tcPr>
            <w:tcW w:type="dxa" w:w="2880"/>
          </w:tcPr>
          <w:p>
            <w:r>
              <w:t>Block.TextualBlock.clearAllHighlightTexts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清除所有高亮文本，该方法为异步调用。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Record.getRecord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获取当前小应用的 Record 数据，该方法为异步调用。</w:t>
            </w:r>
          </w:p>
        </w:tc>
      </w:tr>
      <w:tr>
        <w:tc>
          <w:tcPr>
            <w:tcW w:type="dxa" w:w="2880"/>
          </w:tcPr>
          <w:p>
            <w:r>
              <w:t>Record.setRecord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修改当前云文档小组件的 Record 数据，该方法为异步调用。</w:t>
            </w:r>
          </w:p>
        </w:tc>
      </w:tr>
      <w:tr>
        <w:tc>
          <w:tcPr>
            <w:tcW w:type="dxa" w:w="2880"/>
          </w:tcPr>
          <w:p>
            <w:r>
              <w:t>Record.applyTransaction</w:t>
            </w:r>
          </w:p>
        </w:tc>
        <w:tc>
          <w:tcPr>
            <w:tcW w:type="dxa" w:w="2880"/>
          </w:tcPr>
          <w:p>
            <w:r>
              <w:t>- 可写</w:t>
            </w:r>
          </w:p>
        </w:tc>
        <w:tc>
          <w:tcPr>
            <w:tcW w:type="dxa" w:w="2880"/>
          </w:tcPr>
          <w:p>
            <w:r>
              <w:t>修改当前云文档小组件的 Record 数据，跟 setRecord 方法是等价的，只是通过 handler 的方式来产生 changesets，该方法为异步调用。</w:t>
            </w:r>
          </w:p>
        </w:tc>
      </w:tr>
      <w:tr>
        <w:tc>
          <w:tcPr>
            <w:tcW w:type="dxa" w:w="2880"/>
          </w:tcPr>
          <w:p>
            <w:r>
              <w:t>Record.onRecordChange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监听云文档小组件的 Record 数据变化，该方法为异步调用。</w:t>
            </w:r>
          </w:p>
        </w:tc>
      </w:tr>
      <w:tr>
        <w:tc>
          <w:tcPr>
            <w:tcW w:type="dxa" w:w="2880"/>
          </w:tcPr>
          <w:p>
            <w:r>
              <w:t>Record.offRecordChange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取消云文档小组件的 Record 数据变化监听，该方法为异步调用。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Interaction.getData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获取当前云文档小组件的 Interaction 数据，该方法为异步调用。</w:t>
            </w:r>
          </w:p>
        </w:tc>
      </w:tr>
      <w:tr>
        <w:tc>
          <w:tcPr>
            <w:tcW w:type="dxa" w:w="2880"/>
          </w:tcPr>
          <w:p>
            <w:r>
              <w:t>Interaction.setData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修改当前云文档小组件的 Interaction 数据，该方法为异步调用。</w:t>
            </w:r>
          </w:p>
        </w:tc>
      </w:tr>
      <w:tr>
        <w:tc>
          <w:tcPr>
            <w:tcW w:type="dxa" w:w="2880"/>
          </w:tcPr>
          <w:p>
            <w:r>
              <w:t>Interaction.onDataChange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监听云文档小组件的 Interaction 数据变化，该方法为异步调用。</w:t>
            </w:r>
          </w:p>
        </w:tc>
      </w:tr>
      <w:tr>
        <w:tc>
          <w:tcPr>
            <w:tcW w:type="dxa" w:w="2880"/>
          </w:tcPr>
          <w:p>
            <w:r>
              <w:t>Interaction.offDataChange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取消云文档小组件的 Interaction 数据变化监听，该方法为异步调用。</w:t>
            </w:r>
          </w:p>
        </w:tc>
      </w:tr>
      <w:tr>
        <w:tc>
          <w:tcPr>
            <w:tcW w:type="dxa" w:w="2880"/>
          </w:tcPr>
          <w:p>
            <w:r>
              <w:t>Interaction.applyTransaction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获取当前小应用的 Interaction 数据, 作为一个事务批量operations，该方法为异步调用。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Viewport.onViewportChange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监听文档视口变化，该方法为异步调用。</w:t>
            </w:r>
          </w:p>
        </w:tc>
      </w:tr>
      <w:tr>
        <w:tc>
          <w:tcPr>
            <w:tcW w:type="dxa" w:w="2880"/>
          </w:tcPr>
          <w:p>
            <w:r>
              <w:t>Viewport.offViewportChange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取消监听文档视口变化onViewportChange，该方法为异步调用。</w:t>
            </w:r>
          </w:p>
        </w:tc>
      </w:tr>
      <w:tr>
        <w:tc>
          <w:tcPr>
            <w:tcW w:type="dxa" w:w="2880"/>
          </w:tcPr>
          <w:p>
            <w:r>
              <w:t>Viewport.getViewportBlocks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获取视口中的所有 Block，该方法为异步调用。</w:t>
            </w:r>
          </w:p>
        </w:tc>
      </w:tr>
      <w:tr>
        <w:tc>
          <w:tcPr>
            <w:tcW w:type="dxa" w:w="2880"/>
          </w:tcPr>
          <w:p>
            <w:r>
              <w:t>Viewport.scrollToBlock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将视口滚动到某个 Block 的位置，该方法为异步调用。</w:t>
            </w:r>
          </w:p>
        </w:tc>
      </w:tr>
      <w:tr>
        <w:tc>
          <w:tcPr>
            <w:tcW w:type="dxa" w:w="2880"/>
          </w:tcPr>
          <w:p>
            <w:r>
              <w:t>Viewport.scrollToTop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将视口滚动到文档顶部，该方法为异步调用。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View.Action.showMessage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在文档顶部展示提示消息，消息消失后 resolve promise，该方法为异步调用。</w:t>
            </w:r>
          </w:p>
        </w:tc>
      </w:tr>
      <w:tr>
        <w:tc>
          <w:tcPr>
            <w:tcW w:type="dxa" w:w="2880"/>
          </w:tcPr>
          <w:p>
            <w:r>
              <w:t>View.Action.hideMessage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将显示的消息手动隐藏，触发 showMessage 的 promise resolve。这里的 key 对应 showMessage 的 options.key，该方法为异步调用。</w:t>
            </w:r>
          </w:p>
        </w:tc>
      </w:tr>
      <w:tr>
        <w:tc>
          <w:tcPr>
            <w:tcW w:type="dxa" w:w="2880"/>
          </w:tcPr>
          <w:p>
            <w:r>
              <w:t>View.Action.showChooseChat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展示聊天会话选择器，用户选择之后将结果返回，该方法为异步调用。</w:t>
            </w:r>
          </w:p>
        </w:tc>
      </w:tr>
      <w:tr>
        <w:tc>
          <w:tcPr>
            <w:tcW w:type="dxa" w:w="2880"/>
          </w:tcPr>
          <w:p>
            <w:r>
              <w:t>View.Action.showChooseContact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展示联系人选择器，用户选择之后将结果返回，该方法为异步调用。</w:t>
            </w:r>
          </w:p>
        </w:tc>
      </w:tr>
      <w:tr>
        <w:tc>
          <w:tcPr>
            <w:tcW w:type="dxa" w:w="2880"/>
          </w:tcPr>
          <w:p>
            <w:r>
              <w:t>View.Action.showUserProfile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展示用户卡片，该方法为异步调用。</w:t>
            </w:r>
          </w:p>
        </w:tc>
      </w:tr>
      <w:tr>
        <w:tc>
          <w:tcPr>
            <w:tcW w:type="dxa" w:w="2880"/>
          </w:tcPr>
          <w:p>
            <w:r>
              <w:t>View.Action.hideUserProfile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隐藏用户卡片，该方法为异步调用。</w:t>
            </w:r>
          </w:p>
        </w:tc>
      </w:tr>
      <w:tr>
        <w:tc>
          <w:tcPr>
            <w:tcW w:type="dxa" w:w="2880"/>
          </w:tcPr>
          <w:p>
            <w:r>
              <w:t>View.Action.openModal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展示自定义的 modal 窗口，窗口内容通过 app.json 的 contributes.modal[key] 指定的页面来渲染，该方法为异步调用。</w:t>
            </w:r>
          </w:p>
        </w:tc>
      </w:tr>
      <w:tr>
        <w:tc>
          <w:tcPr>
            <w:tcW w:type="dxa" w:w="2880"/>
          </w:tcPr>
          <w:p>
            <w:r>
              <w:t>View.Action.closeModal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关闭自定义的 modal 窗口，该方法为异步调用</w:t>
            </w:r>
          </w:p>
        </w:tc>
      </w:tr>
      <w:tr>
        <w:tc>
          <w:tcPr>
            <w:tcW w:type="dxa" w:w="2880"/>
          </w:tcPr>
          <w:p>
            <w:r>
              <w:t>View.Action.showPopup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展示自定义的 Popup 窗口，窗口内容通过 app.json 的 contributes.popup[key] 指定的页面来渲染，该方法为异步调用。</w:t>
            </w:r>
          </w:p>
        </w:tc>
      </w:tr>
      <w:tr>
        <w:tc>
          <w:tcPr>
            <w:tcW w:type="dxa" w:w="2880"/>
          </w:tcPr>
          <w:p>
            <w:r>
              <w:t>View.Action.hidePopup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关闭自定义的 popup 窗口，该方法为异步调用。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Events.onDocumentChange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取消监听文档内容变化，该方法为异步调用。</w:t>
            </w:r>
          </w:p>
        </w:tc>
      </w:tr>
      <w:tr>
        <w:tc>
          <w:tcPr>
            <w:tcW w:type="dxa" w:w="2880"/>
          </w:tcPr>
          <w:p>
            <w:r>
              <w:t>Events.offDocumentChange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取消监听文档内容变化，该方法为异步调用。</w:t>
            </w:r>
          </w:p>
        </w:tc>
      </w:tr>
      <w:tr>
        <w:tc>
          <w:tcPr>
            <w:tcW w:type="dxa" w:w="2880"/>
          </w:tcPr>
          <w:p>
            <w:r>
              <w:t>Events.onBlockHoverChange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监听文档的 Block Hover 变化，该方法为异步调用。</w:t>
            </w:r>
          </w:p>
        </w:tc>
      </w:tr>
      <w:tr>
        <w:tc>
          <w:tcPr>
            <w:tcW w:type="dxa" w:w="2880"/>
          </w:tcPr>
          <w:p>
            <w:r>
              <w:t>Events.offBlockHoverChange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取消监听文档的 Block Hover 变化，该方法为异步调用。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Env.DarkMode.getIsDarkMode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获取当前是否暗黑模式，该方法为异步调用。</w:t>
            </w:r>
          </w:p>
        </w:tc>
      </w:tr>
      <w:tr>
        <w:tc>
          <w:tcPr>
            <w:tcW w:type="dxa" w:w="2880"/>
          </w:tcPr>
          <w:p>
            <w:r>
              <w:t>Env.DarkMode.onDarkModeChange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监听暗黑模式变化，该方法为异步调用。</w:t>
            </w:r>
          </w:p>
        </w:tc>
      </w:tr>
      <w:tr>
        <w:tc>
          <w:tcPr>
            <w:tcW w:type="dxa" w:w="2880"/>
          </w:tcPr>
          <w:p>
            <w:r>
              <w:t>Env.DarkMode.offDarkModeChange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取消监听暗黑模式变化，该方法为异步调用。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Env.DocsMode.getDocsMode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获取当前的文档模式，该方法为异步调用。</w:t>
            </w:r>
          </w:p>
        </w:tc>
      </w:tr>
      <w:tr>
        <w:tc>
          <w:tcPr>
            <w:tcW w:type="dxa" w:w="2880"/>
          </w:tcPr>
          <w:p>
            <w:r>
              <w:t>Env.DocsMode.onDocsModeChange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监听文档模式变化，该方法为异步调用。</w:t>
            </w:r>
          </w:p>
        </w:tc>
      </w:tr>
      <w:tr>
        <w:tc>
          <w:tcPr>
            <w:tcW w:type="dxa" w:w="2880"/>
          </w:tcPr>
          <w:p>
            <w:r>
              <w:t>Env.DocsMode.offDocsModeChange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取消监听文档模式变化，该方法为异步调用。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Env.PresentationMode.getPresentationMode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获取当前小应用所在的文档演示模式 ，该方法为异步调用。</w:t>
            </w:r>
          </w:p>
        </w:tc>
      </w:tr>
      <w:tr>
        <w:tc>
          <w:tcPr>
            <w:tcW w:type="dxa" w:w="2880"/>
          </w:tcPr>
          <w:p>
            <w:r>
              <w:t>Env.PresentationMode.isInPresentationMode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判断当前小应用是否在演示模式中，该方法为异步调用。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Env.Language.getLanguage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获取当前文档使用的语言，该方法为异步调用。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Bridge.getInitData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获取创建应用时透传的初始化数据，该方法为异步调用。</w:t>
            </w:r>
          </w:p>
        </w:tc>
      </w:tr>
      <w:tr>
        <w:tc>
          <w:tcPr>
            <w:tcW w:type="dxa" w:w="2880"/>
          </w:tcPr>
          <w:p>
            <w:r>
              <w:t>Bridge.updateHeight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更新宿主容器的高度，如果高度不指定，则会将宿主高度设置为（刚好容纳）应用的高度，该方法为异步调用。</w:t>
            </w:r>
          </w:p>
        </w:tc>
      </w:tr>
      <w:tr>
        <w:tc>
          <w:tcPr>
            <w:tcW w:type="dxa" w:w="2880"/>
          </w:tcPr>
          <w:p>
            <w:r>
              <w:t>Bridge.getContainerRect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获取宿主容器的 Rect 信息，该方法为异步调用。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LifeCycle.notifyAppReady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通知文档应用加载完毕，配合配 useHostLoading使用，该方法为异步调用。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Service.User.getUserInfo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获取当前用户的信息，该方法为异步调用。</w:t>
            </w:r>
          </w:p>
        </w:tc>
      </w:tr>
      <w:tr>
        <w:tc>
          <w:tcPr>
            <w:tcW w:type="dxa" w:w="2880"/>
          </w:tcPr>
          <w:p>
            <w:r>
              <w:t>Service.User.login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登录并获取当前用户的 code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Service.Permission.getDocumentPermission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获取当前用户对某篇文档的权限，该方法为异步调用。</w:t>
            </w:r>
          </w:p>
        </w:tc>
      </w:tr>
      <w:tr>
        <w:tc>
          <w:tcPr>
            <w:tcW w:type="dxa" w:w="2880"/>
          </w:tcPr>
          <w:p>
            <w:r>
              <w:t>Service.Permission.onDocumentPermissionChange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监听用户对某篇文档的权限变化，该方法为同步调用。</w:t>
            </w:r>
          </w:p>
        </w:tc>
      </w:tr>
      <w:tr>
        <w:tc>
          <w:tcPr>
            <w:tcW w:type="dxa" w:w="2880"/>
          </w:tcPr>
          <w:p>
            <w:r>
              <w:t>Service.Permission.offDocumentPermissionChange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取消用户对某篇文档的权限变化的监听，该方法为同步调用。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Service.Fold.toggleFold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对某个 Block 设置指定的折叠状态，该方法为异步调用。</w:t>
            </w:r>
          </w:p>
        </w:tc>
      </w:tr>
      <w:tr>
        <w:tc>
          <w:tcPr>
            <w:tcW w:type="dxa" w:w="2880"/>
          </w:tcPr>
          <w:p>
            <w:r>
              <w:t>Service.Fold.getFoldStateMap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获取整篇文档的 block 的折叠信息，该方法为异步调用。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Service.Fullscreen.enterFullscreen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使小应用退出全屏状态，该方法为异步调用</w:t>
            </w:r>
          </w:p>
        </w:tc>
      </w:tr>
      <w:tr>
        <w:tc>
          <w:tcPr>
            <w:tcW w:type="dxa" w:w="2880"/>
          </w:tcPr>
          <w:p>
            <w:r>
              <w:t>Service.Fullscreen.exitFullscreen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使小应用退出全屏状态，该方法为异步调用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Service.FloatCard.enterFloatCard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使小应用进入悬浮窗口状态</w:t>
            </w:r>
          </w:p>
        </w:tc>
      </w:tr>
      <w:tr>
        <w:tc>
          <w:tcPr>
            <w:tcW w:type="dxa" w:w="2880"/>
          </w:tcPr>
          <w:p>
            <w:r>
              <w:t>Service.FloatCard.exitFloatCard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使小应用退出悬浮窗口状态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Service.Preview.previewImage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传入图片信息，唤起图片查看器，该方法为异步调用。</w:t>
            </w:r>
          </w:p>
        </w:tc>
      </w:tr>
      <w:tr>
        <w:tc>
          <w:tcPr>
            <w:tcW w:type="dxa" w:w="2880"/>
          </w:tcPr>
          <w:p>
            <w:r>
              <w:t>Service.Preview.previewBlockImage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以某个 Block 为入口唤起图片查看器，该方法为异步调用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API</w:t>
            </w:r>
          </w:p>
        </w:tc>
        <w:tc>
          <w:tcPr>
            <w:tcW w:type="dxa" w:w="2880"/>
          </w:tcPr>
          <w:p>
            <w:r>
              <w:t>权限要求</w:t>
            </w:r>
          </w:p>
        </w:tc>
        <w:tc>
          <w:tcPr>
            <w:tcW w:type="dxa" w:w="2880"/>
          </w:tcPr>
          <w:p>
            <w:r>
              <w:t>API 介绍</w:t>
            </w:r>
          </w:p>
        </w:tc>
      </w:tr>
      <w:tr>
        <w:tc>
          <w:tcPr>
            <w:tcW w:type="dxa" w:w="2880"/>
          </w:tcPr>
          <w:p>
            <w:r>
              <w:t>Service.Hyperlink.open</w:t>
            </w:r>
          </w:p>
        </w:tc>
        <w:tc>
          <w:tcPr>
            <w:tcW w:type="dxa" w:w="2880"/>
          </w:tcPr>
          <w:p>
            <w:r>
              <w:t>- 可读</w:t>
            </w:r>
          </w:p>
        </w:tc>
        <w:tc>
          <w:tcPr>
            <w:tcW w:type="dxa" w:w="2880"/>
          </w:tcPr>
          <w:p>
            <w:r>
              <w:t>传入url，打开对应链接，该方法为异步调用。</w:t>
            </w:r>
          </w:p>
        </w:tc>
      </w:tr>
    </w:tbl>
    <w:p/>
    <w:p>
      <w:pPr>
        <w:pStyle w:val="ListBullet"/>
      </w:pPr>
      <w:r>
        <w:t>客户案例</w:t>
      </w:r>
    </w:p>
    <w:p>
      <w:pPr>
        <w:pStyle w:val="ListBullet"/>
      </w:pPr>
      <w:r>
        <w:t>开发文档</w:t>
      </w:r>
    </w:p>
    <w:p>
      <w:pPr>
        <w:pStyle w:val="ListBullet"/>
      </w:pPr>
      <w:r>
        <w:t>更新日志</w:t>
      </w:r>
    </w:p>
    <w:p>
      <w:pPr>
        <w:pStyle w:val="ListBullet"/>
      </w:pPr>
      <w:r>
        <w:t>应用中心</w:t>
      </w:r>
    </w:p>
    <w:p>
      <w:pPr>
        <w:pStyle w:val="ListBullet"/>
      </w:pPr>
      <w:r>
        <w:t>开发者广场</w:t>
      </w:r>
    </w:p>
    <w:p>
      <w:pPr>
        <w:pStyle w:val="ListBullet"/>
      </w:pPr>
      <w:r>
        <w:t>开发者后台</w:t>
      </w:r>
    </w:p>
    <w:p>
      <w:pPr>
        <w:pStyle w:val="ListBullet"/>
      </w:pPr>
      <w:r>
        <w:t>文档首页</w:t>
      </w:r>
    </w:p>
    <w:p>
      <w:pPr>
        <w:pStyle w:val="ListBullet"/>
      </w:pPr>
      <w:r>
        <w:t>开发指南</w:t>
      </w:r>
    </w:p>
    <w:p>
      <w:pPr>
        <w:pStyle w:val="ListBullet"/>
      </w:pPr>
      <w:r>
        <w:t>开发教程</w:t>
      </w:r>
    </w:p>
    <w:p>
      <w:pPr>
        <w:pStyle w:val="ListBullet"/>
      </w:pPr>
      <w:r>
        <w:t>服务端 API</w:t>
      </w:r>
    </w:p>
    <w:p>
      <w:pPr>
        <w:pStyle w:val="ListBullet"/>
      </w:pPr>
      <w:r>
        <w:t>客户端 API</w:t>
      </w:r>
    </w:p>
    <w:p>
      <w:pPr>
        <w:pStyle w:val="ListBullet"/>
      </w:pPr>
      <w:r>
        <w:t>MCP</w:t>
      </w:r>
    </w:p>
    <w:p>
      <w:pPr>
        <w:pStyle w:val="ListBullet"/>
      </w:pPr>
      <w:r>
        <w:t>目的：</w:t>
        <w:br/>
        <w:t>为了防止某一小组件单位时间内频繁调用某一API (比如开发者写了一个无限循环)，挤占其他小组件调用API的计算资源，限制单位时间内，单个小组件运行时 (iframe), 某个 API 的最大调用次数；</w:t>
      </w:r>
    </w:p>
    <w:p>
      <w:pPr>
        <w:pStyle w:val="ListBullet"/>
      </w:pPr>
      <w:r>
        <w:t>为了防止某一小组件单位时间内频繁调用某一API (比如开发者写了一个无限循环)，挤占其他小组件调用API的计算资源，限制单位时间内，单个小组件运行时 (iframe), 某个 API 的最大调用次数；</w:t>
      </w:r>
    </w:p>
    <w:p>
      <w:pPr>
        <w:pStyle w:val="ListBullet"/>
      </w:pPr>
      <w:r>
        <w:t>频控策略：</w:t>
        <w:br/>
        <w:t>如果超过某个 API 的最大调用次数，将返回 ResponseCode.TOO_MANY_REQUEST 错误，并在当前单位时间过期（即下一个单位时间开始）后才可调用成功;</w:t>
        <w:br/>
        <w:t>每个API每1s限制100次调用；</w:t>
      </w:r>
    </w:p>
    <w:p>
      <w:pPr>
        <w:pStyle w:val="ListBullet"/>
      </w:pPr>
      <w:r>
        <w:t>如果超过某个 API 的最大调用次数，将返回 ResponseCode.TOO_MANY_REQUEST 错误，并在当前单位时间过期（即下一个单位时间开始）后才可调用成功;</w:t>
      </w:r>
    </w:p>
    <w:p>
      <w:pPr>
        <w:pStyle w:val="ListBullet"/>
      </w:pPr>
      <w:r>
        <w:t>每个API每1s限制100次调用；</w:t>
      </w:r>
    </w:p>
    <w:p>
      <w:pPr>
        <w:pStyle w:val="ListBullet"/>
      </w:pPr>
      <w:r>
        <w:t>为了防止某一小组件单位时间内频繁调用某一API (比如开发者写了一个无限循环)，挤占其他小组件调用API的计算资源，限制单位时间内，单个小组件运行时 (iframe), 某个 API 的最大调用次数；</w:t>
      </w:r>
    </w:p>
    <w:p>
      <w:pPr>
        <w:pStyle w:val="ListBullet"/>
      </w:pPr>
      <w:r>
        <w:t>如果超过某个 API 的最大调用次数，将返回 ResponseCode.TOO_MANY_REQUEST 错误，并在当前单位时间过期（即下一个单位时间开始）后才可调用成功;</w:t>
      </w:r>
    </w:p>
    <w:p>
      <w:pPr>
        <w:pStyle w:val="ListBullet"/>
      </w:pPr>
      <w:r>
        <w:t>每个API每1s限制100次调用；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