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 xml:space="preserve">Limbajul: </w:t>
      </w:r>
      <w:r>
        <w:rPr/>
        <w:t>Java</w:t>
      </w:r>
    </w:p>
    <w:p>
      <w:pPr>
        <w:pStyle w:val="HTMLPreformatted"/>
        <w:shd w:val="clear" w:color="auto" w:fill="FFFFFF"/>
        <w:spacing w:before="0" w:after="240"/>
        <w:rPr>
          <w:rFonts w:ascii="Times New Roman" w:hAnsi="Times New Roman" w:cs="Times New Roman"/>
          <w:bCs/>
        </w:rPr>
      </w:pPr>
      <w:bookmarkStart w:id="0" w:name="_Hlk56171637"/>
      <w:r>
        <w:rPr>
          <w:rFonts w:cs="Times New Roman" w:ascii="Times New Roman" w:hAnsi="Times New Roman"/>
          <w:bCs/>
        </w:rPr>
        <w:t>Student   propunător:_________Popovici Denisa-Maria__________              Grupa:___226__         Email:____denisa.popovici27@yahoo.com____</w:t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Ce se afișează la rularea codului urmator?     </w:t>
      </w:r>
      <w:r>
        <w:rPr>
          <w:rFonts w:ascii="Consolas" w:hAnsi="Consolas"/>
          <w:color w:val="000000"/>
          <w:sz w:val="24"/>
          <w:szCs w:val="24"/>
        </w:rPr>
        <w:br/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Precizati care dintre urmatoarele afirmatii este falsa:</w:t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1) Predicate e scris sub forma Predicate&lt;T&gt;</w:t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2) Predicate accepta un singur argument</w:t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3) Rezultatul intors de un Predicate este de tip Object</w:t>
      </w:r>
    </w:p>
    <w:p>
      <w:pPr>
        <w:pStyle w:val="HTMLPreformatted"/>
        <w:shd w:val="clear" w:color="auto" w:fill="FFFFFF"/>
        <w:spacing w:before="0" w:after="24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4) Atat Predicate cat si Function sunt interfete functionale predefinite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C00000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C00000"/>
          <w:sz w:val="24"/>
          <w:szCs w:val="24"/>
          <w:lang w:eastAsia="ro-RO"/>
        </w:rPr>
        <w:t>Variante de răspuns: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1)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sz w:val="24"/>
          <w:szCs w:val="24"/>
          <w:highlight w:val="green"/>
          <w:lang w:eastAsia="ro-RO"/>
        </w:rPr>
        <w:t>3)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kern w:val="0"/>
          <w:sz w:val="24"/>
          <w:szCs w:val="24"/>
          <w:lang w:val="ro-RO" w:eastAsia="ro-RO" w:bidi="ar-SA"/>
        </w:rPr>
      </w:pPr>
      <w:r>
        <w:rPr>
          <w:rFonts w:eastAsia="Times New Roman" w:cs="Courier New" w:ascii="Consolas" w:hAnsi="Consolas"/>
          <w:iCs/>
          <w:color w:val="000000" w:themeColor="text1"/>
          <w:kern w:val="0"/>
          <w:sz w:val="24"/>
          <w:szCs w:val="24"/>
          <w:lang w:val="ro-RO" w:eastAsia="ro-RO" w:bidi="ar-SA"/>
        </w:rPr>
        <w:t>2)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Consolas" w:hAnsi="Consolas" w:eastAsia="Times New Roman" w:cs="Courier New"/>
          <w:iCs/>
          <w:color w:val="000000" w:themeColor="text1"/>
          <w:sz w:val="24"/>
          <w:szCs w:val="24"/>
          <w:lang w:eastAsia="ro-RO"/>
        </w:rPr>
      </w:pPr>
      <w:r>
        <w:rPr>
          <w:rFonts w:eastAsia="Times New Roman" w:cs="Courier New" w:ascii="Consolas" w:hAnsi="Consolas"/>
          <w:iCs/>
          <w:color w:val="000000" w:themeColor="text1"/>
          <w:sz w:val="24"/>
          <w:szCs w:val="24"/>
          <w:lang w:eastAsia="ro-RO"/>
        </w:rPr>
        <w:t>4)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b/>
          <w:b/>
          <w:bCs/>
          <w:color w:val="C00000"/>
          <w:sz w:val="24"/>
          <w:szCs w:val="24"/>
          <w:lang w:eastAsia="ro-RO"/>
        </w:rPr>
      </w:pPr>
      <w:r>
        <w:rPr>
          <w:rFonts w:eastAsia="Times New Roman" w:cs="Calibri" w:cstheme="minorHAnsi"/>
          <w:b/>
          <w:bCs/>
          <w:color w:val="C00000"/>
          <w:sz w:val="24"/>
          <w:szCs w:val="24"/>
          <w:lang w:eastAsia="ro-RO"/>
        </w:rPr>
        <w:t>Justificare raspuns (campul Explanation in Qlearn) :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 xml:space="preserve">   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Rezultatul intors de un Predicate este de tip Boolean.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000000"/>
          <w:sz w:val="24"/>
          <w:szCs w:val="24"/>
          <w:lang w:eastAsia="ro-RO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color w:val="C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C00000"/>
          <w:sz w:val="24"/>
          <w:szCs w:val="24"/>
          <w:lang w:eastAsia="ro-RO"/>
        </w:rPr>
        <w:t xml:space="preserve">Identificati conceptele din curs care au legatura cu grila propusa: CURS </w:t>
      </w:r>
      <w:r>
        <w:rPr>
          <w:rFonts w:eastAsia="Times New Roman" w:cs="Calibri" w:cstheme="minorHAnsi"/>
          <w:color w:val="C00000"/>
          <w:sz w:val="24"/>
          <w:szCs w:val="24"/>
          <w:lang w:eastAsia="ro-RO"/>
        </w:rPr>
        <w:t>4-5-Predicate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b/>
          <w:bCs/>
          <w:color w:val="C00000"/>
          <w:sz w:val="24"/>
          <w:szCs w:val="24"/>
          <w:lang w:eastAsia="ro-RO"/>
        </w:rPr>
        <w:t xml:space="preserve">Referinte web: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o-RO"/>
        </w:rPr>
        <w:t>https://www.geeksforgeeks.org/java-8-predicate-with-examples/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eastAsia="Times New Roman" w:cs="Calibri" w:cstheme="minorHAnsi"/>
          <w:color w:val="000000"/>
          <w:sz w:val="24"/>
          <w:szCs w:val="24"/>
          <w:lang w:eastAsia="ro-RO"/>
        </w:rPr>
      </w:pPr>
      <w:r>
        <w:rPr>
          <w:rFonts w:eastAsia="Times New Roman" w:cs="Calibri" w:cstheme="minorHAnsi"/>
          <w:color w:val="C00000"/>
          <w:sz w:val="24"/>
          <w:szCs w:val="24"/>
          <w:lang w:eastAsia="ro-RO"/>
        </w:rPr>
        <w:t xml:space="preserve">Dificultate: 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(</w:t>
      </w:r>
      <w:r>
        <w:rPr>
          <w:rFonts w:eastAsia="Times New Roman" w:cs="Calibri" w:cstheme="minorHAnsi"/>
          <w:b w:val="false"/>
          <w:bCs w:val="false"/>
          <w:color w:val="000000"/>
          <w:sz w:val="24"/>
          <w:szCs w:val="24"/>
          <w:lang w:eastAsia="ro-RO"/>
        </w:rPr>
        <w:t>Ea</w:t>
      </w:r>
      <w:r>
        <w:rPr>
          <w:rFonts w:eastAsia="Times New Roman" w:cs="Calibri" w:cstheme="minorHAnsi"/>
          <w:b w:val="false"/>
          <w:bCs w:val="false"/>
          <w:color w:val="000000"/>
          <w:sz w:val="24"/>
          <w:szCs w:val="24"/>
          <w:lang w:eastAsia="ro-RO"/>
        </w:rPr>
        <w:t>sy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 xml:space="preserve">, </w:t>
      </w:r>
      <w:r>
        <w:rPr>
          <w:rFonts w:eastAsia="Times New Roman" w:cs="Calibri" w:cstheme="minorHAnsi"/>
          <w:b/>
          <w:bCs/>
          <w:color w:val="000000"/>
          <w:sz w:val="24"/>
          <w:szCs w:val="24"/>
          <w:lang w:eastAsia="ro-RO"/>
        </w:rPr>
        <w:t>Medium</w:t>
      </w:r>
      <w:r>
        <w:rPr>
          <w:rFonts w:eastAsia="Times New Roman" w:cs="Calibri" w:cstheme="minorHAnsi"/>
          <w:color w:val="000000"/>
          <w:sz w:val="24"/>
          <w:szCs w:val="24"/>
          <w:lang w:eastAsia="ro-RO"/>
        </w:rPr>
        <w:t>, Difficult)</w:t>
      </w:r>
      <w:bookmarkEnd w:id="0"/>
    </w:p>
    <w:sectPr>
      <w:type w:val="nextPage"/>
      <w:pgSz w:w="12240" w:h="15840"/>
      <w:pgMar w:left="1440" w:right="1440" w:header="0" w:top="964" w:footer="0" w:bottom="90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58" w:hanging="39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c7471"/>
    <w:rPr>
      <w:rFonts w:ascii="Courier New" w:hAnsi="Courier New" w:eastAsia="Times New Roman" w:cs="Courier New"/>
      <w:sz w:val="20"/>
      <w:szCs w:val="20"/>
      <w:lang w:eastAsia="ro-RO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602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c74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9E4C84-CBCE-429F-B3BE-100BC139CF16}"/>
</file>

<file path=customXml/itemProps2.xml><?xml version="1.0" encoding="utf-8"?>
<ds:datastoreItem xmlns:ds="http://schemas.openxmlformats.org/officeDocument/2006/customXml" ds:itemID="{3C963C87-42C4-4EFC-B3DF-D9AD9D225458}"/>
</file>

<file path=customXml/itemProps3.xml><?xml version="1.0" encoding="utf-8"?>
<ds:datastoreItem xmlns:ds="http://schemas.openxmlformats.org/officeDocument/2006/customXml" ds:itemID="{AC47136C-9260-4655-91B5-8919EE071D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LibreOffice/7.0.4.2$MacOSX_X86_64 LibreOffice_project/dcf040e67528d9187c66b2379df5ea4407429775</Application>
  <AppVersion>15.0000</AppVersion>
  <Pages>1</Pages>
  <Words>105</Words>
  <Characters>705</Characters>
  <CharactersWithSpaces>820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2020-12-16T13:28:00Z</dcterms:created>
  <dc:creator>Camelia Serban</dc:creator>
  <dc:description/>
  <dc:language>en-GB</dc:language>
  <cp:lastModifiedBy/>
  <dcterms:modified xsi:type="dcterms:W3CDTF">2021-01-06T15:25:35Z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