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32E" w:rsidRDefault="0077232E" w:rsidP="0077232E">
      <w:pPr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TestLink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Community [configure $</w:t>
      </w:r>
      <w:proofErr w:type="spellStart"/>
      <w:r>
        <w:rPr>
          <w:rFonts w:ascii="Arial" w:eastAsia="Times New Roman" w:hAnsi="Arial" w:cs="Arial"/>
          <w:sz w:val="18"/>
          <w:szCs w:val="18"/>
        </w:rPr>
        <w:t>tlCfg</w:t>
      </w:r>
      <w:proofErr w:type="spellEnd"/>
      <w:r>
        <w:rPr>
          <w:rFonts w:ascii="Arial" w:eastAsia="Times New Roman" w:hAnsi="Arial" w:cs="Arial"/>
          <w:sz w:val="18"/>
          <w:szCs w:val="18"/>
        </w:rPr>
        <w:t>-&gt;</w:t>
      </w:r>
      <w:proofErr w:type="spellStart"/>
      <w:r>
        <w:rPr>
          <w:rFonts w:ascii="Arial" w:eastAsia="Times New Roman" w:hAnsi="Arial" w:cs="Arial"/>
          <w:sz w:val="18"/>
          <w:szCs w:val="18"/>
        </w:rPr>
        <w:t>document_generator</w:t>
      </w:r>
      <w:proofErr w:type="spellEnd"/>
      <w:r>
        <w:rPr>
          <w:rFonts w:ascii="Arial" w:eastAsia="Times New Roman" w:hAnsi="Arial" w:cs="Arial"/>
          <w:sz w:val="18"/>
          <w:szCs w:val="18"/>
        </w:rPr>
        <w:t>-&gt;</w:t>
      </w:r>
      <w:proofErr w:type="spellStart"/>
      <w:r>
        <w:rPr>
          <w:rFonts w:ascii="Arial" w:eastAsia="Times New Roman" w:hAnsi="Arial" w:cs="Arial"/>
          <w:sz w:val="18"/>
          <w:szCs w:val="18"/>
        </w:rPr>
        <w:t>company_name</w:t>
      </w:r>
      <w:proofErr w:type="spellEnd"/>
      <w:r>
        <w:rPr>
          <w:rFonts w:ascii="Arial" w:eastAsia="Times New Roman" w:hAnsi="Arial" w:cs="Arial"/>
          <w:sz w:val="18"/>
          <w:szCs w:val="18"/>
        </w:rPr>
        <w:t>]</w:t>
      </w:r>
    </w:p>
    <w:p w:rsidR="0077232E" w:rsidRDefault="0077232E" w:rsidP="0077232E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:rsidR="0077232E" w:rsidRDefault="0077232E" w:rsidP="0077232E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77232E" w:rsidRDefault="0077232E" w:rsidP="0077232E">
      <w:pPr>
        <w:pStyle w:val="NormalWeb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5DAB8330" wp14:editId="17D4AFEB">
            <wp:extent cx="2202180" cy="533400"/>
            <wp:effectExtent l="0" t="0" r="7620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32E" w:rsidRDefault="0077232E" w:rsidP="0077232E">
      <w:pPr>
        <w:pStyle w:val="NormalWeb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Specification</w:t>
      </w:r>
    </w:p>
    <w:p w:rsidR="0077232E" w:rsidRDefault="0077232E" w:rsidP="0077232E">
      <w:pPr>
        <w:pStyle w:val="NormalWeb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Project: Prj235</w:t>
      </w:r>
      <w:r>
        <w:rPr>
          <w:rFonts w:ascii="Arial" w:hAnsi="Arial" w:cs="Arial"/>
          <w:sz w:val="36"/>
          <w:szCs w:val="36"/>
        </w:rPr>
        <w:br/>
        <w:t>Test Suite: Prj235 - pair2787_BBT</w:t>
      </w:r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Printed by </w:t>
      </w:r>
      <w:proofErr w:type="spellStart"/>
      <w:r>
        <w:rPr>
          <w:rFonts w:ascii="Arial" w:hAnsi="Arial" w:cs="Arial"/>
          <w:sz w:val="18"/>
          <w:szCs w:val="18"/>
        </w:rPr>
        <w:t>TestLink</w:t>
      </w:r>
      <w:proofErr w:type="spellEnd"/>
      <w:r>
        <w:rPr>
          <w:rFonts w:ascii="Arial" w:hAnsi="Arial" w:cs="Arial"/>
          <w:sz w:val="18"/>
          <w:szCs w:val="18"/>
        </w:rPr>
        <w:t xml:space="preserve"> on 20/03/2022</w:t>
      </w:r>
    </w:p>
    <w:p w:rsidR="0077232E" w:rsidRDefault="0077232E" w:rsidP="0077232E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2012 © </w:t>
      </w:r>
      <w:proofErr w:type="spellStart"/>
      <w:r>
        <w:rPr>
          <w:rFonts w:ascii="Arial" w:eastAsia="Times New Roman" w:hAnsi="Arial" w:cs="Arial"/>
          <w:sz w:val="16"/>
          <w:szCs w:val="16"/>
        </w:rPr>
        <w:t>TestLink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Community</w:t>
      </w:r>
    </w:p>
    <w:p w:rsidR="0077232E" w:rsidRDefault="0077232E" w:rsidP="0077232E">
      <w:pPr>
        <w:pStyle w:val="Heading1"/>
        <w:pageBreakBefore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 xml:space="preserve">Table </w:t>
      </w:r>
      <w:proofErr w:type="gramStart"/>
      <w:r>
        <w:rPr>
          <w:rFonts w:ascii="Arial" w:eastAsia="Times New Roman" w:hAnsi="Arial" w:cs="Arial"/>
          <w:sz w:val="22"/>
          <w:szCs w:val="22"/>
        </w:rPr>
        <w:t>Of</w:t>
      </w:r>
      <w:proofErr w:type="gramEnd"/>
      <w:r>
        <w:rPr>
          <w:rFonts w:ascii="Arial" w:eastAsia="Times New Roman" w:hAnsi="Arial" w:cs="Arial"/>
          <w:sz w:val="22"/>
          <w:szCs w:val="22"/>
        </w:rPr>
        <w:t xml:space="preserve"> Contents</w:t>
      </w:r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hyperlink w:anchor="toc_1" w:history="1">
        <w:proofErr w:type="gramStart"/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1.pair2787</w:t>
        </w:r>
        <w:proofErr w:type="gramEnd"/>
        <w:r>
          <w:rPr>
            <w:rStyle w:val="Hyperlink"/>
            <w:rFonts w:ascii="Arial" w:hAnsi="Arial" w:cs="Arial"/>
            <w:b/>
            <w:bCs/>
            <w:sz w:val="18"/>
            <w:szCs w:val="18"/>
          </w:rPr>
          <w:t>_BBT</w:t>
        </w:r>
      </w:hyperlink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hyperlink w:anchor="toc_tc9936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235-64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ECP_DenumireValidă</w:t>
        </w:r>
        <w:proofErr w:type="spellEnd"/>
      </w:hyperlink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hyperlink w:anchor="toc_tc9938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235-65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ECP_DenumireInvalidă</w:t>
        </w:r>
        <w:proofErr w:type="spellEnd"/>
      </w:hyperlink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hyperlink w:anchor="toc_tc9940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235-66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BVA_DenumireValidă</w:t>
        </w:r>
        <w:proofErr w:type="spellEnd"/>
      </w:hyperlink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hyperlink w:anchor="toc_tc9942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235-67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BVA_DenumireInvalidă</w:t>
        </w:r>
        <w:proofErr w:type="spellEnd"/>
      </w:hyperlink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hyperlink w:anchor="toc_tc9944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235-68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ECP_StocValid</w:t>
        </w:r>
        <w:proofErr w:type="spellEnd"/>
      </w:hyperlink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hyperlink w:anchor="toc_tc9946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235-69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ECP_StocInvalid</w:t>
        </w:r>
        <w:proofErr w:type="spellEnd"/>
      </w:hyperlink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hyperlink w:anchor="toc_tc9948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235-70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BVA_StocValid</w:t>
        </w:r>
        <w:proofErr w:type="spellEnd"/>
      </w:hyperlink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hyperlink w:anchor="toc_tc9950" w:history="1">
        <w:proofErr w:type="gramStart"/>
        <w:r>
          <w:rPr>
            <w:rStyle w:val="Hyperlink"/>
            <w:rFonts w:ascii="Arial" w:hAnsi="Arial" w:cs="Arial"/>
            <w:sz w:val="18"/>
            <w:szCs w:val="18"/>
          </w:rPr>
          <w:t>235-71</w:t>
        </w:r>
        <w:proofErr w:type="gramEnd"/>
        <w:r>
          <w:rPr>
            <w:rStyle w:val="Hyperlink"/>
            <w:rFonts w:ascii="Arial" w:hAnsi="Arial" w:cs="Arial"/>
            <w:sz w:val="18"/>
            <w:szCs w:val="18"/>
          </w:rPr>
          <w:t xml:space="preserve">: </w:t>
        </w:r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BVA_StocInvalid</w:t>
        </w:r>
        <w:proofErr w:type="spellEnd"/>
      </w:hyperlink>
    </w:p>
    <w:p w:rsidR="0077232E" w:rsidRDefault="0077232E" w:rsidP="0077232E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lastRenderedPageBreak/>
        <w:t>Scope</w:t>
      </w:r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Testing project for group 235</w:t>
      </w:r>
    </w:p>
    <w:p w:rsidR="0077232E" w:rsidRDefault="0077232E" w:rsidP="0077232E">
      <w:pPr>
        <w:rPr>
          <w:rFonts w:ascii="Arial" w:eastAsia="Times New Roman" w:hAnsi="Arial" w:cs="Arial"/>
          <w:sz w:val="18"/>
          <w:szCs w:val="18"/>
        </w:rPr>
      </w:pPr>
      <w:bookmarkStart w:id="0" w:name="toc_1"/>
      <w:bookmarkEnd w:id="0"/>
    </w:p>
    <w:p w:rsidR="0077232E" w:rsidRDefault="0077232E" w:rsidP="0077232E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proofErr w:type="gramStart"/>
      <w:r>
        <w:rPr>
          <w:rFonts w:ascii="Arial" w:eastAsia="Times New Roman" w:hAnsi="Arial" w:cs="Arial"/>
          <w:sz w:val="23"/>
          <w:szCs w:val="23"/>
        </w:rPr>
        <w:lastRenderedPageBreak/>
        <w:t>1.Test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Suite : pair2787_BBT</w:t>
      </w:r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 </w:t>
      </w:r>
      <w:proofErr w:type="spellStart"/>
      <w:r>
        <w:rPr>
          <w:rFonts w:ascii="Arial" w:hAnsi="Arial" w:cs="Arial"/>
          <w:sz w:val="18"/>
          <w:szCs w:val="18"/>
        </w:rPr>
        <w:t>testează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funcționalitățile</w:t>
      </w:r>
      <w:proofErr w:type="spellEnd"/>
      <w:r>
        <w:rPr>
          <w:rFonts w:ascii="Arial" w:hAnsi="Arial" w:cs="Arial"/>
          <w:sz w:val="18"/>
          <w:szCs w:val="18"/>
        </w:rPr>
        <w:t xml:space="preserve"> F01a </w:t>
      </w:r>
      <w:proofErr w:type="spellStart"/>
      <w:r>
        <w:rPr>
          <w:rFonts w:ascii="Arial" w:hAnsi="Arial" w:cs="Arial"/>
          <w:sz w:val="18"/>
          <w:szCs w:val="18"/>
        </w:rPr>
        <w:t>și</w:t>
      </w:r>
      <w:proofErr w:type="spellEnd"/>
      <w:r>
        <w:rPr>
          <w:rFonts w:ascii="Arial" w:hAnsi="Arial" w:cs="Arial"/>
          <w:sz w:val="18"/>
          <w:szCs w:val="18"/>
        </w:rPr>
        <w:t xml:space="preserve"> F01b ale </w:t>
      </w:r>
      <w:proofErr w:type="spellStart"/>
      <w:r>
        <w:rPr>
          <w:rFonts w:ascii="Arial" w:hAnsi="Arial" w:cs="Arial"/>
          <w:sz w:val="18"/>
          <w:szCs w:val="18"/>
        </w:rPr>
        <w:t>aplicației</w:t>
      </w:r>
      <w:proofErr w:type="spellEnd"/>
      <w:r>
        <w:rPr>
          <w:rFonts w:ascii="Arial" w:hAnsi="Arial" w:cs="Arial"/>
          <w:sz w:val="18"/>
          <w:szCs w:val="18"/>
        </w:rPr>
        <w:t xml:space="preserve"> 02_Inventory: </w:t>
      </w:r>
      <w:proofErr w:type="spellStart"/>
      <w:r>
        <w:rPr>
          <w:rFonts w:ascii="Arial" w:hAnsi="Arial" w:cs="Arial"/>
          <w:sz w:val="18"/>
          <w:szCs w:val="18"/>
        </w:rPr>
        <w:t>adăugarea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unei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piese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și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adăugarea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unui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produs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bookmarkStart w:id="1" w:name="toc_tc9936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235-64: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ECP_DenumireValidă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77232E" w:rsidRDefault="0077232E" w:rsidP="000D58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length(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denumire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) = 10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pair2787_F01a: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unei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Piese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pair2787_F01b: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unui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Produs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bookmarkStart w:id="2" w:name="toc_tc9938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235-65: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ECP_DenumireInvalidă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77232E" w:rsidRDefault="0077232E" w:rsidP="000D58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length(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denumire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) = 0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pair2787_F01a: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unei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Piese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pair2787_F01b: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unui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Produs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bookmarkStart w:id="3" w:name="toc_tc9940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 xml:space="preserve">Test Case 235-66: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BVA_DenumireValidă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77232E" w:rsidRDefault="0077232E" w:rsidP="000D58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length(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denumire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) = 1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pair2787_F01a: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unei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Piese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pair2787_F01b: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unui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Produs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bookmarkStart w:id="4" w:name="toc_tc9942"/>
      <w:bookmarkEnd w:id="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235-67: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BVA_DenumireInvalidă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77232E" w:rsidRDefault="0077232E" w:rsidP="000D58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length(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denumire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>) = 0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pair2787_F01a: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unei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Piese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pair2787_F01b: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unui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Produs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bookmarkStart w:id="5" w:name="toc_tc9944"/>
      <w:bookmarkEnd w:id="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235-68: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ECP_StocValid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77232E" w:rsidRDefault="0077232E" w:rsidP="000D58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stoc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= 15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pair2787_F01a: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unei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Piese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pair2787_F01b: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unui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Produs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bookmarkStart w:id="6" w:name="toc_tc9946"/>
      <w:bookmarkEnd w:id="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235-69: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ECP_StocInvalid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77232E" w:rsidRDefault="0077232E" w:rsidP="000D58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stoc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= -15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pair2787_F01a: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unei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Piese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pair2787_F01b: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unui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Produs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bookmarkStart w:id="7" w:name="toc_tc9948"/>
      <w:bookmarkEnd w:id="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235-70: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BVA_StocValid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77232E" w:rsidRDefault="0077232E" w:rsidP="000D58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stoc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= 0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pair2787_F01a: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unei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Piese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pair2787_F01b: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unui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Produs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77232E" w:rsidRDefault="0077232E" w:rsidP="0077232E">
      <w:pPr>
        <w:pStyle w:val="NormalWeb"/>
        <w:rPr>
          <w:rFonts w:ascii="Arial" w:hAnsi="Arial" w:cs="Arial"/>
          <w:sz w:val="18"/>
          <w:szCs w:val="18"/>
        </w:rPr>
      </w:pPr>
      <w:bookmarkStart w:id="8" w:name="toc_tc9950"/>
      <w:bookmarkEnd w:id="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75"/>
        <w:gridCol w:w="7102"/>
      </w:tblGrid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 xml:space="preserve">Test Case 235-71: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BVA_StocInvalid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pair2787@scs.ubbcluj.ro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Summary:</w:t>
            </w:r>
          </w:p>
          <w:p w:rsidR="0077232E" w:rsidRDefault="0077232E" w:rsidP="000D581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stoc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= -1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Importance: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Medium</w:t>
            </w:r>
          </w:p>
        </w:tc>
      </w:tr>
      <w:tr w:rsidR="0077232E" w:rsidTr="000D581D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name of the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autotest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class: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name of the test method: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pair2787_F01a: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unei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Piese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pair2787_F01b: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Adăugarea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unui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Produs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[Version : 1]</w:t>
            </w:r>
          </w:p>
        </w:tc>
      </w:tr>
      <w:tr w:rsidR="0077232E" w:rsidTr="000D581D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77232E" w:rsidRDefault="0077232E" w:rsidP="000D581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77232E" w:rsidRDefault="0077232E" w:rsidP="0077232E">
      <w:pPr>
        <w:rPr>
          <w:rFonts w:eastAsia="Times New Roman"/>
        </w:rPr>
      </w:pPr>
    </w:p>
    <w:p w:rsidR="0068005A" w:rsidRDefault="0068005A">
      <w:bookmarkStart w:id="9" w:name="_GoBack"/>
      <w:bookmarkEnd w:id="9"/>
    </w:p>
    <w:sectPr w:rsidR="006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7B"/>
    <w:rsid w:val="0068005A"/>
    <w:rsid w:val="0077232E"/>
    <w:rsid w:val="00C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FF600-08EB-4C90-A0D6-D1883BCF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32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7232E"/>
    <w:pPr>
      <w:spacing w:before="750" w:after="750"/>
      <w:outlineLvl w:val="0"/>
    </w:pPr>
    <w:rPr>
      <w:b/>
      <w:bCs/>
      <w:kern w:val="36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32E"/>
    <w:rPr>
      <w:rFonts w:ascii="Times New Roman" w:eastAsiaTheme="minorEastAsia" w:hAnsi="Times New Roman" w:cs="Times New Roman"/>
      <w:b/>
      <w:bCs/>
      <w:kern w:val="36"/>
      <w:sz w:val="29"/>
      <w:szCs w:val="29"/>
    </w:rPr>
  </w:style>
  <w:style w:type="character" w:styleId="Hyperlink">
    <w:name w:val="Hyperlink"/>
    <w:basedOn w:val="DefaultParagraphFont"/>
    <w:uiPriority w:val="99"/>
    <w:semiHidden/>
    <w:unhideWhenUsed/>
    <w:rsid w:val="0077232E"/>
    <w:rPr>
      <w:strike w:val="0"/>
      <w:dstrike w:val="0"/>
      <w:color w:val="000000"/>
      <w:u w:val="none"/>
      <w:effect w:val="none"/>
    </w:rPr>
  </w:style>
  <w:style w:type="character" w:customStyle="1" w:styleId="label">
    <w:name w:val="label"/>
    <w:basedOn w:val="DefaultParagraphFont"/>
    <w:rsid w:val="0077232E"/>
    <w:rPr>
      <w:u w:val="single"/>
    </w:rPr>
  </w:style>
  <w:style w:type="paragraph" w:styleId="NormalWeb">
    <w:name w:val="Normal (Web)"/>
    <w:basedOn w:val="Normal"/>
    <w:uiPriority w:val="99"/>
    <w:semiHidden/>
    <w:unhideWhenUsed/>
    <w:rsid w:val="007723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localhost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Pertea</dc:creator>
  <cp:keywords/>
  <dc:description/>
  <cp:lastModifiedBy>Alexandra Pertea</cp:lastModifiedBy>
  <cp:revision>2</cp:revision>
  <dcterms:created xsi:type="dcterms:W3CDTF">2022-03-20T13:56:00Z</dcterms:created>
  <dcterms:modified xsi:type="dcterms:W3CDTF">2022-03-20T13:56:00Z</dcterms:modified>
</cp:coreProperties>
</file>