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2C37" w:rsidRDefault="00C219FE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:rsidR="00E82C37" w:rsidRDefault="00E82C37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82C3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proofErr w:type="spellStart"/>
            <w:proofErr w:type="gramStart"/>
            <w:r>
              <w:t>DistributedWar</w:t>
            </w:r>
            <w:proofErr w:type="spellEnd"/>
            <w:proofErr w:type="gramEnd"/>
          </w:p>
        </w:tc>
      </w:tr>
      <w:tr w:rsidR="00E82C3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r>
              <w:t>João Paulo Maciel</w:t>
            </w:r>
          </w:p>
        </w:tc>
      </w:tr>
      <w:tr w:rsidR="00E82C3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39D" w:rsidRDefault="00D3339D">
            <w:pPr>
              <w:widowControl w:val="0"/>
              <w:spacing w:line="240" w:lineRule="auto"/>
            </w:pPr>
            <w:r>
              <w:t>Engenharia de Software</w:t>
            </w:r>
          </w:p>
        </w:tc>
      </w:tr>
      <w:tr w:rsidR="00E82C3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r>
              <w:t>UTFPR</w:t>
            </w:r>
          </w:p>
        </w:tc>
      </w:tr>
      <w:tr w:rsidR="00E82C3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r>
              <w:t>16/11/2017</w:t>
            </w:r>
          </w:p>
        </w:tc>
      </w:tr>
    </w:tbl>
    <w:p w:rsidR="00E82C37" w:rsidRDefault="00E82C37">
      <w:pPr>
        <w:jc w:val="both"/>
      </w:pPr>
    </w:p>
    <w:p w:rsidR="00E82C37" w:rsidRDefault="00E82C37">
      <w:pPr>
        <w:jc w:val="both"/>
      </w:pPr>
    </w:p>
    <w:tbl>
      <w:tblPr>
        <w:tblStyle w:val="a0"/>
        <w:tblW w:w="87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525"/>
        <w:gridCol w:w="1590"/>
        <w:gridCol w:w="2769"/>
      </w:tblGrid>
      <w:tr w:rsidR="009C6E93" w:rsidTr="009C6E93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3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27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C – Administrador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 xml:space="preserve">CRUD – Docente (não </w:t>
            </w:r>
            <w:proofErr w:type="spellStart"/>
            <w:r>
              <w:t>autocadastro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 w:rsidP="00D3339D">
            <w:pPr>
              <w:widowControl w:val="0"/>
              <w:spacing w:line="240" w:lineRule="auto"/>
            </w:pPr>
            <w:r>
              <w:t xml:space="preserve">CRUD – Alunos 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proofErr w:type="spellStart"/>
            <w:r>
              <w:t>Autocadastro</w:t>
            </w:r>
            <w:proofErr w:type="spellEnd"/>
            <w:r>
              <w:t xml:space="preserve"> Alunos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proofErr w:type="gramStart"/>
            <w:r>
              <w:t>Prof.</w:t>
            </w:r>
            <w:proofErr w:type="gramEnd"/>
            <w:r>
              <w:t xml:space="preserve"> Autoriza cad. aluno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 w:rsidP="00646D95">
            <w:pPr>
              <w:widowControl w:val="0"/>
              <w:spacing w:line="240" w:lineRule="auto"/>
            </w:pPr>
            <w:r>
              <w:t>CRUD – Grupos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 w:rsidP="00646D95">
            <w:pPr>
              <w:widowControl w:val="0"/>
              <w:spacing w:line="240" w:lineRule="auto"/>
            </w:pPr>
            <w:r>
              <w:t>Criar Grupo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Atribuir recursos $ para os grupos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Criar jogo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Atribui produtos para os grupos (</w:t>
            </w:r>
            <w:proofErr w:type="spellStart"/>
            <w:r>
              <w:t>prof</w:t>
            </w:r>
            <w:proofErr w:type="spellEnd"/>
            <w:r>
              <w:t>) – produto (custo)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Loja compra/venda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3B64A1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>
            <w:pPr>
              <w:widowControl w:val="0"/>
              <w:spacing w:line="240" w:lineRule="auto"/>
            </w:pPr>
            <w:bookmarkStart w:id="0" w:name="_GoBack" w:colFirst="2" w:colLast="2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>
            <w:pPr>
              <w:widowControl w:val="0"/>
              <w:spacing w:line="240" w:lineRule="auto"/>
            </w:pPr>
            <w:r>
              <w:t>Ver fluxo de caixa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 w:rsidP="004B7089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>
            <w:pPr>
              <w:widowControl w:val="0"/>
              <w:spacing w:line="240" w:lineRule="auto"/>
            </w:pPr>
          </w:p>
        </w:tc>
      </w:tr>
      <w:bookmarkEnd w:id="0"/>
      <w:tr w:rsidR="003B64A1" w:rsidTr="009C6E9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>
            <w:pPr>
              <w:widowControl w:val="0"/>
              <w:spacing w:line="240" w:lineRule="auto"/>
            </w:pP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1" w:rsidRDefault="003B64A1">
            <w:pPr>
              <w:widowControl w:val="0"/>
              <w:spacing w:line="240" w:lineRule="auto"/>
            </w:pPr>
          </w:p>
        </w:tc>
      </w:tr>
    </w:tbl>
    <w:p w:rsidR="00E82C37" w:rsidRDefault="00E82C37">
      <w:pPr>
        <w:jc w:val="both"/>
      </w:pPr>
    </w:p>
    <w:p w:rsidR="00E82C37" w:rsidRDefault="00E82C37">
      <w:pPr>
        <w:jc w:val="both"/>
      </w:pPr>
    </w:p>
    <w:sectPr w:rsidR="00E82C3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B29" w:rsidRDefault="00417B29">
      <w:pPr>
        <w:spacing w:line="240" w:lineRule="auto"/>
      </w:pPr>
      <w:r>
        <w:separator/>
      </w:r>
    </w:p>
  </w:endnote>
  <w:endnote w:type="continuationSeparator" w:id="0">
    <w:p w:rsidR="00417B29" w:rsidRDefault="00417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B29" w:rsidRDefault="00417B29">
      <w:pPr>
        <w:spacing w:line="240" w:lineRule="auto"/>
      </w:pPr>
      <w:r>
        <w:separator/>
      </w:r>
    </w:p>
  </w:footnote>
  <w:footnote w:type="continuationSeparator" w:id="0">
    <w:p w:rsidR="00417B29" w:rsidRDefault="00417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C37" w:rsidRDefault="00C219FE">
    <w:r>
      <w:rPr>
        <w:sz w:val="16"/>
        <w:szCs w:val="16"/>
      </w:rPr>
      <w:t>Universidade Tecnológica Federal do Paraná</w:t>
    </w:r>
  </w:p>
  <w:p w:rsidR="00E82C37" w:rsidRDefault="00C219FE">
    <w:r>
      <w:rPr>
        <w:sz w:val="16"/>
        <w:szCs w:val="16"/>
      </w:rPr>
      <w:t>Departamento Acadêmico de Computação</w:t>
    </w:r>
  </w:p>
  <w:p w:rsidR="00E82C37" w:rsidRDefault="00C219FE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2C37"/>
    <w:rsid w:val="003B64A1"/>
    <w:rsid w:val="00417B29"/>
    <w:rsid w:val="006E1131"/>
    <w:rsid w:val="008B5779"/>
    <w:rsid w:val="009C6E93"/>
    <w:rsid w:val="00AE211A"/>
    <w:rsid w:val="00C219FE"/>
    <w:rsid w:val="00D3339D"/>
    <w:rsid w:val="00E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2017-11-16T19:06:00Z</dcterms:created>
  <dcterms:modified xsi:type="dcterms:W3CDTF">2017-11-16T19:43:00Z</dcterms:modified>
</cp:coreProperties>
</file>