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9313" w14:textId="77777777" w:rsidR="00AB49DA" w:rsidRPr="00AB49DA" w:rsidRDefault="00AB49DA" w:rsidP="00AB49DA">
      <w:pPr>
        <w:rPr>
          <w:b/>
          <w:bCs/>
        </w:rPr>
      </w:pPr>
      <w:r w:rsidRPr="00AB49DA">
        <w:rPr>
          <w:b/>
          <w:bCs/>
        </w:rPr>
        <w:t>Auditoría profunda de tu GitHub como laboratorio cuantitativo</w:t>
      </w:r>
    </w:p>
    <w:p w14:paraId="4149F2A1" w14:textId="77777777" w:rsidR="00AB49DA" w:rsidRPr="00AB49DA" w:rsidRDefault="00AB49DA" w:rsidP="00AB49DA">
      <w:pPr>
        <w:rPr>
          <w:b/>
          <w:bCs/>
        </w:rPr>
      </w:pPr>
      <w:r w:rsidRPr="00AB49DA">
        <w:rPr>
          <w:b/>
          <w:bCs/>
        </w:rPr>
        <w:t>Veredicto</w:t>
      </w:r>
    </w:p>
    <w:p w14:paraId="4CEDE334" w14:textId="77777777" w:rsidR="00AB49DA" w:rsidRPr="00AB49DA" w:rsidRDefault="00AB49DA" w:rsidP="00AB49DA">
      <w:r w:rsidRPr="00AB49DA">
        <w:t>Tu repositorio </w:t>
      </w:r>
      <w:r w:rsidRPr="00AB49DA">
        <w:rPr>
          <w:b/>
          <w:bCs/>
        </w:rPr>
        <w:t>no está mal</w:t>
      </w:r>
      <w:r w:rsidRPr="00AB49DA">
        <w:t>. De hecho, para ser un proyecto personal orientado a encontrar una estrategia intradía rentable en FX, lo que se ve públicamente es bastante más serio que el típico “</w:t>
      </w:r>
      <w:proofErr w:type="spellStart"/>
      <w:r w:rsidRPr="00AB49DA">
        <w:t>bot</w:t>
      </w:r>
      <w:proofErr w:type="spellEnd"/>
      <w:r w:rsidRPr="00AB49DA">
        <w:t xml:space="preserve"> de trading” amateur. El repo es público, tiene 88 </w:t>
      </w:r>
      <w:proofErr w:type="spellStart"/>
      <w:r w:rsidRPr="00AB49DA">
        <w:t>commits</w:t>
      </w:r>
      <w:proofErr w:type="spellEnd"/>
      <w:r w:rsidRPr="00AB49DA">
        <w:t>, está fuertemente centrado en Python, declara un </w:t>
      </w:r>
      <w:r w:rsidRPr="00AB49DA">
        <w:rPr>
          <w:b/>
          <w:bCs/>
        </w:rPr>
        <w:t>runner canónico</w:t>
      </w:r>
      <w:r w:rsidRPr="00AB49DA">
        <w:t xml:space="preserve"> (run_canonical.py), un núcleo research_lab con engine.py, validation.py, rejection_protocol.py, tests, y además expone documentos de gobierno muy poco comunes en proyectos </w:t>
      </w:r>
      <w:proofErr w:type="spellStart"/>
      <w:r w:rsidRPr="00AB49DA">
        <w:t>retail</w:t>
      </w:r>
      <w:proofErr w:type="spellEnd"/>
      <w:r w:rsidRPr="00AB49DA">
        <w:t>, como STRATEGY_PROMOTION_POLICY.md, OOS_REJECTION_PROTOCOL.md, CANONICAL_EXECUTION_CONTRACT.md, INFRASTRUCTURE_STATUS_FINAL.md y CLOUD_WORKFLOW.md. También aparecen carpetas como monitoring, mt5_demo_executor_lab, mt5_deployment_audit, micro_pilot_gate, micro_pilot_protocol, real_readiness_gate e institutional_research_candidate_lab, lo que indica una clara intención de trabajar con gates, auditoría y transición ordenada hacia ejecución real. </w:t>
      </w:r>
    </w:p>
    <w:p w14:paraId="5D321E20" w14:textId="77777777" w:rsidR="00AB49DA" w:rsidRPr="00AB49DA" w:rsidRDefault="00AB49DA" w:rsidP="00AB49DA">
      <w:r w:rsidRPr="00AB49DA">
        <w:t>Mi diagnóstico honesto es este: </w:t>
      </w:r>
      <w:r w:rsidRPr="00AB49DA">
        <w:rPr>
          <w:b/>
          <w:bCs/>
        </w:rPr>
        <w:t xml:space="preserve">hoy tienes un laboratorio de </w:t>
      </w:r>
      <w:proofErr w:type="spellStart"/>
      <w:r w:rsidRPr="00AB49DA">
        <w:rPr>
          <w:b/>
          <w:bCs/>
        </w:rPr>
        <w:t>research</w:t>
      </w:r>
      <w:proofErr w:type="spellEnd"/>
      <w:r w:rsidRPr="00AB49DA">
        <w:rPr>
          <w:b/>
          <w:bCs/>
        </w:rPr>
        <w:t xml:space="preserve"> serio, pero todavía no una plataforma cuantitativa institucional completa</w:t>
      </w:r>
      <w:r w:rsidRPr="00AB49DA">
        <w:t xml:space="preserve">. Vas bien en disciplina de investigación y en mentalidad de control; vas claramente más flojo en portabilidad, reproducibilidad industrial, realismo de ejecución, </w:t>
      </w:r>
      <w:proofErr w:type="spellStart"/>
      <w:r w:rsidRPr="00AB49DA">
        <w:t>observabilidad</w:t>
      </w:r>
      <w:proofErr w:type="spellEnd"/>
      <w:r w:rsidRPr="00AB49DA">
        <w:t xml:space="preserve"> operativa, gestión de datos y capas de riesgo/</w:t>
      </w:r>
      <w:proofErr w:type="gramStart"/>
      <w:r w:rsidRPr="00AB49DA">
        <w:t>producción comparables</w:t>
      </w:r>
      <w:proofErr w:type="gramEnd"/>
      <w:r w:rsidRPr="00AB49DA">
        <w:t xml:space="preserve"> con </w:t>
      </w:r>
      <w:proofErr w:type="spellStart"/>
      <w:r w:rsidRPr="00AB49DA">
        <w:t>stacks</w:t>
      </w:r>
      <w:proofErr w:type="spellEnd"/>
      <w:r w:rsidRPr="00AB49DA">
        <w:t xml:space="preserve"> maduros como LEAN, </w:t>
      </w:r>
      <w:proofErr w:type="spellStart"/>
      <w:r w:rsidRPr="00AB49DA">
        <w:t>NautilusTrader</w:t>
      </w:r>
      <w:proofErr w:type="spellEnd"/>
      <w:r w:rsidRPr="00AB49DA">
        <w:t xml:space="preserve">, </w:t>
      </w:r>
      <w:proofErr w:type="spellStart"/>
      <w:r w:rsidRPr="00AB49DA">
        <w:t>Freqtrade</w:t>
      </w:r>
      <w:proofErr w:type="spellEnd"/>
      <w:r w:rsidRPr="00AB49DA">
        <w:t xml:space="preserve"> o </w:t>
      </w:r>
      <w:proofErr w:type="spellStart"/>
      <w:r w:rsidRPr="00AB49DA">
        <w:t>Hummingbot</w:t>
      </w:r>
      <w:proofErr w:type="spellEnd"/>
      <w:r w:rsidRPr="00AB49DA">
        <w:t>. Eso no significa que estés lejos de dedicarte a esto toda la vida; significa que ya construiste una base valiosa, pero el salto que te falta no es “una estrategia más”, sino </w:t>
      </w:r>
      <w:proofErr w:type="spellStart"/>
      <w:r w:rsidRPr="00AB49DA">
        <w:rPr>
          <w:b/>
          <w:bCs/>
        </w:rPr>
        <w:t>plataformizar</w:t>
      </w:r>
      <w:proofErr w:type="spellEnd"/>
      <w:r w:rsidRPr="00AB49DA">
        <w:rPr>
          <w:b/>
          <w:bCs/>
        </w:rPr>
        <w:t xml:space="preserve"> tu trabajo</w:t>
      </w:r>
      <w:r w:rsidRPr="00AB49DA">
        <w:t>. </w:t>
      </w:r>
    </w:p>
    <w:p w14:paraId="66BAA277" w14:textId="77777777" w:rsidR="00AB49DA" w:rsidRPr="00AB49DA" w:rsidRDefault="00AB49DA" w:rsidP="00AB49DA">
      <w:r w:rsidRPr="00AB49DA">
        <w:t xml:space="preserve">Aclaro algo importante sobre el alcance: en esta sesión pude auditar con buena fiabilidad el árbol raíz, el README y la </w:t>
      </w:r>
      <w:proofErr w:type="spellStart"/>
      <w:r w:rsidRPr="00AB49DA">
        <w:t>metadata</w:t>
      </w:r>
      <w:proofErr w:type="spellEnd"/>
      <w:r w:rsidRPr="00AB49DA">
        <w:t xml:space="preserve"> pública del repo. Varias subpáginas internas de GitHub no cargaron de forma consistente, así que cuando digo “no se ve” o “no es visible”, me refiero a que </w:t>
      </w:r>
      <w:r w:rsidRPr="00AB49DA">
        <w:rPr>
          <w:b/>
          <w:bCs/>
        </w:rPr>
        <w:t>no aparece en lo accesible públicamente desde la raíz durante esta auditoría</w:t>
      </w:r>
      <w:r w:rsidRPr="00AB49DA">
        <w:t>, no a una afirmación absoluta de que el archivo no exista en ninguna subcarpeta.</w:t>
      </w:r>
    </w:p>
    <w:p w14:paraId="20F79E34" w14:textId="77777777" w:rsidR="00AB49DA" w:rsidRPr="00AB49DA" w:rsidRDefault="00AB49DA" w:rsidP="00AB49DA">
      <w:pPr>
        <w:rPr>
          <w:b/>
          <w:bCs/>
        </w:rPr>
      </w:pPr>
      <w:r w:rsidRPr="00AB49DA">
        <w:rPr>
          <w:b/>
          <w:bCs/>
        </w:rPr>
        <w:t>Lo que tu repositorio ya está haciendo bien</w:t>
      </w:r>
    </w:p>
    <w:p w14:paraId="567CE4BD" w14:textId="77777777" w:rsidR="00AB49DA" w:rsidRPr="00AB49DA" w:rsidRDefault="00AB49DA" w:rsidP="00AB49DA">
      <w:r w:rsidRPr="00AB49DA">
        <w:t>Lo mejor de tu repo no es un indicador; es la </w:t>
      </w:r>
      <w:r w:rsidRPr="00AB49DA">
        <w:rPr>
          <w:b/>
          <w:bCs/>
        </w:rPr>
        <w:t>forma mental</w:t>
      </w:r>
      <w:r w:rsidRPr="00AB49DA">
        <w:t xml:space="preserve"> con la que estás construyendo. El README no solo dice cómo correr el proyecto: establece reglas operativas explícitas, define una fuente de verdad, exige sincronización con Git antes de pasar trabajo a la nube, prohíbe edición paralela local/nube sin </w:t>
      </w:r>
      <w:proofErr w:type="spellStart"/>
      <w:r w:rsidRPr="00AB49DA">
        <w:t>push</w:t>
      </w:r>
      <w:proofErr w:type="spellEnd"/>
      <w:r w:rsidRPr="00AB49DA">
        <w:t>/</w:t>
      </w:r>
      <w:proofErr w:type="spellStart"/>
      <w:r w:rsidRPr="00AB49DA">
        <w:t>pull</w:t>
      </w:r>
      <w:proofErr w:type="spellEnd"/>
      <w:r w:rsidRPr="00AB49DA">
        <w:t xml:space="preserve"> y distingue </w:t>
      </w:r>
      <w:proofErr w:type="spellStart"/>
      <w:r w:rsidRPr="00AB49DA">
        <w:t>backup</w:t>
      </w:r>
      <w:proofErr w:type="spellEnd"/>
      <w:r w:rsidRPr="00AB49DA">
        <w:t xml:space="preserve">, repo y ZIP de </w:t>
      </w:r>
      <w:proofErr w:type="spellStart"/>
      <w:r w:rsidRPr="00AB49DA">
        <w:t>handoff</w:t>
      </w:r>
      <w:proofErr w:type="spellEnd"/>
      <w:r w:rsidRPr="00AB49DA">
        <w:t>. Ese tipo de disciplina documental es exactamente lo que separa un experimento improvisado de un laboratorio que puede crecer sin destruirse por confusión operativa. Además, el README muestra una arquitectura conceptual razonable: </w:t>
      </w:r>
      <w:proofErr w:type="spellStart"/>
      <w:r w:rsidRPr="00AB49DA">
        <w:t>research_lab</w:t>
      </w:r>
      <w:proofErr w:type="spellEnd"/>
      <w:r w:rsidRPr="00AB49DA">
        <w:t xml:space="preserve"> como motor oficial, engine.py para </w:t>
      </w:r>
      <w:proofErr w:type="spellStart"/>
      <w:r w:rsidRPr="00AB49DA">
        <w:t>backtesting</w:t>
      </w:r>
      <w:proofErr w:type="spellEnd"/>
      <w:r w:rsidRPr="00AB49DA">
        <w:t xml:space="preserve">, validation.py para WFA/OOS, rejection_protocol.py, estrategias activas y </w:t>
      </w:r>
      <w:proofErr w:type="spellStart"/>
      <w:r w:rsidRPr="00AB49DA">
        <w:t>tests</w:t>
      </w:r>
      <w:proofErr w:type="spellEnd"/>
      <w:r w:rsidRPr="00AB49DA">
        <w:t xml:space="preserve"> críticos; y el </w:t>
      </w:r>
      <w:proofErr w:type="spellStart"/>
      <w:r w:rsidRPr="00AB49DA">
        <w:t>quick</w:t>
      </w:r>
      <w:proofErr w:type="spellEnd"/>
      <w:r w:rsidRPr="00AB49DA">
        <w:t xml:space="preserve"> </w:t>
      </w:r>
      <w:proofErr w:type="spellStart"/>
      <w:r w:rsidRPr="00AB49DA">
        <w:t>start</w:t>
      </w:r>
      <w:proofErr w:type="spellEnd"/>
      <w:r w:rsidRPr="00AB49DA">
        <w:t xml:space="preserve"> pone al runner canónico como único </w:t>
      </w:r>
      <w:proofErr w:type="spellStart"/>
      <w:r w:rsidRPr="00AB49DA">
        <w:t>entrypoint</w:t>
      </w:r>
      <w:proofErr w:type="spellEnd"/>
      <w:r w:rsidRPr="00AB49DA">
        <w:t xml:space="preserve"> autorizado. </w:t>
      </w:r>
    </w:p>
    <w:p w14:paraId="10601B2D" w14:textId="77777777" w:rsidR="00AB49DA" w:rsidRPr="00AB49DA" w:rsidRDefault="00AB49DA" w:rsidP="00AB49DA">
      <w:r w:rsidRPr="00AB49DA">
        <w:t>También es una señal muy buena que tengas documentos de </w:t>
      </w:r>
      <w:r w:rsidRPr="00AB49DA">
        <w:rPr>
          <w:b/>
          <w:bCs/>
        </w:rPr>
        <w:t xml:space="preserve">promoción, rechazo, contrato de ejecución, estado de infraestructura, </w:t>
      </w:r>
      <w:proofErr w:type="spellStart"/>
      <w:r w:rsidRPr="00AB49DA">
        <w:rPr>
          <w:b/>
          <w:bCs/>
        </w:rPr>
        <w:t>branching</w:t>
      </w:r>
      <w:proofErr w:type="spellEnd"/>
      <w:r w:rsidRPr="00AB49DA">
        <w:rPr>
          <w:b/>
          <w:bCs/>
        </w:rPr>
        <w:t xml:space="preserve"> rules y </w:t>
      </w:r>
      <w:proofErr w:type="spellStart"/>
      <w:r w:rsidRPr="00AB49DA">
        <w:rPr>
          <w:b/>
          <w:bCs/>
        </w:rPr>
        <w:t>cloud</w:t>
      </w:r>
      <w:proofErr w:type="spellEnd"/>
      <w:r w:rsidRPr="00AB49DA">
        <w:rPr>
          <w:b/>
          <w:bCs/>
        </w:rPr>
        <w:t xml:space="preserve"> </w:t>
      </w:r>
      <w:proofErr w:type="spellStart"/>
      <w:r w:rsidRPr="00AB49DA">
        <w:rPr>
          <w:b/>
          <w:bCs/>
        </w:rPr>
        <w:t>workflow</w:t>
      </w:r>
      <w:proofErr w:type="spellEnd"/>
      <w:r w:rsidRPr="00AB49DA">
        <w:t> en la raíz del repo, además de JSON/MD de estado de proyecto y mapas de autoridad. Eso sugiere que no estás pensando solo en “que corra”, sino en </w:t>
      </w:r>
      <w:r w:rsidRPr="00AB49DA">
        <w:rPr>
          <w:b/>
          <w:bCs/>
        </w:rPr>
        <w:t>qué puede subir de categoría, qué queda obsoleto y qué reglas rigen la ejecución</w:t>
      </w:r>
      <w:r w:rsidRPr="00AB49DA">
        <w:t xml:space="preserve">. Muchísimos repos de trading </w:t>
      </w:r>
      <w:proofErr w:type="spellStart"/>
      <w:r w:rsidRPr="00AB49DA">
        <w:t>retail</w:t>
      </w:r>
      <w:proofErr w:type="spellEnd"/>
      <w:r w:rsidRPr="00AB49DA">
        <w:t xml:space="preserve"> tienen </w:t>
      </w:r>
      <w:proofErr w:type="spellStart"/>
      <w:r w:rsidRPr="00AB49DA">
        <w:t>backtests</w:t>
      </w:r>
      <w:proofErr w:type="spellEnd"/>
      <w:r w:rsidRPr="00AB49DA">
        <w:t>, pero no tienen taxonomía de promoción ni protocolo de rechazo. El tuyo sí la muestra públicamente. </w:t>
      </w:r>
    </w:p>
    <w:p w14:paraId="51FF5222" w14:textId="77777777" w:rsidR="00AB49DA" w:rsidRPr="00AB49DA" w:rsidRDefault="00AB49DA" w:rsidP="00AB49DA">
      <w:r w:rsidRPr="00AB49DA">
        <w:lastRenderedPageBreak/>
        <w:t xml:space="preserve">La otra fortaleza visible es que ya venís pensando en el ciclo completo: investigación, auditoría, demo, monitoreo y </w:t>
      </w:r>
      <w:proofErr w:type="spellStart"/>
      <w:r w:rsidRPr="00AB49DA">
        <w:t>readiness</w:t>
      </w:r>
      <w:proofErr w:type="spellEnd"/>
      <w:r w:rsidRPr="00AB49DA">
        <w:t>. La raíz exhibe monitoring, mt5_demo_executor_lab, mt5_deployment_audit, micro_pilot_gate, micro_pilot_protocol, real_readiness_gate, results_REHEARSAL, varios *_</w:t>
      </w:r>
      <w:proofErr w:type="spellStart"/>
      <w:r w:rsidRPr="00AB49DA">
        <w:t>checkpoints</w:t>
      </w:r>
      <w:proofErr w:type="spellEnd"/>
      <w:r w:rsidRPr="00AB49DA">
        <w:t>, </w:t>
      </w:r>
      <w:proofErr w:type="spellStart"/>
      <w:r w:rsidRPr="00AB49DA">
        <w:t>reports</w:t>
      </w:r>
      <w:proofErr w:type="spellEnd"/>
      <w:r w:rsidRPr="00AB49DA">
        <w:t>, </w:t>
      </w:r>
      <w:proofErr w:type="spellStart"/>
      <w:r w:rsidRPr="00AB49DA">
        <w:t>tests_external</w:t>
      </w:r>
      <w:proofErr w:type="spellEnd"/>
      <w:r w:rsidRPr="00AB49DA">
        <w:t> y </w:t>
      </w:r>
      <w:proofErr w:type="spellStart"/>
      <w:r w:rsidRPr="00AB49DA">
        <w:t>ops_external</w:t>
      </w:r>
      <w:proofErr w:type="spellEnd"/>
      <w:r w:rsidRPr="00AB49DA">
        <w:t xml:space="preserve">. Eso indica que tu arquitectura mental ya no es “un script que testeó bien”, sino “una cadena de evidencia que debería sobrevivir a pasar de </w:t>
      </w:r>
      <w:proofErr w:type="spellStart"/>
      <w:r w:rsidRPr="00AB49DA">
        <w:t>research</w:t>
      </w:r>
      <w:proofErr w:type="spellEnd"/>
      <w:r w:rsidRPr="00AB49DA">
        <w:t xml:space="preserve"> a algo ejecutable”. Esa dirección es correcta. </w:t>
      </w:r>
    </w:p>
    <w:p w14:paraId="4AFEB273" w14:textId="77777777" w:rsidR="00AB49DA" w:rsidRPr="00AB49DA" w:rsidRDefault="00AB49DA" w:rsidP="00AB49DA">
      <w:r w:rsidRPr="00AB49DA">
        <w:t xml:space="preserve">Hay otra señal positiva: no </w:t>
      </w:r>
      <w:proofErr w:type="spellStart"/>
      <w:r w:rsidRPr="00AB49DA">
        <w:t>ignorás</w:t>
      </w:r>
      <w:proofErr w:type="spellEnd"/>
      <w:r w:rsidRPr="00AB49DA">
        <w:t xml:space="preserve"> el factor macro. Se ven news_impact_analysis.py, news_impact_analysis_v2.py, BLS_ACCESS_EVIDENCE_REPORT.md, BLS_HYBRID_ACCESS_COMPLETE_REPORT.md, CPI_PPI_*, muestras HTML de BLS y referencias a ejemplos de noticias. Y el README explicita que las noticias están en </w:t>
      </w:r>
      <w:r w:rsidRPr="00AB49DA">
        <w:rPr>
          <w:b/>
          <w:bCs/>
        </w:rPr>
        <w:t>OFF forzado</w:t>
      </w:r>
      <w:r w:rsidRPr="00AB49DA">
        <w:t xml:space="preserve"> por una tubería UTC pendiente. Eso es mejor que fingir que el problema no existe: el repo ya reconoce que el calendario macro y el </w:t>
      </w:r>
      <w:proofErr w:type="spellStart"/>
      <w:r w:rsidRPr="00AB49DA">
        <w:t>timezone</w:t>
      </w:r>
      <w:proofErr w:type="spellEnd"/>
      <w:r w:rsidRPr="00AB49DA">
        <w:t xml:space="preserve"> pipeline son parte del riesgo. El enfoque “</w:t>
      </w:r>
      <w:proofErr w:type="spellStart"/>
      <w:r w:rsidRPr="00AB49DA">
        <w:t>fail-closed</w:t>
      </w:r>
      <w:proofErr w:type="spellEnd"/>
      <w:r w:rsidRPr="00AB49DA">
        <w:t>” es sano; lo que no sería sano es dejarlo así demasiado tiempo. </w:t>
      </w:r>
    </w:p>
    <w:p w14:paraId="2810C649" w14:textId="77777777" w:rsidR="00AB49DA" w:rsidRPr="00AB49DA" w:rsidRDefault="00AB49DA" w:rsidP="00AB49DA">
      <w:pPr>
        <w:rPr>
          <w:b/>
          <w:bCs/>
        </w:rPr>
      </w:pPr>
      <w:r w:rsidRPr="00AB49DA">
        <w:rPr>
          <w:b/>
          <w:bCs/>
        </w:rPr>
        <w:t xml:space="preserve">Lo que los </w:t>
      </w:r>
      <w:proofErr w:type="spellStart"/>
      <w:r w:rsidRPr="00AB49DA">
        <w:rPr>
          <w:b/>
          <w:bCs/>
        </w:rPr>
        <w:t>stacks</w:t>
      </w:r>
      <w:proofErr w:type="spellEnd"/>
      <w:r w:rsidRPr="00AB49DA">
        <w:rPr>
          <w:b/>
          <w:bCs/>
        </w:rPr>
        <w:t xml:space="preserve"> maduros tienen y tu repo todavía no muestra</w:t>
      </w:r>
    </w:p>
    <w:p w14:paraId="2693B690" w14:textId="77777777" w:rsidR="00AB49DA" w:rsidRPr="00AB49DA" w:rsidRDefault="00AB49DA" w:rsidP="00AB49DA">
      <w:r w:rsidRPr="00AB49DA">
        <w:t>Cuando comparo tu repo con plataformas maduras, no lo comparo con “fondos secretos” imposibles de ver, sino con </w:t>
      </w:r>
      <w:proofErr w:type="spellStart"/>
      <w:r w:rsidRPr="00AB49DA">
        <w:rPr>
          <w:b/>
          <w:bCs/>
        </w:rPr>
        <w:t>benchmarks</w:t>
      </w:r>
      <w:proofErr w:type="spellEnd"/>
      <w:r w:rsidRPr="00AB49DA">
        <w:rPr>
          <w:b/>
          <w:bCs/>
        </w:rPr>
        <w:t xml:space="preserve"> públicos</w:t>
      </w:r>
      <w:r w:rsidRPr="00AB49DA">
        <w:t xml:space="preserve"> de nivel serio. </w:t>
      </w:r>
      <w:proofErr w:type="spellStart"/>
      <w:r w:rsidRPr="00AB49DA">
        <w:t>QuantConnect</w:t>
      </w:r>
      <w:proofErr w:type="spellEnd"/>
      <w:r w:rsidRPr="00AB49DA">
        <w:t xml:space="preserve"> LEAN, por ejemplo, documenta un motor abierto pensado para </w:t>
      </w:r>
      <w:proofErr w:type="spellStart"/>
      <w:r w:rsidRPr="00AB49DA">
        <w:t>research</w:t>
      </w:r>
      <w:proofErr w:type="spellEnd"/>
      <w:r w:rsidRPr="00AB49DA">
        <w:t xml:space="preserve">, </w:t>
      </w:r>
      <w:proofErr w:type="spellStart"/>
      <w:r w:rsidRPr="00AB49DA">
        <w:t>backtesting</w:t>
      </w:r>
      <w:proofErr w:type="spellEnd"/>
      <w:r w:rsidRPr="00AB49DA">
        <w:t xml:space="preserve"> y </w:t>
      </w:r>
      <w:proofErr w:type="spellStart"/>
      <w:r w:rsidRPr="00AB49DA">
        <w:t>live</w:t>
      </w:r>
      <w:proofErr w:type="spellEnd"/>
      <w:r w:rsidRPr="00AB49DA">
        <w:t xml:space="preserve"> trading, con </w:t>
      </w:r>
      <w:proofErr w:type="spellStart"/>
      <w:r w:rsidRPr="00AB49DA">
        <w:t>streaming</w:t>
      </w:r>
      <w:proofErr w:type="spellEnd"/>
      <w:r w:rsidRPr="00AB49DA">
        <w:t xml:space="preserve"> </w:t>
      </w:r>
      <w:proofErr w:type="spellStart"/>
      <w:r w:rsidRPr="00AB49DA">
        <w:t>analysis</w:t>
      </w:r>
      <w:proofErr w:type="spellEnd"/>
      <w:r w:rsidRPr="00AB49DA">
        <w:t xml:space="preserve"> consistente entre </w:t>
      </w:r>
      <w:proofErr w:type="spellStart"/>
      <w:r w:rsidRPr="00AB49DA">
        <w:t>backtest</w:t>
      </w:r>
      <w:proofErr w:type="spellEnd"/>
      <w:r w:rsidRPr="00AB49DA">
        <w:t xml:space="preserve"> y </w:t>
      </w:r>
      <w:proofErr w:type="spellStart"/>
      <w:r w:rsidRPr="00AB49DA">
        <w:t>live</w:t>
      </w:r>
      <w:proofErr w:type="spellEnd"/>
      <w:r w:rsidRPr="00AB49DA">
        <w:t xml:space="preserve">, soporte explícito para Forex, </w:t>
      </w:r>
      <w:proofErr w:type="spellStart"/>
      <w:r w:rsidRPr="00AB49DA">
        <w:t>datasets</w:t>
      </w:r>
      <w:proofErr w:type="spellEnd"/>
      <w:r w:rsidRPr="00AB49DA">
        <w:t xml:space="preserve"> de FOREX, modelos de </w:t>
      </w:r>
      <w:proofErr w:type="spellStart"/>
      <w:r w:rsidRPr="00AB49DA">
        <w:t>fill</w:t>
      </w:r>
      <w:proofErr w:type="spellEnd"/>
      <w:r w:rsidRPr="00AB49DA">
        <w:t xml:space="preserve">, modelos de </w:t>
      </w:r>
      <w:proofErr w:type="spellStart"/>
      <w:r w:rsidRPr="00AB49DA">
        <w:t>slippage</w:t>
      </w:r>
      <w:proofErr w:type="spellEnd"/>
      <w:r w:rsidRPr="00AB49DA">
        <w:t xml:space="preserve">, eventos asíncronos de órdenes en vivo y un </w:t>
      </w:r>
      <w:proofErr w:type="spellStart"/>
      <w:r w:rsidRPr="00AB49DA">
        <w:t>framework</w:t>
      </w:r>
      <w:proofErr w:type="spellEnd"/>
      <w:r w:rsidRPr="00AB49DA">
        <w:t xml:space="preserve"> de riesgo donde modelos de </w:t>
      </w:r>
      <w:proofErr w:type="spellStart"/>
      <w:r w:rsidRPr="00AB49DA">
        <w:t>RiskManagement</w:t>
      </w:r>
      <w:proofErr w:type="spellEnd"/>
      <w:r w:rsidRPr="00AB49DA">
        <w:t> ajustan </w:t>
      </w:r>
      <w:proofErr w:type="spellStart"/>
      <w:r w:rsidRPr="00AB49DA">
        <w:t>PortfolioTarget</w:t>
      </w:r>
      <w:proofErr w:type="spellEnd"/>
      <w:r w:rsidRPr="00AB49DA">
        <w:t xml:space="preserve"> antes de ejecutar. </w:t>
      </w:r>
      <w:proofErr w:type="gramStart"/>
      <w:r w:rsidRPr="00AB49DA">
        <w:t>Además</w:t>
      </w:r>
      <w:proofErr w:type="gramEnd"/>
      <w:r w:rsidRPr="00AB49DA">
        <w:t xml:space="preserve"> documenta </w:t>
      </w:r>
      <w:proofErr w:type="spellStart"/>
      <w:r w:rsidRPr="00AB49DA">
        <w:t>partial</w:t>
      </w:r>
      <w:proofErr w:type="spellEnd"/>
      <w:r w:rsidRPr="00AB49DA">
        <w:t xml:space="preserve"> </w:t>
      </w:r>
      <w:proofErr w:type="spellStart"/>
      <w:r w:rsidRPr="00AB49DA">
        <w:t>fills</w:t>
      </w:r>
      <w:proofErr w:type="spellEnd"/>
      <w:r w:rsidRPr="00AB49DA">
        <w:t xml:space="preserve">, </w:t>
      </w:r>
      <w:proofErr w:type="spellStart"/>
      <w:r w:rsidRPr="00AB49DA">
        <w:t>fills</w:t>
      </w:r>
      <w:proofErr w:type="spellEnd"/>
      <w:r w:rsidRPr="00AB49DA">
        <w:t xml:space="preserve"> </w:t>
      </w:r>
      <w:proofErr w:type="spellStart"/>
      <w:r w:rsidRPr="00AB49DA">
        <w:t>stale</w:t>
      </w:r>
      <w:proofErr w:type="spellEnd"/>
      <w:r w:rsidRPr="00AB49DA">
        <w:t xml:space="preserve"> y </w:t>
      </w:r>
      <w:proofErr w:type="spellStart"/>
      <w:r w:rsidRPr="00AB49DA">
        <w:t>slippage</w:t>
      </w:r>
      <w:proofErr w:type="spellEnd"/>
      <w:r w:rsidRPr="00AB49DA">
        <w:t xml:space="preserve"> personalizado. Eso es una referencia muy útil de lo que significa pasar de “</w:t>
      </w:r>
      <w:proofErr w:type="spellStart"/>
      <w:r w:rsidRPr="00AB49DA">
        <w:t>lab</w:t>
      </w:r>
      <w:proofErr w:type="spellEnd"/>
      <w:r w:rsidRPr="00AB49DA">
        <w:t>” a “</w:t>
      </w:r>
      <w:proofErr w:type="spellStart"/>
      <w:r w:rsidRPr="00AB49DA">
        <w:t>engine</w:t>
      </w:r>
      <w:proofErr w:type="spellEnd"/>
      <w:r w:rsidRPr="00AB49DA">
        <w:t xml:space="preserve"> con realismo operativo”. </w:t>
      </w:r>
    </w:p>
    <w:p w14:paraId="0BCF7633" w14:textId="77777777" w:rsidR="00AB49DA" w:rsidRPr="00AB49DA" w:rsidRDefault="00AB49DA" w:rsidP="00AB49DA">
      <w:proofErr w:type="spellStart"/>
      <w:r w:rsidRPr="00AB49DA">
        <w:t>NautilusTrader</w:t>
      </w:r>
      <w:proofErr w:type="spellEnd"/>
      <w:r w:rsidRPr="00AB49DA">
        <w:t>, por su parte, muestra otra capa de madurez: distingue entre </w:t>
      </w:r>
      <w:proofErr w:type="spellStart"/>
      <w:r w:rsidRPr="00AB49DA">
        <w:t>BacktestEngine</w:t>
      </w:r>
      <w:proofErr w:type="spellEnd"/>
      <w:r w:rsidRPr="00AB49DA">
        <w:t> y nodos de mayor nivel (</w:t>
      </w:r>
      <w:proofErr w:type="spellStart"/>
      <w:r w:rsidRPr="00AB49DA">
        <w:t>BacktestNode</w:t>
      </w:r>
      <w:proofErr w:type="spellEnd"/>
      <w:r w:rsidRPr="00AB49DA">
        <w:t> / </w:t>
      </w:r>
      <w:proofErr w:type="spellStart"/>
      <w:r w:rsidRPr="00AB49DA">
        <w:t>TradingNode</w:t>
      </w:r>
      <w:proofErr w:type="spellEnd"/>
      <w:r w:rsidRPr="00AB49DA">
        <w:t>) “</w:t>
      </w:r>
      <w:proofErr w:type="spellStart"/>
      <w:r w:rsidRPr="00AB49DA">
        <w:t>recommended</w:t>
      </w:r>
      <w:proofErr w:type="spellEnd"/>
      <w:r w:rsidRPr="00AB49DA">
        <w:t xml:space="preserve"> </w:t>
      </w:r>
      <w:proofErr w:type="spellStart"/>
      <w:r w:rsidRPr="00AB49DA">
        <w:t>for</w:t>
      </w:r>
      <w:proofErr w:type="spellEnd"/>
      <w:r w:rsidRPr="00AB49DA">
        <w:t xml:space="preserve"> </w:t>
      </w:r>
      <w:proofErr w:type="spellStart"/>
      <w:r w:rsidRPr="00AB49DA">
        <w:t>production</w:t>
      </w:r>
      <w:proofErr w:type="spellEnd"/>
      <w:r w:rsidRPr="00AB49DA">
        <w:t>”, exige un </w:t>
      </w:r>
      <w:r w:rsidRPr="00AB49DA">
        <w:rPr>
          <w:b/>
          <w:bCs/>
        </w:rPr>
        <w:t xml:space="preserve">Parquet data </w:t>
      </w:r>
      <w:proofErr w:type="spellStart"/>
      <w:r w:rsidRPr="00AB49DA">
        <w:rPr>
          <w:b/>
          <w:bCs/>
        </w:rPr>
        <w:t>catalog</w:t>
      </w:r>
      <w:proofErr w:type="spellEnd"/>
      <w:r w:rsidRPr="00AB49DA">
        <w:t> para el camino alto, y ofrece un flujo Docker/</w:t>
      </w:r>
      <w:proofErr w:type="spellStart"/>
      <w:r w:rsidRPr="00AB49DA">
        <w:t>Jupyter</w:t>
      </w:r>
      <w:proofErr w:type="spellEnd"/>
      <w:r w:rsidRPr="00AB49DA">
        <w:t xml:space="preserve"> listo para correr sin </w:t>
      </w:r>
      <w:proofErr w:type="spellStart"/>
      <w:r w:rsidRPr="00AB49DA">
        <w:t>setup</w:t>
      </w:r>
      <w:proofErr w:type="spellEnd"/>
      <w:r w:rsidRPr="00AB49DA">
        <w:t xml:space="preserve"> local complejo. Eso importa mucho porque profesionalizar no es solo agregar lógica de trading; es lograr que el mismo sistema tenga una ruta clara desde </w:t>
      </w:r>
      <w:proofErr w:type="spellStart"/>
      <w:r w:rsidRPr="00AB49DA">
        <w:t>research</w:t>
      </w:r>
      <w:proofErr w:type="spellEnd"/>
      <w:r w:rsidRPr="00AB49DA">
        <w:t xml:space="preserve"> hasta ejecución sin rehacer todo manualmente. </w:t>
      </w:r>
    </w:p>
    <w:p w14:paraId="30F64BBC" w14:textId="77777777" w:rsidR="00AB49DA" w:rsidRPr="00AB49DA" w:rsidRDefault="00AB49DA" w:rsidP="00AB49DA">
      <w:proofErr w:type="spellStart"/>
      <w:r w:rsidRPr="00AB49DA">
        <w:t>Freqtrade</w:t>
      </w:r>
      <w:proofErr w:type="spellEnd"/>
      <w:r w:rsidRPr="00AB49DA">
        <w:t xml:space="preserve">, aunque es </w:t>
      </w:r>
      <w:proofErr w:type="spellStart"/>
      <w:r w:rsidRPr="00AB49DA">
        <w:t>crypto</w:t>
      </w:r>
      <w:proofErr w:type="spellEnd"/>
      <w:r w:rsidRPr="00AB49DA">
        <w:t xml:space="preserve"> y no </w:t>
      </w:r>
      <w:proofErr w:type="spellStart"/>
      <w:r w:rsidRPr="00AB49DA">
        <w:t>forex</w:t>
      </w:r>
      <w:proofErr w:type="spellEnd"/>
      <w:r w:rsidRPr="00AB49DA">
        <w:t xml:space="preserve">, es un </w:t>
      </w:r>
      <w:proofErr w:type="spellStart"/>
      <w:r w:rsidRPr="00AB49DA">
        <w:t>benchmark</w:t>
      </w:r>
      <w:proofErr w:type="spellEnd"/>
      <w:r w:rsidRPr="00AB49DA">
        <w:t xml:space="preserve"> muy valioso en </w:t>
      </w:r>
      <w:proofErr w:type="spellStart"/>
      <w:r w:rsidRPr="00AB49DA">
        <w:t>tooling</w:t>
      </w:r>
      <w:proofErr w:type="spellEnd"/>
      <w:r w:rsidRPr="00AB49DA">
        <w:t xml:space="preserve">. Su documentación pública trae una combinación que hoy en tu repo no se ve con claridad: </w:t>
      </w:r>
      <w:proofErr w:type="spellStart"/>
      <w:r w:rsidRPr="00AB49DA">
        <w:t>backtesting</w:t>
      </w:r>
      <w:proofErr w:type="spellEnd"/>
      <w:r w:rsidRPr="00AB49DA">
        <w:t xml:space="preserve"> con supuestos documentados, explicación abierta de las limitaciones </w:t>
      </w:r>
      <w:proofErr w:type="spellStart"/>
      <w:r w:rsidRPr="00AB49DA">
        <w:t>intrabar</w:t>
      </w:r>
      <w:proofErr w:type="spellEnd"/>
      <w:r w:rsidRPr="00AB49DA">
        <w:t xml:space="preserve">, mejoras de </w:t>
      </w:r>
      <w:proofErr w:type="spellStart"/>
      <w:r w:rsidRPr="00AB49DA">
        <w:t>accuracy</w:t>
      </w:r>
      <w:proofErr w:type="spellEnd"/>
      <w:r w:rsidRPr="00AB49DA">
        <w:t xml:space="preserve">, </w:t>
      </w:r>
      <w:proofErr w:type="spellStart"/>
      <w:r w:rsidRPr="00AB49DA">
        <w:t>dry</w:t>
      </w:r>
      <w:proofErr w:type="spellEnd"/>
      <w:r w:rsidRPr="00AB49DA">
        <w:t xml:space="preserve">-run y </w:t>
      </w:r>
      <w:proofErr w:type="spellStart"/>
      <w:r w:rsidRPr="00AB49DA">
        <w:t>live</w:t>
      </w:r>
      <w:proofErr w:type="spellEnd"/>
      <w:r w:rsidRPr="00AB49DA">
        <w:t xml:space="preserve">, control/monitorización por Telegram o web UI, Docker recomendado, </w:t>
      </w:r>
      <w:proofErr w:type="spellStart"/>
      <w:r w:rsidRPr="00AB49DA">
        <w:t>hyperopt</w:t>
      </w:r>
      <w:proofErr w:type="spellEnd"/>
      <w:r w:rsidRPr="00AB49DA">
        <w:t xml:space="preserve"> con funciones de pérdida explícitas y una herramienta dedicada a detectar </w:t>
      </w:r>
      <w:proofErr w:type="spellStart"/>
      <w:r w:rsidRPr="00AB49DA">
        <w:rPr>
          <w:b/>
          <w:bCs/>
        </w:rPr>
        <w:t>lookahead</w:t>
      </w:r>
      <w:proofErr w:type="spellEnd"/>
      <w:r w:rsidRPr="00AB49DA">
        <w:rPr>
          <w:b/>
          <w:bCs/>
        </w:rPr>
        <w:t xml:space="preserve"> </w:t>
      </w:r>
      <w:proofErr w:type="spellStart"/>
      <w:r w:rsidRPr="00AB49DA">
        <w:rPr>
          <w:b/>
          <w:bCs/>
        </w:rPr>
        <w:t>bias</w:t>
      </w:r>
      <w:proofErr w:type="spellEnd"/>
      <w:r w:rsidRPr="00AB49DA">
        <w:t xml:space="preserve">. También habla de </w:t>
      </w:r>
      <w:proofErr w:type="spellStart"/>
      <w:r w:rsidRPr="00AB49DA">
        <w:t>backtest</w:t>
      </w:r>
      <w:proofErr w:type="spellEnd"/>
      <w:r w:rsidRPr="00AB49DA">
        <w:t xml:space="preserve"> </w:t>
      </w:r>
      <w:proofErr w:type="spellStart"/>
      <w:r w:rsidRPr="00AB49DA">
        <w:t>result</w:t>
      </w:r>
      <w:proofErr w:type="spellEnd"/>
      <w:r w:rsidRPr="00AB49DA">
        <w:t xml:space="preserve"> </w:t>
      </w:r>
      <w:proofErr w:type="spellStart"/>
      <w:r w:rsidRPr="00AB49DA">
        <w:t>caching</w:t>
      </w:r>
      <w:proofErr w:type="spellEnd"/>
      <w:r w:rsidRPr="00AB49DA">
        <w:t xml:space="preserve"> y de resultados reproducibles si se mantienen iguales configuración, estrategia, datos históricos, </w:t>
      </w:r>
      <w:proofErr w:type="spellStart"/>
      <w:r w:rsidRPr="00AB49DA">
        <w:t>loss</w:t>
      </w:r>
      <w:proofErr w:type="spellEnd"/>
      <w:r w:rsidRPr="00AB49DA">
        <w:t xml:space="preserve"> </w:t>
      </w:r>
      <w:proofErr w:type="spellStart"/>
      <w:r w:rsidRPr="00AB49DA">
        <w:t>function</w:t>
      </w:r>
      <w:proofErr w:type="spellEnd"/>
      <w:r w:rsidRPr="00AB49DA">
        <w:t xml:space="preserve"> y </w:t>
      </w:r>
      <w:proofErr w:type="spellStart"/>
      <w:r w:rsidRPr="00AB49DA">
        <w:t>random</w:t>
      </w:r>
      <w:proofErr w:type="spellEnd"/>
      <w:r w:rsidRPr="00AB49DA">
        <w:t xml:space="preserve"> </w:t>
      </w:r>
      <w:proofErr w:type="spellStart"/>
      <w:r w:rsidRPr="00AB49DA">
        <w:t>state</w:t>
      </w:r>
      <w:proofErr w:type="spellEnd"/>
      <w:r w:rsidRPr="00AB49DA">
        <w:t xml:space="preserve">. Eso es exactamente el tipo de “rigor con </w:t>
      </w:r>
      <w:proofErr w:type="spellStart"/>
      <w:r w:rsidRPr="00AB49DA">
        <w:t>tooling</w:t>
      </w:r>
      <w:proofErr w:type="spellEnd"/>
      <w:r w:rsidRPr="00AB49DA">
        <w:t xml:space="preserve">” que </w:t>
      </w:r>
      <w:proofErr w:type="gramStart"/>
      <w:r w:rsidRPr="00AB49DA">
        <w:t>le</w:t>
      </w:r>
      <w:proofErr w:type="gramEnd"/>
      <w:r w:rsidRPr="00AB49DA">
        <w:t xml:space="preserve"> falta a muchos laboratorios serios, y que marca una diferencia enorme en la velocidad de desarrollo profesional. </w:t>
      </w:r>
    </w:p>
    <w:p w14:paraId="73C43087" w14:textId="77777777" w:rsidR="00AB49DA" w:rsidRPr="00AB49DA" w:rsidRDefault="00AB49DA" w:rsidP="00AB49DA">
      <w:proofErr w:type="spellStart"/>
      <w:r w:rsidRPr="00AB49DA">
        <w:t>Hummingbot</w:t>
      </w:r>
      <w:proofErr w:type="spellEnd"/>
      <w:r w:rsidRPr="00AB49DA">
        <w:t xml:space="preserve">, otra vez </w:t>
      </w:r>
      <w:proofErr w:type="spellStart"/>
      <w:r w:rsidRPr="00AB49DA">
        <w:t>crypto</w:t>
      </w:r>
      <w:proofErr w:type="spellEnd"/>
      <w:r w:rsidRPr="00AB49DA">
        <w:t xml:space="preserve"> y no FX, es muy útil como </w:t>
      </w:r>
      <w:proofErr w:type="spellStart"/>
      <w:r w:rsidRPr="00AB49DA">
        <w:t>benchmark</w:t>
      </w:r>
      <w:proofErr w:type="spellEnd"/>
      <w:r w:rsidRPr="00AB49DA">
        <w:t xml:space="preserve"> de operaciones porque pone el foco en </w:t>
      </w:r>
      <w:r w:rsidRPr="00AB49DA">
        <w:rPr>
          <w:b/>
          <w:bCs/>
        </w:rPr>
        <w:t xml:space="preserve">control de instancias, API, </w:t>
      </w:r>
      <w:proofErr w:type="spellStart"/>
      <w:r w:rsidRPr="00AB49DA">
        <w:rPr>
          <w:b/>
          <w:bCs/>
        </w:rPr>
        <w:t>dashboard</w:t>
      </w:r>
      <w:proofErr w:type="spellEnd"/>
      <w:r w:rsidRPr="00AB49DA">
        <w:rPr>
          <w:b/>
          <w:bCs/>
        </w:rPr>
        <w:t xml:space="preserve"> y escalabilidad operativa</w:t>
      </w:r>
      <w:r w:rsidRPr="00AB49DA">
        <w:t xml:space="preserve">. Su documentación muestra un API server centralizado para ejecutar </w:t>
      </w:r>
      <w:proofErr w:type="spellStart"/>
      <w:r w:rsidRPr="00AB49DA">
        <w:t>trades</w:t>
      </w:r>
      <w:proofErr w:type="spellEnd"/>
      <w:r w:rsidRPr="00AB49DA">
        <w:t xml:space="preserve"> y desplegar instancias, un </w:t>
      </w:r>
      <w:proofErr w:type="spellStart"/>
      <w:r w:rsidRPr="00AB49DA">
        <w:t>dashboard</w:t>
      </w:r>
      <w:proofErr w:type="spellEnd"/>
      <w:r w:rsidRPr="00AB49DA">
        <w:t xml:space="preserve"> para configurar y </w:t>
      </w:r>
      <w:proofErr w:type="spellStart"/>
      <w:r w:rsidRPr="00AB49DA">
        <w:t>backtestear</w:t>
      </w:r>
      <w:proofErr w:type="spellEnd"/>
      <w:r w:rsidRPr="00AB49DA">
        <w:t xml:space="preserve"> estrategias, desplegar y manejar múltiples </w:t>
      </w:r>
      <w:proofErr w:type="spellStart"/>
      <w:r w:rsidRPr="00AB49DA">
        <w:t>bots</w:t>
      </w:r>
      <w:proofErr w:type="spellEnd"/>
      <w:r w:rsidRPr="00AB49DA">
        <w:t xml:space="preserve">, y monitorear performance en tiempo real; además describe un </w:t>
      </w:r>
      <w:proofErr w:type="spellStart"/>
      <w:r w:rsidRPr="00AB49DA">
        <w:t>engine</w:t>
      </w:r>
      <w:proofErr w:type="spellEnd"/>
      <w:r w:rsidRPr="00AB49DA">
        <w:t xml:space="preserve"> robusto con conectores y </w:t>
      </w:r>
      <w:proofErr w:type="spellStart"/>
      <w:r w:rsidRPr="00AB49DA">
        <w:t>frameworks</w:t>
      </w:r>
      <w:proofErr w:type="spellEnd"/>
      <w:r w:rsidRPr="00AB49DA">
        <w:t xml:space="preserve"> de estrategia, y un “</w:t>
      </w:r>
      <w:proofErr w:type="spellStart"/>
      <w:r w:rsidRPr="00AB49DA">
        <w:t>Quants</w:t>
      </w:r>
      <w:proofErr w:type="spellEnd"/>
      <w:r w:rsidRPr="00AB49DA">
        <w:t xml:space="preserve"> Lab” para </w:t>
      </w:r>
      <w:proofErr w:type="spellStart"/>
      <w:r w:rsidRPr="00AB49DA">
        <w:t>research</w:t>
      </w:r>
      <w:proofErr w:type="spellEnd"/>
      <w:r w:rsidRPr="00AB49DA">
        <w:t xml:space="preserve"> con recolección de datos, </w:t>
      </w:r>
      <w:proofErr w:type="spellStart"/>
      <w:r w:rsidRPr="00AB49DA">
        <w:lastRenderedPageBreak/>
        <w:t>backtesting</w:t>
      </w:r>
      <w:proofErr w:type="spellEnd"/>
      <w:r w:rsidRPr="00AB49DA">
        <w:t xml:space="preserve"> y </w:t>
      </w:r>
      <w:proofErr w:type="spellStart"/>
      <w:r w:rsidRPr="00AB49DA">
        <w:t>scheduling</w:t>
      </w:r>
      <w:proofErr w:type="spellEnd"/>
      <w:r w:rsidRPr="00AB49DA">
        <w:t xml:space="preserve"> automatizado. Tu repo ya insinúa que </w:t>
      </w:r>
      <w:proofErr w:type="spellStart"/>
      <w:r w:rsidRPr="00AB49DA">
        <w:t>querés</w:t>
      </w:r>
      <w:proofErr w:type="spellEnd"/>
      <w:r w:rsidRPr="00AB49DA">
        <w:t xml:space="preserve"> ir hacia demo, monitoreo y </w:t>
      </w:r>
      <w:proofErr w:type="spellStart"/>
      <w:r w:rsidRPr="00AB49DA">
        <w:t>readiness</w:t>
      </w:r>
      <w:proofErr w:type="spellEnd"/>
      <w:r w:rsidRPr="00AB49DA">
        <w:t>, pero públicamente todavía no muestra una capa de control operativo comparable a esto. </w:t>
      </w:r>
    </w:p>
    <w:p w14:paraId="4886A4F3" w14:textId="77777777" w:rsidR="00AB49DA" w:rsidRPr="00AB49DA" w:rsidRDefault="00AB49DA" w:rsidP="00AB49DA">
      <w:r w:rsidRPr="00AB49DA">
        <w:t>La comparación más dura es esta: </w:t>
      </w:r>
      <w:r w:rsidRPr="00AB49DA">
        <w:rPr>
          <w:b/>
          <w:bCs/>
        </w:rPr>
        <w:t xml:space="preserve">tú ya tienes </w:t>
      </w:r>
      <w:proofErr w:type="spellStart"/>
      <w:r w:rsidRPr="00AB49DA">
        <w:rPr>
          <w:b/>
          <w:bCs/>
        </w:rPr>
        <w:t>governance</w:t>
      </w:r>
      <w:proofErr w:type="spellEnd"/>
      <w:r w:rsidRPr="00AB49DA">
        <w:rPr>
          <w:b/>
          <w:bCs/>
        </w:rPr>
        <w:t xml:space="preserve"> de </w:t>
      </w:r>
      <w:proofErr w:type="spellStart"/>
      <w:r w:rsidRPr="00AB49DA">
        <w:rPr>
          <w:b/>
          <w:bCs/>
        </w:rPr>
        <w:t>research</w:t>
      </w:r>
      <w:proofErr w:type="spellEnd"/>
      <w:r w:rsidRPr="00AB49DA">
        <w:rPr>
          <w:b/>
          <w:bCs/>
        </w:rPr>
        <w:t>; ellos además tienen plataforma</w:t>
      </w:r>
      <w:r w:rsidRPr="00AB49DA">
        <w:t xml:space="preserve">. Tu repo visible ya habla de promoción, rechazo y auditoría. Los </w:t>
      </w:r>
      <w:proofErr w:type="spellStart"/>
      <w:r w:rsidRPr="00AB49DA">
        <w:t>stacks</w:t>
      </w:r>
      <w:proofErr w:type="spellEnd"/>
      <w:r w:rsidRPr="00AB49DA">
        <w:t xml:space="preserve"> maduros, además de eso, muestran explícitamente modelos de </w:t>
      </w:r>
      <w:proofErr w:type="spellStart"/>
      <w:r w:rsidRPr="00AB49DA">
        <w:t>fill</w:t>
      </w:r>
      <w:proofErr w:type="spellEnd"/>
      <w:r w:rsidRPr="00AB49DA">
        <w:t>/</w:t>
      </w:r>
      <w:proofErr w:type="spellStart"/>
      <w:r w:rsidRPr="00AB49DA">
        <w:t>slippage</w:t>
      </w:r>
      <w:proofErr w:type="spellEnd"/>
      <w:r w:rsidRPr="00AB49DA">
        <w:t xml:space="preserve">/riesgo, </w:t>
      </w:r>
      <w:proofErr w:type="spellStart"/>
      <w:r w:rsidRPr="00AB49DA">
        <w:t>live</w:t>
      </w:r>
      <w:proofErr w:type="spellEnd"/>
      <w:r w:rsidRPr="00AB49DA">
        <w:t>/</w:t>
      </w:r>
      <w:proofErr w:type="spellStart"/>
      <w:r w:rsidRPr="00AB49DA">
        <w:t>backtest</w:t>
      </w:r>
      <w:proofErr w:type="spellEnd"/>
      <w:r w:rsidRPr="00AB49DA">
        <w:t xml:space="preserve"> </w:t>
      </w:r>
      <w:proofErr w:type="spellStart"/>
      <w:r w:rsidRPr="00AB49DA">
        <w:t>parity</w:t>
      </w:r>
      <w:proofErr w:type="spellEnd"/>
      <w:r w:rsidRPr="00AB49DA">
        <w:t xml:space="preserve">, data </w:t>
      </w:r>
      <w:proofErr w:type="spellStart"/>
      <w:r w:rsidRPr="00AB49DA">
        <w:t>catalogs</w:t>
      </w:r>
      <w:proofErr w:type="spellEnd"/>
      <w:r w:rsidRPr="00AB49DA">
        <w:t xml:space="preserve">, contenedores, interfaces de control, </w:t>
      </w:r>
      <w:proofErr w:type="spellStart"/>
      <w:r w:rsidRPr="00AB49DA">
        <w:t>APIs</w:t>
      </w:r>
      <w:proofErr w:type="spellEnd"/>
      <w:r w:rsidRPr="00AB49DA">
        <w:t xml:space="preserve">, </w:t>
      </w:r>
      <w:proofErr w:type="spellStart"/>
      <w:r w:rsidRPr="00AB49DA">
        <w:t>dashboards</w:t>
      </w:r>
      <w:proofErr w:type="spellEnd"/>
      <w:r w:rsidRPr="00AB49DA">
        <w:t>, alertas y procedimientos de despliegue repetibles. Ahí está la brecha real. </w:t>
      </w:r>
    </w:p>
    <w:p w14:paraId="7072EC7F" w14:textId="77777777" w:rsidR="00AB49DA" w:rsidRPr="00AB49DA" w:rsidRDefault="00AB49DA" w:rsidP="00AB49DA">
      <w:pPr>
        <w:rPr>
          <w:b/>
          <w:bCs/>
        </w:rPr>
      </w:pPr>
      <w:r w:rsidRPr="00AB49DA">
        <w:rPr>
          <w:b/>
          <w:bCs/>
        </w:rPr>
        <w:t>Los gaps que más te frenan para EURUSD intradía y FTMO</w:t>
      </w:r>
    </w:p>
    <w:p w14:paraId="03E7A566" w14:textId="77777777" w:rsidR="00AB49DA" w:rsidRPr="00AB49DA" w:rsidRDefault="00AB49DA" w:rsidP="00AB49DA">
      <w:r w:rsidRPr="00AB49DA">
        <w:t>El primer gap crítico es </w:t>
      </w:r>
      <w:r w:rsidRPr="00AB49DA">
        <w:rPr>
          <w:b/>
          <w:bCs/>
        </w:rPr>
        <w:t>portabilidad y profesionalismo de software base</w:t>
      </w:r>
      <w:r w:rsidRPr="00AB49DA">
        <w:t xml:space="preserve">. Tu README declara como fuente oficial un </w:t>
      </w:r>
      <w:proofErr w:type="spellStart"/>
      <w:r w:rsidRPr="00AB49DA">
        <w:t>path</w:t>
      </w:r>
      <w:proofErr w:type="spellEnd"/>
      <w:r w:rsidRPr="00AB49DA">
        <w:t xml:space="preserve"> absoluto de Windows con espacios: C:\Users\alera\Desktop\Bot\BOT DE TRADING ultimo. La raíz pública también está llena de carpetas y archivos con espacios, nombres operativos/manuales y artefactos de </w:t>
      </w:r>
      <w:proofErr w:type="spellStart"/>
      <w:r w:rsidRPr="00AB49DA">
        <w:t>handoff</w:t>
      </w:r>
      <w:proofErr w:type="spellEnd"/>
      <w:r w:rsidRPr="00AB49DA">
        <w:t xml:space="preserve">. Eso puede ser funcional para un solo operador disciplinado, pero es una mala base para </w:t>
      </w:r>
      <w:proofErr w:type="spellStart"/>
      <w:r w:rsidRPr="00AB49DA">
        <w:t>cloud</w:t>
      </w:r>
      <w:proofErr w:type="spellEnd"/>
      <w:r w:rsidRPr="00AB49DA">
        <w:t xml:space="preserve"> runners, Linux, Docker, CI/CD y despliegues reproducibles. LEAN enfatiza que su motor corre en Linux, Mac y Windows; </w:t>
      </w:r>
      <w:proofErr w:type="spellStart"/>
      <w:r w:rsidRPr="00AB49DA">
        <w:t>Freqtrade</w:t>
      </w:r>
      <w:proofErr w:type="spellEnd"/>
      <w:r w:rsidRPr="00AB49DA">
        <w:t xml:space="preserve"> y </w:t>
      </w:r>
      <w:proofErr w:type="spellStart"/>
      <w:r w:rsidRPr="00AB49DA">
        <w:t>Nautilus</w:t>
      </w:r>
      <w:proofErr w:type="spellEnd"/>
      <w:r w:rsidRPr="00AB49DA">
        <w:t xml:space="preserve"> empujan flujos Docker; GitHub </w:t>
      </w:r>
      <w:proofErr w:type="spellStart"/>
      <w:r w:rsidRPr="00AB49DA">
        <w:t>Actions</w:t>
      </w:r>
      <w:proofErr w:type="spellEnd"/>
      <w:r w:rsidRPr="00AB49DA">
        <w:t xml:space="preserve"> documenta runners, </w:t>
      </w:r>
      <w:proofErr w:type="spellStart"/>
      <w:r w:rsidRPr="00AB49DA">
        <w:t>jobs</w:t>
      </w:r>
      <w:proofErr w:type="spellEnd"/>
      <w:r w:rsidRPr="00AB49DA">
        <w:t xml:space="preserve"> en contenedores, secretos, artefactos, </w:t>
      </w:r>
      <w:proofErr w:type="spellStart"/>
      <w:r w:rsidRPr="00AB49DA">
        <w:t>templates</w:t>
      </w:r>
      <w:proofErr w:type="spellEnd"/>
      <w:r w:rsidRPr="00AB49DA">
        <w:t xml:space="preserve"> y reutilización de </w:t>
      </w:r>
      <w:proofErr w:type="spellStart"/>
      <w:r w:rsidRPr="00AB49DA">
        <w:t>workflows</w:t>
      </w:r>
      <w:proofErr w:type="spellEnd"/>
      <w:r w:rsidRPr="00AB49DA">
        <w:t xml:space="preserve">. En otras palabras: tu </w:t>
      </w:r>
      <w:proofErr w:type="spellStart"/>
      <w:r w:rsidRPr="00AB49DA">
        <w:t>stack</w:t>
      </w:r>
      <w:proofErr w:type="spellEnd"/>
      <w:r w:rsidRPr="00AB49DA">
        <w:t xml:space="preserve"> visible todavía está demasiado atado a </w:t>
      </w:r>
      <w:r w:rsidRPr="00AB49DA">
        <w:rPr>
          <w:b/>
          <w:bCs/>
        </w:rPr>
        <w:t>tu máquina</w:t>
      </w:r>
      <w:r w:rsidRPr="00AB49DA">
        <w:t> y no suficientemente atado a </w:t>
      </w:r>
      <w:r w:rsidRPr="00AB49DA">
        <w:rPr>
          <w:b/>
          <w:bCs/>
        </w:rPr>
        <w:t>tu repo + ambiente reproducible</w:t>
      </w:r>
      <w:r w:rsidRPr="00AB49DA">
        <w:t>. </w:t>
      </w:r>
    </w:p>
    <w:p w14:paraId="68C0E4D6" w14:textId="77777777" w:rsidR="00AB49DA" w:rsidRPr="00AB49DA" w:rsidRDefault="00AB49DA" w:rsidP="00AB49DA">
      <w:r w:rsidRPr="00AB49DA">
        <w:t>El segundo gap es </w:t>
      </w:r>
      <w:r w:rsidRPr="00AB49DA">
        <w:rPr>
          <w:b/>
          <w:bCs/>
        </w:rPr>
        <w:t xml:space="preserve">higiene del árbol y separación de </w:t>
      </w:r>
      <w:proofErr w:type="spellStart"/>
      <w:r w:rsidRPr="00AB49DA">
        <w:rPr>
          <w:b/>
          <w:bCs/>
        </w:rPr>
        <w:t>concerns</w:t>
      </w:r>
      <w:proofErr w:type="spellEnd"/>
      <w:r w:rsidRPr="00AB49DA">
        <w:t xml:space="preserve">. La raíz del repo mezcla </w:t>
      </w:r>
      <w:proofErr w:type="spellStart"/>
      <w:r w:rsidRPr="00AB49DA">
        <w:t>labs</w:t>
      </w:r>
      <w:proofErr w:type="spellEnd"/>
      <w:r w:rsidRPr="00AB49DA">
        <w:t xml:space="preserve">, auditorías, </w:t>
      </w:r>
      <w:proofErr w:type="spellStart"/>
      <w:r w:rsidRPr="00AB49DA">
        <w:t>datasets</w:t>
      </w:r>
      <w:proofErr w:type="spellEnd"/>
      <w:r w:rsidRPr="00AB49DA">
        <w:t xml:space="preserve"> preparados, reportes, macros, legado, </w:t>
      </w:r>
      <w:proofErr w:type="spellStart"/>
      <w:r w:rsidRPr="00AB49DA">
        <w:t>checkpoints</w:t>
      </w:r>
      <w:proofErr w:type="spellEnd"/>
      <w:r w:rsidRPr="00AB49DA">
        <w:t xml:space="preserve">, </w:t>
      </w:r>
      <w:proofErr w:type="spellStart"/>
      <w:r w:rsidRPr="00AB49DA">
        <w:t>ZIPs</w:t>
      </w:r>
      <w:proofErr w:type="spellEnd"/>
      <w:r w:rsidRPr="00AB49DA">
        <w:t xml:space="preserve"> de </w:t>
      </w:r>
      <w:proofErr w:type="spellStart"/>
      <w:r w:rsidRPr="00AB49DA">
        <w:t>handoff</w:t>
      </w:r>
      <w:proofErr w:type="spellEnd"/>
      <w:r w:rsidRPr="00AB49DA">
        <w:t xml:space="preserve"> a </w:t>
      </w:r>
      <w:proofErr w:type="spellStart"/>
      <w:r w:rsidRPr="00AB49DA">
        <w:t>ChatGPT</w:t>
      </w:r>
      <w:proofErr w:type="spellEnd"/>
      <w:r w:rsidRPr="00AB49DA">
        <w:t xml:space="preserve">, archivos “SUBIR_ESTE_ZIP…”, scripts phase34_* y phase35_*, etcétera. Eso muestra mucho trabajo, sí; pero también muestra que la raíz se convirtió en una mezcla de producto, </w:t>
      </w:r>
      <w:proofErr w:type="spellStart"/>
      <w:r w:rsidRPr="00AB49DA">
        <w:t>research</w:t>
      </w:r>
      <w:proofErr w:type="spellEnd"/>
      <w:r w:rsidRPr="00AB49DA">
        <w:t xml:space="preserve">, operaciones, documentación y artefactos temporales. Un sistema profesional suele endurecer separaciones: código fuente productivo, </w:t>
      </w:r>
      <w:proofErr w:type="spellStart"/>
      <w:r w:rsidRPr="00AB49DA">
        <w:t>research</w:t>
      </w:r>
      <w:proofErr w:type="spellEnd"/>
      <w:r w:rsidRPr="00AB49DA">
        <w:t xml:space="preserve"> experimental, </w:t>
      </w:r>
      <w:proofErr w:type="spellStart"/>
      <w:r w:rsidRPr="00AB49DA">
        <w:t>docs</w:t>
      </w:r>
      <w:proofErr w:type="spellEnd"/>
      <w:r w:rsidRPr="00AB49DA">
        <w:t xml:space="preserve">, </w:t>
      </w:r>
      <w:proofErr w:type="spellStart"/>
      <w:r w:rsidRPr="00AB49DA">
        <w:t>ops</w:t>
      </w:r>
      <w:proofErr w:type="spellEnd"/>
      <w:r w:rsidRPr="00AB49DA">
        <w:t xml:space="preserve">, </w:t>
      </w:r>
      <w:proofErr w:type="spellStart"/>
      <w:r w:rsidRPr="00AB49DA">
        <w:t>tests</w:t>
      </w:r>
      <w:proofErr w:type="spellEnd"/>
      <w:r w:rsidRPr="00AB49DA">
        <w:t xml:space="preserve">, data </w:t>
      </w:r>
      <w:proofErr w:type="spellStart"/>
      <w:r w:rsidRPr="00AB49DA">
        <w:t>manifests</w:t>
      </w:r>
      <w:proofErr w:type="spellEnd"/>
      <w:r w:rsidRPr="00AB49DA">
        <w:t xml:space="preserve"> y artefactos generados. El problema aquí no es “estética GitHub”; es riesgo real de dependencia accidental, confusión humana y fricción cuando quieras automatizar o invitar a otra persona a revisar algo en serio. </w:t>
      </w:r>
    </w:p>
    <w:p w14:paraId="4B17DB14" w14:textId="77777777" w:rsidR="00AB49DA" w:rsidRPr="00AB49DA" w:rsidRDefault="00AB49DA" w:rsidP="00AB49DA">
      <w:r w:rsidRPr="00AB49DA">
        <w:t>El tercer gap es </w:t>
      </w:r>
      <w:proofErr w:type="spellStart"/>
      <w:r w:rsidRPr="00AB49DA">
        <w:rPr>
          <w:b/>
          <w:bCs/>
        </w:rPr>
        <w:t>lineage</w:t>
      </w:r>
      <w:proofErr w:type="spellEnd"/>
      <w:r w:rsidRPr="00AB49DA">
        <w:rPr>
          <w:b/>
          <w:bCs/>
        </w:rPr>
        <w:t xml:space="preserve"> de datos y artefactos</w:t>
      </w:r>
      <w:r w:rsidRPr="00AB49DA">
        <w:t>. La raíz visible contiene directorios </w:t>
      </w:r>
      <w:proofErr w:type="spellStart"/>
      <w:r w:rsidRPr="00AB49DA">
        <w:t>data_usdjpy</w:t>
      </w:r>
      <w:proofErr w:type="spellEnd"/>
      <w:r w:rsidRPr="00AB49DA">
        <w:t xml:space="preserve">_* / </w:t>
      </w:r>
      <w:proofErr w:type="spellStart"/>
      <w:r w:rsidRPr="00AB49DA">
        <w:t>prepared</w:t>
      </w:r>
      <w:proofErr w:type="spellEnd"/>
      <w:r w:rsidRPr="00AB49DA">
        <w:t xml:space="preserve">, el README referencia </w:t>
      </w:r>
      <w:proofErr w:type="spellStart"/>
      <w:r w:rsidRPr="00AB49DA">
        <w:t>datasets</w:t>
      </w:r>
      <w:proofErr w:type="spellEnd"/>
      <w:r w:rsidRPr="00AB49DA">
        <w:t xml:space="preserve"> preparados para EURUSD, y además se ven manifiestos y </w:t>
      </w:r>
      <w:proofErr w:type="spellStart"/>
      <w:r w:rsidRPr="00AB49DA">
        <w:t>ZIPs</w:t>
      </w:r>
      <w:proofErr w:type="spellEnd"/>
      <w:r w:rsidRPr="00AB49DA">
        <w:t xml:space="preserve"> de </w:t>
      </w:r>
      <w:proofErr w:type="spellStart"/>
      <w:r w:rsidRPr="00AB49DA">
        <w:t>handoff</w:t>
      </w:r>
      <w:proofErr w:type="spellEnd"/>
      <w:r w:rsidRPr="00AB49DA">
        <w:t xml:space="preserve">. Profesionalmente, eso debería migrar hacia un esquema donde el código no dependa de rutas personales ni de </w:t>
      </w:r>
      <w:proofErr w:type="spellStart"/>
      <w:r w:rsidRPr="00AB49DA">
        <w:t>snapshots</w:t>
      </w:r>
      <w:proofErr w:type="spellEnd"/>
      <w:r w:rsidRPr="00AB49DA">
        <w:t xml:space="preserve"> manuales, sino de </w:t>
      </w:r>
      <w:r w:rsidRPr="00AB49DA">
        <w:rPr>
          <w:b/>
          <w:bCs/>
        </w:rPr>
        <w:t xml:space="preserve">versionado de datos, </w:t>
      </w:r>
      <w:proofErr w:type="spellStart"/>
      <w:r w:rsidRPr="00AB49DA">
        <w:rPr>
          <w:b/>
          <w:bCs/>
        </w:rPr>
        <w:t>checksums</w:t>
      </w:r>
      <w:proofErr w:type="spellEnd"/>
      <w:r w:rsidRPr="00AB49DA">
        <w:rPr>
          <w:b/>
          <w:bCs/>
        </w:rPr>
        <w:t xml:space="preserve">, </w:t>
      </w:r>
      <w:proofErr w:type="spellStart"/>
      <w:r w:rsidRPr="00AB49DA">
        <w:rPr>
          <w:b/>
          <w:bCs/>
        </w:rPr>
        <w:t>manifests</w:t>
      </w:r>
      <w:proofErr w:type="spellEnd"/>
      <w:r w:rsidRPr="00AB49DA">
        <w:rPr>
          <w:b/>
          <w:bCs/>
        </w:rPr>
        <w:t xml:space="preserve">, validaciones de esquema y trazabilidad desde resultado hacia </w:t>
      </w:r>
      <w:proofErr w:type="spellStart"/>
      <w:r w:rsidRPr="00AB49DA">
        <w:rPr>
          <w:b/>
          <w:bCs/>
        </w:rPr>
        <w:t>commit</w:t>
      </w:r>
      <w:proofErr w:type="spellEnd"/>
      <w:r w:rsidRPr="00AB49DA">
        <w:rPr>
          <w:b/>
          <w:bCs/>
        </w:rPr>
        <w:t xml:space="preserve"> y </w:t>
      </w:r>
      <w:proofErr w:type="spellStart"/>
      <w:r w:rsidRPr="00AB49DA">
        <w:rPr>
          <w:b/>
          <w:bCs/>
        </w:rPr>
        <w:t>dataset</w:t>
      </w:r>
      <w:proofErr w:type="spellEnd"/>
      <w:r w:rsidRPr="00AB49DA">
        <w:t xml:space="preserve">. La literatura sobre pipelines trazables insiste precisamente en esa capacidad de volver desde el output hasta el dato primario y el código usado; y herramientas de data </w:t>
      </w:r>
      <w:proofErr w:type="spellStart"/>
      <w:r w:rsidRPr="00AB49DA">
        <w:t>validation</w:t>
      </w:r>
      <w:proofErr w:type="spellEnd"/>
      <w:r w:rsidRPr="00AB49DA">
        <w:t xml:space="preserve"> como Great </w:t>
      </w:r>
      <w:proofErr w:type="spellStart"/>
      <w:r w:rsidRPr="00AB49DA">
        <w:t>Expectations</w:t>
      </w:r>
      <w:proofErr w:type="spellEnd"/>
      <w:r w:rsidRPr="00AB49DA">
        <w:t xml:space="preserve"> existen justamente para que el equipo pueda concentrarse en validar datos con despliegue y colaboración más ordenados. </w:t>
      </w:r>
    </w:p>
    <w:p w14:paraId="6D3C7956" w14:textId="77777777" w:rsidR="00AB49DA" w:rsidRPr="00AB49DA" w:rsidRDefault="00AB49DA" w:rsidP="00AB49DA">
      <w:r w:rsidRPr="00AB49DA">
        <w:t>El cuarto gap es </w:t>
      </w:r>
      <w:r w:rsidRPr="00AB49DA">
        <w:rPr>
          <w:b/>
          <w:bCs/>
        </w:rPr>
        <w:t>rigurosidad estadística contra sobreajuste</w:t>
      </w:r>
      <w:r w:rsidRPr="00AB49DA">
        <w:t xml:space="preserve">. Tu README ya muestra WFA/OOS y un </w:t>
      </w:r>
      <w:proofErr w:type="spellStart"/>
      <w:r w:rsidRPr="00AB49DA">
        <w:t>rejection</w:t>
      </w:r>
      <w:proofErr w:type="spellEnd"/>
      <w:r w:rsidRPr="00AB49DA">
        <w:t xml:space="preserve"> </w:t>
      </w:r>
      <w:proofErr w:type="spellStart"/>
      <w:r w:rsidRPr="00AB49DA">
        <w:t>protocol</w:t>
      </w:r>
      <w:proofErr w:type="spellEnd"/>
      <w:r w:rsidRPr="00AB49DA">
        <w:t xml:space="preserve">; eso es una base excelente. Pero los </w:t>
      </w:r>
      <w:proofErr w:type="spellStart"/>
      <w:r w:rsidRPr="00AB49DA">
        <w:t>stacks</w:t>
      </w:r>
      <w:proofErr w:type="spellEnd"/>
      <w:r w:rsidRPr="00AB49DA">
        <w:t xml:space="preserve"> maduros y la literatura </w:t>
      </w:r>
      <w:proofErr w:type="spellStart"/>
      <w:r w:rsidRPr="00AB49DA">
        <w:t>cuant</w:t>
      </w:r>
      <w:proofErr w:type="spellEnd"/>
      <w:r w:rsidRPr="00AB49DA">
        <w:t xml:space="preserve"> seria no se quedan en WFA simple. </w:t>
      </w:r>
      <w:proofErr w:type="spellStart"/>
      <w:r w:rsidRPr="00AB49DA">
        <w:t>mlfinlab</w:t>
      </w:r>
      <w:proofErr w:type="spellEnd"/>
      <w:r w:rsidRPr="00AB49DA">
        <w:t xml:space="preserve"> documenta </w:t>
      </w:r>
      <w:proofErr w:type="spellStart"/>
      <w:r w:rsidRPr="00AB49DA">
        <w:t>Purged</w:t>
      </w:r>
      <w:proofErr w:type="spellEnd"/>
      <w:r w:rsidRPr="00AB49DA">
        <w:t xml:space="preserve"> and Embargo Cross </w:t>
      </w:r>
      <w:proofErr w:type="spellStart"/>
      <w:r w:rsidRPr="00AB49DA">
        <w:t>Validation</w:t>
      </w:r>
      <w:proofErr w:type="spellEnd"/>
      <w:r w:rsidRPr="00AB49DA">
        <w:t> y </w:t>
      </w:r>
      <w:proofErr w:type="spellStart"/>
      <w:r w:rsidRPr="00AB49DA">
        <w:t>Combinatorial</w:t>
      </w:r>
      <w:proofErr w:type="spellEnd"/>
      <w:r w:rsidRPr="00AB49DA">
        <w:t xml:space="preserve"> </w:t>
      </w:r>
      <w:proofErr w:type="spellStart"/>
      <w:r w:rsidRPr="00AB49DA">
        <w:t>Purged</w:t>
      </w:r>
      <w:proofErr w:type="spellEnd"/>
      <w:r w:rsidRPr="00AB49DA">
        <w:t xml:space="preserve"> CV, justamente para reducir </w:t>
      </w:r>
      <w:proofErr w:type="spellStart"/>
      <w:r w:rsidRPr="00AB49DA">
        <w:t>leakage</w:t>
      </w:r>
      <w:proofErr w:type="spellEnd"/>
      <w:r w:rsidRPr="00AB49DA">
        <w:t xml:space="preserve"> temporal y obtener distribuciones de Sharpe sobre múltiples </w:t>
      </w:r>
      <w:proofErr w:type="spellStart"/>
      <w:r w:rsidRPr="00AB49DA">
        <w:t>paths</w:t>
      </w:r>
      <w:proofErr w:type="spellEnd"/>
      <w:r w:rsidRPr="00AB49DA">
        <w:t xml:space="preserve">, no una única trayectoria histórica. </w:t>
      </w:r>
      <w:proofErr w:type="spellStart"/>
      <w:r w:rsidRPr="00AB49DA">
        <w:t>Freqtrade</w:t>
      </w:r>
      <w:proofErr w:type="spellEnd"/>
      <w:r w:rsidRPr="00AB49DA">
        <w:t xml:space="preserve">, además, dedica </w:t>
      </w:r>
      <w:proofErr w:type="spellStart"/>
      <w:r w:rsidRPr="00AB49DA">
        <w:t>tooling</w:t>
      </w:r>
      <w:proofErr w:type="spellEnd"/>
      <w:r w:rsidRPr="00AB49DA">
        <w:t xml:space="preserve"> específico a </w:t>
      </w:r>
      <w:proofErr w:type="spellStart"/>
      <w:r w:rsidRPr="00AB49DA">
        <w:t>lookahead</w:t>
      </w:r>
      <w:proofErr w:type="spellEnd"/>
      <w:r w:rsidRPr="00AB49DA">
        <w:t xml:space="preserve"> </w:t>
      </w:r>
      <w:proofErr w:type="spellStart"/>
      <w:r w:rsidRPr="00AB49DA">
        <w:t>bias</w:t>
      </w:r>
      <w:proofErr w:type="spellEnd"/>
      <w:r w:rsidRPr="00AB49DA">
        <w:t xml:space="preserve"> y deja muy claro que el </w:t>
      </w:r>
      <w:proofErr w:type="spellStart"/>
      <w:r w:rsidRPr="00AB49DA">
        <w:t>backtest</w:t>
      </w:r>
      <w:proofErr w:type="spellEnd"/>
      <w:r w:rsidRPr="00AB49DA">
        <w:t xml:space="preserve"> puede falsearse si una estrategia mira velas futuras o calcula señales usando el </w:t>
      </w:r>
      <w:proofErr w:type="spellStart"/>
      <w:r w:rsidRPr="00AB49DA">
        <w:t>dataframe</w:t>
      </w:r>
      <w:proofErr w:type="spellEnd"/>
      <w:r w:rsidRPr="00AB49DA">
        <w:t xml:space="preserve"> completo. </w:t>
      </w:r>
      <w:r w:rsidRPr="00AB49DA">
        <w:lastRenderedPageBreak/>
        <w:t>Si hoy estás haciendo muchas búsquedas de hipótesis sobre EURUSD, te conviene registrar </w:t>
      </w:r>
      <w:r w:rsidRPr="00AB49DA">
        <w:rPr>
          <w:b/>
          <w:bCs/>
        </w:rPr>
        <w:t xml:space="preserve">todos los </w:t>
      </w:r>
      <w:proofErr w:type="spellStart"/>
      <w:r w:rsidRPr="00AB49DA">
        <w:rPr>
          <w:b/>
          <w:bCs/>
        </w:rPr>
        <w:t>trials</w:t>
      </w:r>
      <w:proofErr w:type="spellEnd"/>
      <w:r w:rsidRPr="00AB49DA">
        <w:t xml:space="preserve">, no solo el ganador, y sumar </w:t>
      </w:r>
      <w:proofErr w:type="spellStart"/>
      <w:r w:rsidRPr="00AB49DA">
        <w:t>purged</w:t>
      </w:r>
      <w:proofErr w:type="spellEnd"/>
      <w:r w:rsidRPr="00AB49DA">
        <w:t xml:space="preserve"> CV, CPCV, detección de </w:t>
      </w:r>
      <w:proofErr w:type="spellStart"/>
      <w:r w:rsidRPr="00AB49DA">
        <w:t>lookahead</w:t>
      </w:r>
      <w:proofErr w:type="spellEnd"/>
      <w:r w:rsidRPr="00AB49DA">
        <w:t xml:space="preserve"> y métricas tipo distribución de Sharpe y probabilidad de </w:t>
      </w:r>
      <w:proofErr w:type="spellStart"/>
      <w:r w:rsidRPr="00AB49DA">
        <w:t>overfitting</w:t>
      </w:r>
      <w:proofErr w:type="spellEnd"/>
      <w:r w:rsidRPr="00AB49DA">
        <w:t>. Sin eso, el laboratorio puede parecer muy disciplinado y aun así premiar falsos positivos. </w:t>
      </w:r>
    </w:p>
    <w:p w14:paraId="4407C7BC" w14:textId="77777777" w:rsidR="00AB49DA" w:rsidRPr="00AB49DA" w:rsidRDefault="00AB49DA" w:rsidP="00AB49DA">
      <w:r w:rsidRPr="00AB49DA">
        <w:t>El quinto gap es </w:t>
      </w:r>
      <w:r w:rsidRPr="00AB49DA">
        <w:rPr>
          <w:b/>
          <w:bCs/>
        </w:rPr>
        <w:t>realismo de ejecución</w:t>
      </w:r>
      <w:r w:rsidRPr="00AB49DA">
        <w:t xml:space="preserve">. Para intradía FX, la diferencia entre una estrategia “rentable” y una estrategia realmente </w:t>
      </w:r>
      <w:proofErr w:type="spellStart"/>
      <w:r w:rsidRPr="00AB49DA">
        <w:t>tradable</w:t>
      </w:r>
      <w:proofErr w:type="spellEnd"/>
      <w:r w:rsidRPr="00AB49DA">
        <w:t xml:space="preserve"> muchas veces está en spread, </w:t>
      </w:r>
      <w:proofErr w:type="spellStart"/>
      <w:r w:rsidRPr="00AB49DA">
        <w:t>slippage</w:t>
      </w:r>
      <w:proofErr w:type="spellEnd"/>
      <w:r w:rsidRPr="00AB49DA">
        <w:t xml:space="preserve">, latencia, </w:t>
      </w:r>
      <w:proofErr w:type="spellStart"/>
      <w:r w:rsidRPr="00AB49DA">
        <w:t>rollover</w:t>
      </w:r>
      <w:proofErr w:type="spellEnd"/>
      <w:r w:rsidRPr="00AB49DA">
        <w:t xml:space="preserve">, </w:t>
      </w:r>
      <w:proofErr w:type="spellStart"/>
      <w:r w:rsidRPr="00AB49DA">
        <w:t>timezone</w:t>
      </w:r>
      <w:proofErr w:type="spellEnd"/>
      <w:r w:rsidRPr="00AB49DA">
        <w:t xml:space="preserve">, parcialidad de </w:t>
      </w:r>
      <w:proofErr w:type="spellStart"/>
      <w:r w:rsidRPr="00AB49DA">
        <w:t>fills</w:t>
      </w:r>
      <w:proofErr w:type="spellEnd"/>
      <w:r w:rsidRPr="00AB49DA">
        <w:t xml:space="preserve"> y comportamiento alrededor de noticias. </w:t>
      </w:r>
      <w:proofErr w:type="spellStart"/>
      <w:r w:rsidRPr="00AB49DA">
        <w:t>QuantConnect</w:t>
      </w:r>
      <w:proofErr w:type="spellEnd"/>
      <w:r w:rsidRPr="00AB49DA">
        <w:t xml:space="preserve"> documenta de forma explícita </w:t>
      </w:r>
      <w:proofErr w:type="spellStart"/>
      <w:r w:rsidRPr="00AB49DA">
        <w:t>fill</w:t>
      </w:r>
      <w:proofErr w:type="spellEnd"/>
      <w:r w:rsidRPr="00AB49DA">
        <w:t xml:space="preserve"> </w:t>
      </w:r>
      <w:proofErr w:type="spellStart"/>
      <w:r w:rsidRPr="00AB49DA">
        <w:t>models</w:t>
      </w:r>
      <w:proofErr w:type="spellEnd"/>
      <w:r w:rsidRPr="00AB49DA">
        <w:t xml:space="preserve">, </w:t>
      </w:r>
      <w:proofErr w:type="spellStart"/>
      <w:r w:rsidRPr="00AB49DA">
        <w:t>slippage</w:t>
      </w:r>
      <w:proofErr w:type="spellEnd"/>
      <w:r w:rsidRPr="00AB49DA">
        <w:t xml:space="preserve"> </w:t>
      </w:r>
      <w:proofErr w:type="spellStart"/>
      <w:r w:rsidRPr="00AB49DA">
        <w:t>models</w:t>
      </w:r>
      <w:proofErr w:type="spellEnd"/>
      <w:r w:rsidRPr="00AB49DA">
        <w:t xml:space="preserve">, factores que afectan </w:t>
      </w:r>
      <w:proofErr w:type="spellStart"/>
      <w:r w:rsidRPr="00AB49DA">
        <w:t>slippage</w:t>
      </w:r>
      <w:proofErr w:type="spellEnd"/>
      <w:r w:rsidRPr="00AB49DA">
        <w:t xml:space="preserve">, </w:t>
      </w:r>
      <w:proofErr w:type="spellStart"/>
      <w:r w:rsidRPr="00AB49DA">
        <w:t>partial</w:t>
      </w:r>
      <w:proofErr w:type="spellEnd"/>
      <w:r w:rsidRPr="00AB49DA">
        <w:t xml:space="preserve"> </w:t>
      </w:r>
      <w:proofErr w:type="spellStart"/>
      <w:r w:rsidRPr="00AB49DA">
        <w:t>fills</w:t>
      </w:r>
      <w:proofErr w:type="spellEnd"/>
      <w:r w:rsidRPr="00AB49DA">
        <w:t xml:space="preserve"> y eventos de órdenes asíncronos en vivo; </w:t>
      </w:r>
      <w:proofErr w:type="spellStart"/>
      <w:r w:rsidRPr="00AB49DA">
        <w:t>Freqtrade</w:t>
      </w:r>
      <w:proofErr w:type="spellEnd"/>
      <w:r w:rsidRPr="00AB49DA">
        <w:t xml:space="preserve"> documenta sin rodeos los límites de </w:t>
      </w:r>
      <w:proofErr w:type="spellStart"/>
      <w:r w:rsidRPr="00AB49DA">
        <w:t>backtesting</w:t>
      </w:r>
      <w:proofErr w:type="spellEnd"/>
      <w:r w:rsidRPr="00AB49DA">
        <w:t xml:space="preserve"> </w:t>
      </w:r>
      <w:proofErr w:type="spellStart"/>
      <w:r w:rsidRPr="00AB49DA">
        <w:t>intrabar</w:t>
      </w:r>
      <w:proofErr w:type="spellEnd"/>
      <w:r w:rsidRPr="00AB49DA">
        <w:t xml:space="preserve"> y por qué hay que mejorar </w:t>
      </w:r>
      <w:proofErr w:type="spellStart"/>
      <w:r w:rsidRPr="00AB49DA">
        <w:t>accuracy</w:t>
      </w:r>
      <w:proofErr w:type="spellEnd"/>
      <w:r w:rsidRPr="00AB49DA">
        <w:t xml:space="preserve">. En tu repo visible no aparece evidencia equivalente de una capa formal de </w:t>
      </w:r>
      <w:proofErr w:type="spellStart"/>
      <w:r w:rsidRPr="00AB49DA">
        <w:t>reality</w:t>
      </w:r>
      <w:proofErr w:type="spellEnd"/>
      <w:r w:rsidRPr="00AB49DA">
        <w:t xml:space="preserve"> </w:t>
      </w:r>
      <w:proofErr w:type="spellStart"/>
      <w:r w:rsidRPr="00AB49DA">
        <w:t>modeling</w:t>
      </w:r>
      <w:proofErr w:type="spellEnd"/>
      <w:r w:rsidRPr="00AB49DA">
        <w:t xml:space="preserve">; y el README encima reconoce que el pipeline de noticias UTC está pendiente. Para un proyecto que quiere llegar a FTMO y luego a cartera </w:t>
      </w:r>
      <w:proofErr w:type="spellStart"/>
      <w:r w:rsidRPr="00AB49DA">
        <w:t>multi-estrategia</w:t>
      </w:r>
      <w:proofErr w:type="spellEnd"/>
      <w:r w:rsidRPr="00AB49DA">
        <w:t>, este es probablemente el gap técnico más decisivo. </w:t>
      </w:r>
    </w:p>
    <w:p w14:paraId="79865BEC" w14:textId="77777777" w:rsidR="00AB49DA" w:rsidRPr="00AB49DA" w:rsidRDefault="00AB49DA" w:rsidP="00AB49DA">
      <w:r w:rsidRPr="00AB49DA">
        <w:t>El sexto gap es </w:t>
      </w:r>
      <w:proofErr w:type="spellStart"/>
      <w:r w:rsidRPr="00AB49DA">
        <w:rPr>
          <w:b/>
          <w:bCs/>
        </w:rPr>
        <w:t>observabilidad</w:t>
      </w:r>
      <w:proofErr w:type="spellEnd"/>
      <w:r w:rsidRPr="00AB49DA">
        <w:rPr>
          <w:b/>
          <w:bCs/>
        </w:rPr>
        <w:t xml:space="preserve"> y control operacional</w:t>
      </w:r>
      <w:r w:rsidRPr="00AB49DA">
        <w:t>. Tener una carpeta </w:t>
      </w:r>
      <w:proofErr w:type="spellStart"/>
      <w:r w:rsidRPr="00AB49DA">
        <w:t>monitoring</w:t>
      </w:r>
      <w:proofErr w:type="spellEnd"/>
      <w:r w:rsidRPr="00AB49DA">
        <w:t xml:space="preserve"> es una gran señal, pero el estándar profesional no es “tener monitoreo en mente”: es instrumentar el sistema para emitir métricas, logs y traces, enviarlos a un </w:t>
      </w:r>
      <w:proofErr w:type="spellStart"/>
      <w:r w:rsidRPr="00AB49DA">
        <w:t>backend</w:t>
      </w:r>
      <w:proofErr w:type="spellEnd"/>
      <w:r w:rsidRPr="00AB49DA">
        <w:t xml:space="preserve"> y disparar alertas cuando algo se desvía. </w:t>
      </w:r>
      <w:proofErr w:type="spellStart"/>
      <w:r w:rsidRPr="00AB49DA">
        <w:t>OpenTelemetry</w:t>
      </w:r>
      <w:proofErr w:type="spellEnd"/>
      <w:r w:rsidRPr="00AB49DA">
        <w:t xml:space="preserve"> lo define exactamente así: </w:t>
      </w:r>
      <w:proofErr w:type="spellStart"/>
      <w:r w:rsidRPr="00AB49DA">
        <w:t>observabilidad</w:t>
      </w:r>
      <w:proofErr w:type="spellEnd"/>
      <w:r w:rsidRPr="00AB49DA">
        <w:t xml:space="preserve"> basada en traces, </w:t>
      </w:r>
      <w:proofErr w:type="spellStart"/>
      <w:r w:rsidRPr="00AB49DA">
        <w:t>metrics</w:t>
      </w:r>
      <w:proofErr w:type="spellEnd"/>
      <w:r w:rsidRPr="00AB49DA">
        <w:t xml:space="preserve"> y logs; y ML Health remarca que en producción hacen falta alertas automáticas para evitar resultados catastróficos cuando los patrones de datos cambian o el sistema se degrada. </w:t>
      </w:r>
      <w:proofErr w:type="spellStart"/>
      <w:r w:rsidRPr="00AB49DA">
        <w:t>Hummingbot</w:t>
      </w:r>
      <w:proofErr w:type="spellEnd"/>
      <w:r w:rsidRPr="00AB49DA">
        <w:t xml:space="preserve"> lleva esto al terreno práctico con </w:t>
      </w:r>
      <w:proofErr w:type="spellStart"/>
      <w:r w:rsidRPr="00AB49DA">
        <w:t>dashboard</w:t>
      </w:r>
      <w:proofErr w:type="spellEnd"/>
      <w:r w:rsidRPr="00AB49DA">
        <w:t xml:space="preserve">, API y </w:t>
      </w:r>
      <w:proofErr w:type="spellStart"/>
      <w:r w:rsidRPr="00AB49DA">
        <w:t>multi-bot</w:t>
      </w:r>
      <w:proofErr w:type="spellEnd"/>
      <w:r w:rsidRPr="00AB49DA">
        <w:t xml:space="preserve"> </w:t>
      </w:r>
      <w:proofErr w:type="spellStart"/>
      <w:r w:rsidRPr="00AB49DA">
        <w:t>management</w:t>
      </w:r>
      <w:proofErr w:type="spellEnd"/>
      <w:r w:rsidRPr="00AB49DA">
        <w:t xml:space="preserve"> en tiempo real. Si tu objetivo es vivir de esto, la </w:t>
      </w:r>
      <w:proofErr w:type="spellStart"/>
      <w:r w:rsidRPr="00AB49DA">
        <w:t>observabilidad</w:t>
      </w:r>
      <w:proofErr w:type="spellEnd"/>
      <w:r w:rsidRPr="00AB49DA">
        <w:t xml:space="preserve"> no es opcional; es parte del </w:t>
      </w:r>
      <w:proofErr w:type="spellStart"/>
      <w:r w:rsidRPr="00AB49DA">
        <w:t>edge</w:t>
      </w:r>
      <w:proofErr w:type="spellEnd"/>
      <w:r w:rsidRPr="00AB49DA">
        <w:t xml:space="preserve"> porque evita que un bug trivial o un </w:t>
      </w:r>
      <w:proofErr w:type="spellStart"/>
      <w:r w:rsidRPr="00AB49DA">
        <w:t>feed</w:t>
      </w:r>
      <w:proofErr w:type="spellEnd"/>
      <w:r w:rsidRPr="00AB49DA">
        <w:t xml:space="preserve"> roto te destruya meses de trabajo. </w:t>
      </w:r>
    </w:p>
    <w:p w14:paraId="32816AC4" w14:textId="77777777" w:rsidR="00AB49DA" w:rsidRPr="00AB49DA" w:rsidRDefault="00AB49DA" w:rsidP="00AB49DA">
      <w:pPr>
        <w:rPr>
          <w:b/>
          <w:bCs/>
        </w:rPr>
      </w:pPr>
      <w:r w:rsidRPr="00AB49DA">
        <w:rPr>
          <w:b/>
          <w:bCs/>
        </w:rPr>
        <w:t xml:space="preserve">El </w:t>
      </w:r>
      <w:proofErr w:type="spellStart"/>
      <w:r w:rsidRPr="00AB49DA">
        <w:rPr>
          <w:b/>
          <w:bCs/>
        </w:rPr>
        <w:t>roadmap</w:t>
      </w:r>
      <w:proofErr w:type="spellEnd"/>
      <w:r w:rsidRPr="00AB49DA">
        <w:rPr>
          <w:b/>
          <w:bCs/>
        </w:rPr>
        <w:t xml:space="preserve"> para volverte institucional</w:t>
      </w:r>
    </w:p>
    <w:p w14:paraId="29E9A8C3" w14:textId="77777777" w:rsidR="00AB49DA" w:rsidRPr="00AB49DA" w:rsidRDefault="00AB49DA" w:rsidP="00AB49DA">
      <w:r w:rsidRPr="00AB49DA">
        <w:t>Lo primero que haría sería convertir tu repo en un </w:t>
      </w:r>
      <w:r w:rsidRPr="00AB49DA">
        <w:rPr>
          <w:b/>
          <w:bCs/>
        </w:rPr>
        <w:t>producto de software reproducible</w:t>
      </w:r>
      <w:r w:rsidRPr="00AB49DA">
        <w:t>, no solo en un “depósito de trabajo serio”. Eso implica mover la fuente de verdad desde “una carpeta de escritorio en Windows” hacia “</w:t>
      </w:r>
      <w:proofErr w:type="spellStart"/>
      <w:r w:rsidRPr="00AB49DA">
        <w:t>commit</w:t>
      </w:r>
      <w:proofErr w:type="spellEnd"/>
      <w:r w:rsidRPr="00AB49DA">
        <w:t xml:space="preserve"> Git + archivo de configuración + hash de </w:t>
      </w:r>
      <w:proofErr w:type="spellStart"/>
      <w:r w:rsidRPr="00AB49DA">
        <w:t>dataset</w:t>
      </w:r>
      <w:proofErr w:type="spellEnd"/>
      <w:r w:rsidRPr="00AB49DA">
        <w:t xml:space="preserve"> + run ID”. En la práctica, yo separaría con dureza src o research_lab, tests, docs, ops, notebooks o research, y </w:t>
      </w:r>
      <w:proofErr w:type="spellStart"/>
      <w:r w:rsidRPr="00AB49DA">
        <w:t>artifacts</w:t>
      </w:r>
      <w:proofErr w:type="spellEnd"/>
      <w:r w:rsidRPr="00AB49DA">
        <w:t xml:space="preserve">; sacaría </w:t>
      </w:r>
      <w:proofErr w:type="spellStart"/>
      <w:r w:rsidRPr="00AB49DA">
        <w:t>ZIPs</w:t>
      </w:r>
      <w:proofErr w:type="spellEnd"/>
      <w:r w:rsidRPr="00AB49DA">
        <w:t xml:space="preserve"> de </w:t>
      </w:r>
      <w:proofErr w:type="spellStart"/>
      <w:r w:rsidRPr="00AB49DA">
        <w:t>handoff</w:t>
      </w:r>
      <w:proofErr w:type="spellEnd"/>
      <w:r w:rsidRPr="00AB49DA">
        <w:t xml:space="preserve"> y archivos temporales de la raíz productiva; agregaría </w:t>
      </w:r>
      <w:proofErr w:type="spellStart"/>
      <w:proofErr w:type="gramStart"/>
      <w:r w:rsidRPr="00AB49DA">
        <w:t>pyproject.toml</w:t>
      </w:r>
      <w:proofErr w:type="spellEnd"/>
      <w:proofErr w:type="gramEnd"/>
      <w:r w:rsidRPr="00AB49DA">
        <w:t xml:space="preserve"> o equivalente, </w:t>
      </w:r>
      <w:proofErr w:type="spellStart"/>
      <w:r w:rsidRPr="00AB49DA">
        <w:t>lockfile</w:t>
      </w:r>
      <w:proofErr w:type="spellEnd"/>
      <w:proofErr w:type="gramStart"/>
      <w:r w:rsidRPr="00AB49DA">
        <w:t>, .</w:t>
      </w:r>
      <w:proofErr w:type="spellStart"/>
      <w:r w:rsidRPr="00AB49DA">
        <w:t>editorconfig</w:t>
      </w:r>
      <w:proofErr w:type="spellEnd"/>
      <w:proofErr w:type="gramEnd"/>
      <w:r w:rsidRPr="00AB49DA">
        <w:t>, </w:t>
      </w:r>
      <w:proofErr w:type="spellStart"/>
      <w:r w:rsidRPr="00AB49DA">
        <w:t>pre-commit</w:t>
      </w:r>
      <w:proofErr w:type="spellEnd"/>
      <w:r w:rsidRPr="00AB49DA">
        <w:t xml:space="preserve">, </w:t>
      </w:r>
      <w:proofErr w:type="spellStart"/>
      <w:r w:rsidRPr="00AB49DA">
        <w:t>linter</w:t>
      </w:r>
      <w:proofErr w:type="spellEnd"/>
      <w:r w:rsidRPr="00AB49DA">
        <w:t xml:space="preserve"> y </w:t>
      </w:r>
      <w:proofErr w:type="spellStart"/>
      <w:r w:rsidRPr="00AB49DA">
        <w:t>type</w:t>
      </w:r>
      <w:proofErr w:type="spellEnd"/>
      <w:r w:rsidRPr="00AB49DA">
        <w:t xml:space="preserve"> </w:t>
      </w:r>
      <w:proofErr w:type="spellStart"/>
      <w:r w:rsidRPr="00AB49DA">
        <w:t>checker</w:t>
      </w:r>
      <w:proofErr w:type="spellEnd"/>
      <w:r w:rsidRPr="00AB49DA">
        <w:t xml:space="preserve">; y haría que el camino normal de ejecución corra igual en local, </w:t>
      </w:r>
      <w:proofErr w:type="spellStart"/>
      <w:r w:rsidRPr="00AB49DA">
        <w:t>cloud</w:t>
      </w:r>
      <w:proofErr w:type="spellEnd"/>
      <w:r w:rsidRPr="00AB49DA">
        <w:t xml:space="preserve"> y CI. GitHub </w:t>
      </w:r>
      <w:proofErr w:type="spellStart"/>
      <w:r w:rsidRPr="00AB49DA">
        <w:t>Actions</w:t>
      </w:r>
      <w:proofErr w:type="spellEnd"/>
      <w:r w:rsidRPr="00AB49DA">
        <w:t xml:space="preserve"> ya te da </w:t>
      </w:r>
      <w:proofErr w:type="spellStart"/>
      <w:r w:rsidRPr="00AB49DA">
        <w:t>workflows</w:t>
      </w:r>
      <w:proofErr w:type="spellEnd"/>
      <w:r w:rsidRPr="00AB49DA">
        <w:t xml:space="preserve">, </w:t>
      </w:r>
      <w:proofErr w:type="spellStart"/>
      <w:r w:rsidRPr="00AB49DA">
        <w:t>templates</w:t>
      </w:r>
      <w:proofErr w:type="spellEnd"/>
      <w:r w:rsidRPr="00AB49DA">
        <w:t xml:space="preserve">, secretos, reutilización y </w:t>
      </w:r>
      <w:proofErr w:type="spellStart"/>
      <w:r w:rsidRPr="00AB49DA">
        <w:t>jobs</w:t>
      </w:r>
      <w:proofErr w:type="spellEnd"/>
      <w:r w:rsidRPr="00AB49DA">
        <w:t xml:space="preserve"> en contenedores; </w:t>
      </w:r>
      <w:proofErr w:type="spellStart"/>
      <w:r w:rsidRPr="00AB49DA">
        <w:t>Freqtrade</w:t>
      </w:r>
      <w:proofErr w:type="spellEnd"/>
      <w:r w:rsidRPr="00AB49DA">
        <w:t xml:space="preserve"> y </w:t>
      </w:r>
      <w:proofErr w:type="spellStart"/>
      <w:r w:rsidRPr="00AB49DA">
        <w:t>Nautilus</w:t>
      </w:r>
      <w:proofErr w:type="spellEnd"/>
      <w:r w:rsidRPr="00AB49DA">
        <w:t xml:space="preserve"> muestran que la ruta Docker-</w:t>
      </w:r>
      <w:proofErr w:type="spellStart"/>
      <w:r w:rsidRPr="00AB49DA">
        <w:t>first</w:t>
      </w:r>
      <w:proofErr w:type="spellEnd"/>
      <w:r w:rsidRPr="00AB49DA">
        <w:t xml:space="preserve"> baja muchísimo la fricción operacional. </w:t>
      </w:r>
    </w:p>
    <w:p w14:paraId="03FC063A" w14:textId="77777777" w:rsidR="00AB49DA" w:rsidRPr="00AB49DA" w:rsidRDefault="00AB49DA" w:rsidP="00AB49DA">
      <w:r w:rsidRPr="00AB49DA">
        <w:t>Lo segundo sería endurecer la </w:t>
      </w:r>
      <w:r w:rsidRPr="00AB49DA">
        <w:rPr>
          <w:b/>
          <w:bCs/>
        </w:rPr>
        <w:t>capa de datos</w:t>
      </w:r>
      <w:r w:rsidRPr="00AB49DA">
        <w:t xml:space="preserve">. Ya que tienes </w:t>
      </w:r>
      <w:proofErr w:type="spellStart"/>
      <w:r w:rsidRPr="00AB49DA">
        <w:t>tick</w:t>
      </w:r>
      <w:proofErr w:type="spellEnd"/>
      <w:r w:rsidRPr="00AB49DA">
        <w:t xml:space="preserve"> </w:t>
      </w:r>
      <w:proofErr w:type="spellStart"/>
      <w:r w:rsidRPr="00AB49DA">
        <w:t>by</w:t>
      </w:r>
      <w:proofErr w:type="spellEnd"/>
      <w:r w:rsidRPr="00AB49DA">
        <w:t xml:space="preserve"> </w:t>
      </w:r>
      <w:proofErr w:type="spellStart"/>
      <w:r w:rsidRPr="00AB49DA">
        <w:t>tick</w:t>
      </w:r>
      <w:proofErr w:type="spellEnd"/>
      <w:r w:rsidRPr="00AB49DA">
        <w:t xml:space="preserve"> hasta 2026, tu ventaja potencial está ahí; pero la ventaja solo cuenta si la vuelves reproducible y auditable. Yo migraría los datos grandes fuera del repo de código hacia almacenamiento versionado; usaría </w:t>
      </w:r>
      <w:proofErr w:type="gramStart"/>
      <w:r w:rsidRPr="00AB49DA">
        <w:t>archivos columnar</w:t>
      </w:r>
      <w:proofErr w:type="gramEnd"/>
      <w:r w:rsidRPr="00AB49DA">
        <w:t xml:space="preserve"> como Parquet donde convenga; mantendría un manifiesto con hash, rango temporal, </w:t>
      </w:r>
      <w:proofErr w:type="spellStart"/>
      <w:r w:rsidRPr="00AB49DA">
        <w:t>timezone</w:t>
      </w:r>
      <w:proofErr w:type="spellEnd"/>
      <w:r w:rsidRPr="00AB49DA">
        <w:t xml:space="preserve"> original, </w:t>
      </w:r>
      <w:proofErr w:type="spellStart"/>
      <w:r w:rsidRPr="00AB49DA">
        <w:t>timezone</w:t>
      </w:r>
      <w:proofErr w:type="spellEnd"/>
      <w:r w:rsidRPr="00AB49DA">
        <w:t xml:space="preserve"> normalizada, proveedor, reglas de limpieza y versión de </w:t>
      </w:r>
      <w:proofErr w:type="spellStart"/>
      <w:r w:rsidRPr="00AB49DA">
        <w:t>preprocessing</w:t>
      </w:r>
      <w:proofErr w:type="spellEnd"/>
      <w:r w:rsidRPr="00AB49DA">
        <w:t xml:space="preserve">; y pondría validaciones automáticas de esquema, huecos, duplicados, barras absurdas, spreads imposibles y cambios de DST. </w:t>
      </w:r>
      <w:proofErr w:type="spellStart"/>
      <w:r w:rsidRPr="00AB49DA">
        <w:t>Nautilus</w:t>
      </w:r>
      <w:proofErr w:type="spellEnd"/>
      <w:r w:rsidRPr="00AB49DA">
        <w:t xml:space="preserve"> exige Parquet data </w:t>
      </w:r>
      <w:proofErr w:type="spellStart"/>
      <w:r w:rsidRPr="00AB49DA">
        <w:t>catalog</w:t>
      </w:r>
      <w:proofErr w:type="spellEnd"/>
      <w:r w:rsidRPr="00AB49DA">
        <w:t xml:space="preserve"> para su camino de producción; la idea de un pipeline trazable y validado también está alineada con la literatura de </w:t>
      </w:r>
      <w:proofErr w:type="spellStart"/>
      <w:r w:rsidRPr="00AB49DA">
        <w:t>provenance</w:t>
      </w:r>
      <w:proofErr w:type="spellEnd"/>
      <w:r w:rsidRPr="00AB49DA">
        <w:t xml:space="preserve"> y con herramientas dedicadas a data </w:t>
      </w:r>
      <w:proofErr w:type="spellStart"/>
      <w:r w:rsidRPr="00AB49DA">
        <w:t>validation</w:t>
      </w:r>
      <w:proofErr w:type="spellEnd"/>
      <w:r w:rsidRPr="00AB49DA">
        <w:t>. </w:t>
      </w:r>
    </w:p>
    <w:p w14:paraId="76879A30" w14:textId="77777777" w:rsidR="00AB49DA" w:rsidRPr="00AB49DA" w:rsidRDefault="00AB49DA" w:rsidP="00AB49DA">
      <w:r w:rsidRPr="00AB49DA">
        <w:t>Lo tercero sería elevar mucho el </w:t>
      </w:r>
      <w:proofErr w:type="spellStart"/>
      <w:r w:rsidRPr="00AB49DA">
        <w:rPr>
          <w:b/>
          <w:bCs/>
        </w:rPr>
        <w:t>stack</w:t>
      </w:r>
      <w:proofErr w:type="spellEnd"/>
      <w:r w:rsidRPr="00AB49DA">
        <w:rPr>
          <w:b/>
          <w:bCs/>
        </w:rPr>
        <w:t xml:space="preserve"> de validación estadística</w:t>
      </w:r>
      <w:r w:rsidRPr="00AB49DA">
        <w:t xml:space="preserve">. Mantendría tu WFA/OOS, pero le sumaría cuatro cosas: registro de todos los </w:t>
      </w:r>
      <w:proofErr w:type="spellStart"/>
      <w:r w:rsidRPr="00AB49DA">
        <w:t>trials</w:t>
      </w:r>
      <w:proofErr w:type="spellEnd"/>
      <w:r w:rsidRPr="00AB49DA">
        <w:t xml:space="preserve">; </w:t>
      </w:r>
      <w:proofErr w:type="spellStart"/>
      <w:r w:rsidRPr="00AB49DA">
        <w:t>purged</w:t>
      </w:r>
      <w:proofErr w:type="spellEnd"/>
      <w:r w:rsidRPr="00AB49DA">
        <w:t xml:space="preserve">/embargo CV; CPCV para obtener una distribución de resultados y no un solo camino; y un chequeo automático de </w:t>
      </w:r>
      <w:proofErr w:type="spellStart"/>
      <w:r w:rsidRPr="00AB49DA">
        <w:lastRenderedPageBreak/>
        <w:t>lookahead</w:t>
      </w:r>
      <w:proofErr w:type="spellEnd"/>
      <w:r w:rsidRPr="00AB49DA">
        <w:t xml:space="preserve"> </w:t>
      </w:r>
      <w:proofErr w:type="spellStart"/>
      <w:r w:rsidRPr="00AB49DA">
        <w:t>bias</w:t>
      </w:r>
      <w:proofErr w:type="spellEnd"/>
      <w:r w:rsidRPr="00AB49DA">
        <w:t xml:space="preserve"> al estilo de </w:t>
      </w:r>
      <w:proofErr w:type="spellStart"/>
      <w:r w:rsidRPr="00AB49DA">
        <w:t>Freqtrade</w:t>
      </w:r>
      <w:proofErr w:type="spellEnd"/>
      <w:r w:rsidRPr="00AB49DA">
        <w:t xml:space="preserve">. A eso le agregaría </w:t>
      </w:r>
      <w:proofErr w:type="spellStart"/>
      <w:r w:rsidRPr="00AB49DA">
        <w:t>tests</w:t>
      </w:r>
      <w:proofErr w:type="spellEnd"/>
      <w:r w:rsidRPr="00AB49DA">
        <w:t xml:space="preserve"> de estabilidad por régimen, </w:t>
      </w:r>
      <w:proofErr w:type="spellStart"/>
      <w:r w:rsidRPr="00AB49DA">
        <w:t>resampling</w:t>
      </w:r>
      <w:proofErr w:type="spellEnd"/>
      <w:r w:rsidRPr="00AB49DA">
        <w:t xml:space="preserve">/Monte Carlo de </w:t>
      </w:r>
      <w:proofErr w:type="spellStart"/>
      <w:r w:rsidRPr="00AB49DA">
        <w:t>trades</w:t>
      </w:r>
      <w:proofErr w:type="spellEnd"/>
      <w:r w:rsidRPr="00AB49DA">
        <w:t xml:space="preserve">, superficies de sensibilidad de parámetros y un </w:t>
      </w:r>
      <w:proofErr w:type="spellStart"/>
      <w:r w:rsidRPr="00AB49DA">
        <w:t>ledger</w:t>
      </w:r>
      <w:proofErr w:type="spellEnd"/>
      <w:r w:rsidRPr="00AB49DA">
        <w:t xml:space="preserve"> de búsqueda que luego te permita calcular métricas de selección adversa sobre tu propio proceso de descubrimiento. Si más adelante quieres armar una cartera </w:t>
      </w:r>
      <w:proofErr w:type="spellStart"/>
      <w:r w:rsidRPr="00AB49DA">
        <w:t>quant</w:t>
      </w:r>
      <w:proofErr w:type="spellEnd"/>
      <w:r w:rsidRPr="00AB49DA">
        <w:t xml:space="preserve"> de estrategias, ese </w:t>
      </w:r>
      <w:proofErr w:type="spellStart"/>
      <w:r w:rsidRPr="00AB49DA">
        <w:t>ledger</w:t>
      </w:r>
      <w:proofErr w:type="spellEnd"/>
      <w:r w:rsidRPr="00AB49DA">
        <w:t xml:space="preserve"> de experimentos va a ser oro puro. </w:t>
      </w:r>
    </w:p>
    <w:p w14:paraId="4B330957" w14:textId="77777777" w:rsidR="00AB49DA" w:rsidRPr="00AB49DA" w:rsidRDefault="00AB49DA" w:rsidP="00AB49DA">
      <w:r w:rsidRPr="00AB49DA">
        <w:t>Lo cuarto sería construir una </w:t>
      </w:r>
      <w:r w:rsidRPr="00AB49DA">
        <w:rPr>
          <w:b/>
          <w:bCs/>
        </w:rPr>
        <w:t xml:space="preserve">capa de </w:t>
      </w:r>
      <w:proofErr w:type="spellStart"/>
      <w:r w:rsidRPr="00AB49DA">
        <w:rPr>
          <w:b/>
          <w:bCs/>
        </w:rPr>
        <w:t>execution</w:t>
      </w:r>
      <w:proofErr w:type="spellEnd"/>
      <w:r w:rsidRPr="00AB49DA">
        <w:rPr>
          <w:b/>
          <w:bCs/>
        </w:rPr>
        <w:t xml:space="preserve"> </w:t>
      </w:r>
      <w:proofErr w:type="spellStart"/>
      <w:r w:rsidRPr="00AB49DA">
        <w:rPr>
          <w:b/>
          <w:bCs/>
        </w:rPr>
        <w:t>realism</w:t>
      </w:r>
      <w:proofErr w:type="spellEnd"/>
      <w:r w:rsidRPr="00AB49DA">
        <w:t xml:space="preserve"> antes de obsesionarte con otra estrategia. Para EURUSD intradía, tu gran oportunidad no es solamente encontrar señales; es distinguir entre </w:t>
      </w:r>
      <w:proofErr w:type="spellStart"/>
      <w:r w:rsidRPr="00AB49DA">
        <w:t>alpha</w:t>
      </w:r>
      <w:proofErr w:type="spellEnd"/>
      <w:r w:rsidRPr="00AB49DA">
        <w:t xml:space="preserve"> y artefacto de simulación. Yo mantendría la generación de señales sobre M5/M15 si te sirve, pero la ejecución la llevaría a un simulador </w:t>
      </w:r>
      <w:proofErr w:type="spellStart"/>
      <w:r w:rsidRPr="00AB49DA">
        <w:t>tick-driven</w:t>
      </w:r>
      <w:proofErr w:type="spellEnd"/>
      <w:r w:rsidRPr="00AB49DA">
        <w:t xml:space="preserve"> o, como mínimo, a una reconstrucción que consuma </w:t>
      </w:r>
      <w:proofErr w:type="spellStart"/>
      <w:r w:rsidRPr="00AB49DA">
        <w:t>tick</w:t>
      </w:r>
      <w:proofErr w:type="spellEnd"/>
      <w:r w:rsidRPr="00AB49DA">
        <w:t xml:space="preserve"> data para validar </w:t>
      </w:r>
      <w:proofErr w:type="spellStart"/>
      <w:r w:rsidRPr="00AB49DA">
        <w:t>stops</w:t>
      </w:r>
      <w:proofErr w:type="spellEnd"/>
      <w:r w:rsidRPr="00AB49DA">
        <w:t xml:space="preserve">, </w:t>
      </w:r>
      <w:proofErr w:type="spellStart"/>
      <w:r w:rsidRPr="00AB49DA">
        <w:t>take</w:t>
      </w:r>
      <w:proofErr w:type="spellEnd"/>
      <w:r w:rsidRPr="00AB49DA">
        <w:t xml:space="preserve"> </w:t>
      </w:r>
      <w:proofErr w:type="spellStart"/>
      <w:r w:rsidRPr="00AB49DA">
        <w:t>profits</w:t>
      </w:r>
      <w:proofErr w:type="spellEnd"/>
      <w:r w:rsidRPr="00AB49DA">
        <w:t xml:space="preserve">, costos, spreads por franja horaria, </w:t>
      </w:r>
      <w:proofErr w:type="spellStart"/>
      <w:r w:rsidRPr="00AB49DA">
        <w:t>slippage</w:t>
      </w:r>
      <w:proofErr w:type="spellEnd"/>
      <w:r w:rsidRPr="00AB49DA">
        <w:t xml:space="preserve"> por volatilidad y latencia. </w:t>
      </w:r>
      <w:proofErr w:type="spellStart"/>
      <w:r w:rsidRPr="00AB49DA">
        <w:t>QuantConnect</w:t>
      </w:r>
      <w:proofErr w:type="spellEnd"/>
      <w:r w:rsidRPr="00AB49DA">
        <w:t xml:space="preserve"> muestra exactamente por qué esto importa: </w:t>
      </w:r>
      <w:proofErr w:type="spellStart"/>
      <w:r w:rsidRPr="00AB49DA">
        <w:t>fills</w:t>
      </w:r>
      <w:proofErr w:type="spellEnd"/>
      <w:r w:rsidRPr="00AB49DA">
        <w:t xml:space="preserve">, </w:t>
      </w:r>
      <w:proofErr w:type="spellStart"/>
      <w:r w:rsidRPr="00AB49DA">
        <w:t>slippage</w:t>
      </w:r>
      <w:proofErr w:type="spellEnd"/>
      <w:r w:rsidRPr="00AB49DA">
        <w:t xml:space="preserve"> y </w:t>
      </w:r>
      <w:proofErr w:type="spellStart"/>
      <w:r w:rsidRPr="00AB49DA">
        <w:t>live</w:t>
      </w:r>
      <w:proofErr w:type="spellEnd"/>
      <w:r w:rsidRPr="00AB49DA">
        <w:t xml:space="preserve"> </w:t>
      </w:r>
      <w:proofErr w:type="spellStart"/>
      <w:r w:rsidRPr="00AB49DA">
        <w:t>events</w:t>
      </w:r>
      <w:proofErr w:type="spellEnd"/>
      <w:r w:rsidRPr="00AB49DA">
        <w:t xml:space="preserve"> no son detalles; son el corazón de la diferencia entre papel y mercado. </w:t>
      </w:r>
    </w:p>
    <w:p w14:paraId="7FFA29A4" w14:textId="77777777" w:rsidR="00AB49DA" w:rsidRPr="00AB49DA" w:rsidRDefault="00AB49DA" w:rsidP="00AB49DA">
      <w:r w:rsidRPr="00AB49DA">
        <w:t>Lo quinto sería poner una </w:t>
      </w:r>
      <w:r w:rsidRPr="00AB49DA">
        <w:rPr>
          <w:b/>
          <w:bCs/>
        </w:rPr>
        <w:t xml:space="preserve">capa de riesgo operativa separada del </w:t>
      </w:r>
      <w:proofErr w:type="spellStart"/>
      <w:r w:rsidRPr="00AB49DA">
        <w:rPr>
          <w:b/>
          <w:bCs/>
        </w:rPr>
        <w:t>alpha</w:t>
      </w:r>
      <w:proofErr w:type="spellEnd"/>
      <w:r w:rsidRPr="00AB49DA">
        <w:t xml:space="preserve">. Tu repo ya tiene semántica de gates, y eso es excelente. El siguiente paso profesional es que el </w:t>
      </w:r>
      <w:proofErr w:type="spellStart"/>
      <w:r w:rsidRPr="00AB49DA">
        <w:t>alpha</w:t>
      </w:r>
      <w:proofErr w:type="spellEnd"/>
      <w:r w:rsidRPr="00AB49DA">
        <w:t xml:space="preserve"> no tenga permitido violar reglas de riesgo. LEAN expone modelos de riesgo y </w:t>
      </w:r>
      <w:proofErr w:type="spellStart"/>
      <w:r w:rsidRPr="00AB49DA">
        <w:t>pre-trade</w:t>
      </w:r>
      <w:proofErr w:type="spellEnd"/>
      <w:r w:rsidRPr="00AB49DA">
        <w:t xml:space="preserve"> </w:t>
      </w:r>
      <w:proofErr w:type="spellStart"/>
      <w:r w:rsidRPr="00AB49DA">
        <w:t>risk</w:t>
      </w:r>
      <w:proofErr w:type="spellEnd"/>
      <w:r w:rsidRPr="00AB49DA">
        <w:t xml:space="preserve"> control; </w:t>
      </w:r>
      <w:proofErr w:type="spellStart"/>
      <w:r w:rsidRPr="00AB49DA">
        <w:t>Hummingbot</w:t>
      </w:r>
      <w:proofErr w:type="spellEnd"/>
      <w:r w:rsidRPr="00AB49DA">
        <w:t xml:space="preserve"> muestra la utilidad de una capa API/</w:t>
      </w:r>
      <w:proofErr w:type="spellStart"/>
      <w:r w:rsidRPr="00AB49DA">
        <w:t>dashboard</w:t>
      </w:r>
      <w:proofErr w:type="spellEnd"/>
      <w:r w:rsidRPr="00AB49DA">
        <w:t xml:space="preserve"> para operar múltiples instancias; </w:t>
      </w:r>
      <w:proofErr w:type="spellStart"/>
      <w:r w:rsidRPr="00AB49DA">
        <w:t>OpenTelemetry</w:t>
      </w:r>
      <w:proofErr w:type="spellEnd"/>
      <w:r w:rsidRPr="00AB49DA">
        <w:t xml:space="preserve"> y ML Health muestran cómo instrumentar y alertar degradaciones. En tu caso concreto, yo crearía un FTMO </w:t>
      </w:r>
      <w:proofErr w:type="spellStart"/>
      <w:r w:rsidRPr="00AB49DA">
        <w:t>overlay</w:t>
      </w:r>
      <w:proofErr w:type="spellEnd"/>
      <w:r w:rsidRPr="00AB49DA">
        <w:t xml:space="preserve"> con límites de pérdida diaria/total, spread máximo admisible, bloqueo por </w:t>
      </w:r>
      <w:proofErr w:type="spellStart"/>
      <w:r w:rsidRPr="00AB49DA">
        <w:t>news</w:t>
      </w:r>
      <w:proofErr w:type="spellEnd"/>
      <w:r w:rsidRPr="00AB49DA">
        <w:t xml:space="preserve"> </w:t>
      </w:r>
      <w:proofErr w:type="spellStart"/>
      <w:r w:rsidRPr="00AB49DA">
        <w:t>windows</w:t>
      </w:r>
      <w:proofErr w:type="spellEnd"/>
      <w:r w:rsidRPr="00AB49DA">
        <w:t xml:space="preserve"> una vez arreglado UTC, </w:t>
      </w:r>
      <w:proofErr w:type="spellStart"/>
      <w:r w:rsidRPr="00AB49DA">
        <w:t>throttling</w:t>
      </w:r>
      <w:proofErr w:type="spellEnd"/>
      <w:r w:rsidRPr="00AB49DA">
        <w:t xml:space="preserve"> por volatilidad, control de sesiones, y reconciliación demo/</w:t>
      </w:r>
      <w:proofErr w:type="spellStart"/>
      <w:r w:rsidRPr="00AB49DA">
        <w:t>shadow</w:t>
      </w:r>
      <w:proofErr w:type="spellEnd"/>
      <w:r w:rsidRPr="00AB49DA">
        <w:t>/</w:t>
      </w:r>
      <w:proofErr w:type="spellStart"/>
      <w:r w:rsidRPr="00AB49DA">
        <w:t>live</w:t>
      </w:r>
      <w:proofErr w:type="spellEnd"/>
      <w:r w:rsidRPr="00AB49DA">
        <w:t xml:space="preserve"> con </w:t>
      </w:r>
      <w:proofErr w:type="spellStart"/>
      <w:r w:rsidRPr="00AB49DA">
        <w:t>heartbeat</w:t>
      </w:r>
      <w:proofErr w:type="spellEnd"/>
      <w:r w:rsidRPr="00AB49DA">
        <w:t xml:space="preserve"> y </w:t>
      </w:r>
      <w:proofErr w:type="spellStart"/>
      <w:r w:rsidRPr="00AB49DA">
        <w:t>kill</w:t>
      </w:r>
      <w:proofErr w:type="spellEnd"/>
      <w:r w:rsidRPr="00AB49DA">
        <w:t>-switches. </w:t>
      </w:r>
    </w:p>
    <w:p w14:paraId="3B1C6D04" w14:textId="77777777" w:rsidR="00AB49DA" w:rsidRPr="00AB49DA" w:rsidRDefault="00AB49DA" w:rsidP="00AB49DA">
      <w:r w:rsidRPr="00AB49DA">
        <w:t>Lo sexto sería preparar desde ahora la </w:t>
      </w:r>
      <w:r w:rsidRPr="00AB49DA">
        <w:rPr>
          <w:b/>
          <w:bCs/>
        </w:rPr>
        <w:t xml:space="preserve">futura cartera </w:t>
      </w:r>
      <w:proofErr w:type="spellStart"/>
      <w:r w:rsidRPr="00AB49DA">
        <w:rPr>
          <w:b/>
          <w:bCs/>
        </w:rPr>
        <w:t>quant</w:t>
      </w:r>
      <w:proofErr w:type="spellEnd"/>
      <w:r w:rsidRPr="00AB49DA">
        <w:t xml:space="preserve">, aunque hoy estés concentrado en una sola estrategia rentable. La comparación con LEAN y </w:t>
      </w:r>
      <w:proofErr w:type="spellStart"/>
      <w:r w:rsidRPr="00AB49DA">
        <w:t>Nautilus</w:t>
      </w:r>
      <w:proofErr w:type="spellEnd"/>
      <w:r w:rsidRPr="00AB49DA">
        <w:t xml:space="preserve"> enseña algo importante: los sistemas maduros separan investigación, construcción de cartera, riesgo y ejecución. Si tu arquitectura interna desde ahora diferencia al menos </w:t>
      </w:r>
      <w:proofErr w:type="spellStart"/>
      <w:r w:rsidRPr="00AB49DA">
        <w:t>alpha</w:t>
      </w:r>
      <w:proofErr w:type="spellEnd"/>
      <w:r w:rsidRPr="00AB49DA">
        <w:t>, </w:t>
      </w:r>
      <w:proofErr w:type="spellStart"/>
      <w:r w:rsidRPr="00AB49DA">
        <w:t>risk</w:t>
      </w:r>
      <w:proofErr w:type="spellEnd"/>
      <w:r w:rsidRPr="00AB49DA">
        <w:t>, </w:t>
      </w:r>
      <w:proofErr w:type="spellStart"/>
      <w:r w:rsidRPr="00AB49DA">
        <w:t>execution</w:t>
      </w:r>
      <w:proofErr w:type="spellEnd"/>
      <w:r w:rsidRPr="00AB49DA">
        <w:t> y </w:t>
      </w:r>
      <w:proofErr w:type="spellStart"/>
      <w:r w:rsidRPr="00AB49DA">
        <w:t>reporting</w:t>
      </w:r>
      <w:proofErr w:type="spellEnd"/>
      <w:r w:rsidRPr="00AB49DA">
        <w:t>, el día que pases de “una estrategia EURUSD” a “varias estrategias y varios módulos” no vas a tener que destruir lo que construiste. El peor error sería encontrar una estrategia buena y tener que reescribir toda la plataforma justo cuando más necesitas estabilidad. </w:t>
      </w:r>
    </w:p>
    <w:p w14:paraId="4C8F16C8" w14:textId="77777777" w:rsidR="00AB49DA" w:rsidRPr="00AB49DA" w:rsidRDefault="00AB49DA" w:rsidP="00AB49DA">
      <w:pPr>
        <w:rPr>
          <w:b/>
          <w:bCs/>
        </w:rPr>
      </w:pPr>
      <w:r w:rsidRPr="00AB49DA">
        <w:rPr>
          <w:b/>
          <w:bCs/>
        </w:rPr>
        <w:t>Cierre honesto</w:t>
      </w:r>
    </w:p>
    <w:p w14:paraId="2869D8D0" w14:textId="77777777" w:rsidR="00AB49DA" w:rsidRPr="00AB49DA" w:rsidRDefault="00AB49DA" w:rsidP="00AB49DA">
      <w:r w:rsidRPr="00AB49DA">
        <w:t>La respuesta corta a tu pregunta es esta: </w:t>
      </w:r>
      <w:r w:rsidRPr="00AB49DA">
        <w:rPr>
          <w:b/>
          <w:bCs/>
        </w:rPr>
        <w:t>vas bien, pero todavía no estás en estándar institucional</w:t>
      </w:r>
      <w:r w:rsidRPr="00AB49DA">
        <w:t xml:space="preserve">. Tu repositorio visible ya revela algo muy valioso: no eres un improvisado. Hay gobierno, hay proceso, hay rechazo, hay promoción, hay </w:t>
      </w:r>
      <w:proofErr w:type="spellStart"/>
      <w:r w:rsidRPr="00AB49DA">
        <w:t>readiness</w:t>
      </w:r>
      <w:proofErr w:type="spellEnd"/>
      <w:r w:rsidRPr="00AB49DA">
        <w:t>, hay auditoría, hay conciencia macro y hay intención de pasar a demo/real con seriedad. Eso te pone por encima de una enorme cantidad de proyectos personales de trading. </w:t>
      </w:r>
    </w:p>
    <w:p w14:paraId="7FAF7B73" w14:textId="77777777" w:rsidR="00AB49DA" w:rsidRPr="00AB49DA" w:rsidRDefault="00AB49DA" w:rsidP="00AB49DA">
      <w:r w:rsidRPr="00AB49DA">
        <w:t>Lo que te falta para ser realmente profesional no es una colección infinita de indicadores ni “una IA más”. Lo que te falta es que el sistema pueda responder, de forma automática y trazable, estas preguntas: </w:t>
      </w:r>
      <w:r w:rsidRPr="00AB49DA">
        <w:rPr>
          <w:b/>
          <w:bCs/>
        </w:rPr>
        <w:t xml:space="preserve">qué código exacto produjo este resultado, con qué datos exactos, con qué costos y supuestos de ejecución, bajo qué controles de </w:t>
      </w:r>
      <w:proofErr w:type="spellStart"/>
      <w:r w:rsidRPr="00AB49DA">
        <w:rPr>
          <w:b/>
          <w:bCs/>
        </w:rPr>
        <w:t>lookahead</w:t>
      </w:r>
      <w:proofErr w:type="spellEnd"/>
      <w:r w:rsidRPr="00AB49DA">
        <w:rPr>
          <w:b/>
          <w:bCs/>
        </w:rPr>
        <w:t xml:space="preserve"> y sobreajuste, con qué alertas, con qué riesgo </w:t>
      </w:r>
      <w:proofErr w:type="spellStart"/>
      <w:r w:rsidRPr="00AB49DA">
        <w:rPr>
          <w:b/>
          <w:bCs/>
        </w:rPr>
        <w:t>pre-trade</w:t>
      </w:r>
      <w:proofErr w:type="spellEnd"/>
      <w:r w:rsidRPr="00AB49DA">
        <w:rPr>
          <w:b/>
          <w:bCs/>
        </w:rPr>
        <w:t xml:space="preserve">, en qué ambiente, y con qué evidencia suficiente para promoverlo a demo, </w:t>
      </w:r>
      <w:proofErr w:type="spellStart"/>
      <w:r w:rsidRPr="00AB49DA">
        <w:rPr>
          <w:b/>
          <w:bCs/>
        </w:rPr>
        <w:t>shadow</w:t>
      </w:r>
      <w:proofErr w:type="spellEnd"/>
      <w:r w:rsidRPr="00AB49DA">
        <w:rPr>
          <w:b/>
          <w:bCs/>
        </w:rPr>
        <w:t xml:space="preserve"> o real</w:t>
      </w:r>
      <w:r w:rsidRPr="00AB49DA">
        <w:t xml:space="preserve">. Los </w:t>
      </w:r>
      <w:proofErr w:type="spellStart"/>
      <w:r w:rsidRPr="00AB49DA">
        <w:t>frameworks</w:t>
      </w:r>
      <w:proofErr w:type="spellEnd"/>
      <w:r w:rsidRPr="00AB49DA">
        <w:t xml:space="preserve"> maduros hacen explícitas esas capas; tu repo ya muestra que entiendes el problema, pero todavía no las exhibe todas como plataforma unificada. </w:t>
      </w:r>
    </w:p>
    <w:p w14:paraId="0A1FED75" w14:textId="77777777" w:rsidR="00AB49DA" w:rsidRPr="00AB49DA" w:rsidRDefault="00AB49DA" w:rsidP="00AB49DA">
      <w:r w:rsidRPr="00AB49DA">
        <w:t xml:space="preserve">Si haces esa transición, la foto cambia mucho. Porque lo que hoy se ve no es un proyecto perdido: se ve un laboratorio con cabeza correcta, todavía demasiado acoplado a tu entorno </w:t>
      </w:r>
      <w:r w:rsidRPr="00AB49DA">
        <w:lastRenderedPageBreak/>
        <w:t xml:space="preserve">personal y todavía insuficientemente endurecido en datos, ejecución, </w:t>
      </w:r>
      <w:proofErr w:type="spellStart"/>
      <w:r w:rsidRPr="00AB49DA">
        <w:t>observabilidad</w:t>
      </w:r>
      <w:proofErr w:type="spellEnd"/>
      <w:r w:rsidRPr="00AB49DA">
        <w:t xml:space="preserve"> y empaquetado. Dicho de la forma más útil posible: </w:t>
      </w:r>
      <w:r w:rsidRPr="00AB49DA">
        <w:rPr>
          <w:b/>
          <w:bCs/>
        </w:rPr>
        <w:t>ya construiste la mentalidad; ahora te toca construir la máquina</w:t>
      </w:r>
      <w:r w:rsidRPr="00AB49DA">
        <w:t>. </w:t>
      </w:r>
    </w:p>
    <w:p w14:paraId="23A982F2" w14:textId="77777777" w:rsidR="00C53F7C" w:rsidRDefault="00C53F7C"/>
    <w:sectPr w:rsidR="00C53F7C" w:rsidSect="00EC20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8D"/>
    <w:rsid w:val="0010678D"/>
    <w:rsid w:val="00347848"/>
    <w:rsid w:val="004C42C7"/>
    <w:rsid w:val="00AB49DA"/>
    <w:rsid w:val="00C53F7C"/>
    <w:rsid w:val="00E654C0"/>
    <w:rsid w:val="00EC20E7"/>
    <w:rsid w:val="00FA7B4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8F34BA-4823-480B-8286-739F3383B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6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06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678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678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678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67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67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7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7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678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0678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678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678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678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67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7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7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78D"/>
    <w:rPr>
      <w:rFonts w:eastAsiaTheme="majorEastAsia" w:cstheme="majorBidi"/>
      <w:color w:val="272727" w:themeColor="text1" w:themeTint="D8"/>
    </w:rPr>
  </w:style>
  <w:style w:type="paragraph" w:styleId="Ttulo">
    <w:name w:val="Title"/>
    <w:basedOn w:val="Normal"/>
    <w:next w:val="Normal"/>
    <w:link w:val="TtuloCar"/>
    <w:uiPriority w:val="10"/>
    <w:qFormat/>
    <w:rsid w:val="0010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67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67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67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678D"/>
    <w:pPr>
      <w:spacing w:before="160"/>
      <w:jc w:val="center"/>
    </w:pPr>
    <w:rPr>
      <w:i/>
      <w:iCs/>
      <w:color w:val="404040" w:themeColor="text1" w:themeTint="BF"/>
    </w:rPr>
  </w:style>
  <w:style w:type="character" w:customStyle="1" w:styleId="CitaCar">
    <w:name w:val="Cita Car"/>
    <w:basedOn w:val="Fuentedeprrafopredeter"/>
    <w:link w:val="Cita"/>
    <w:uiPriority w:val="29"/>
    <w:rsid w:val="0010678D"/>
    <w:rPr>
      <w:i/>
      <w:iCs/>
      <w:color w:val="404040" w:themeColor="text1" w:themeTint="BF"/>
    </w:rPr>
  </w:style>
  <w:style w:type="paragraph" w:styleId="Prrafodelista">
    <w:name w:val="List Paragraph"/>
    <w:basedOn w:val="Normal"/>
    <w:uiPriority w:val="34"/>
    <w:qFormat/>
    <w:rsid w:val="0010678D"/>
    <w:pPr>
      <w:ind w:left="720"/>
      <w:contextualSpacing/>
    </w:pPr>
  </w:style>
  <w:style w:type="character" w:styleId="nfasisintenso">
    <w:name w:val="Intense Emphasis"/>
    <w:basedOn w:val="Fuentedeprrafopredeter"/>
    <w:uiPriority w:val="21"/>
    <w:qFormat/>
    <w:rsid w:val="0010678D"/>
    <w:rPr>
      <w:i/>
      <w:iCs/>
      <w:color w:val="2F5496" w:themeColor="accent1" w:themeShade="BF"/>
    </w:rPr>
  </w:style>
  <w:style w:type="paragraph" w:styleId="Citadestacada">
    <w:name w:val="Intense Quote"/>
    <w:basedOn w:val="Normal"/>
    <w:next w:val="Normal"/>
    <w:link w:val="CitadestacadaCar"/>
    <w:uiPriority w:val="30"/>
    <w:qFormat/>
    <w:rsid w:val="00106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678D"/>
    <w:rPr>
      <w:i/>
      <w:iCs/>
      <w:color w:val="2F5496" w:themeColor="accent1" w:themeShade="BF"/>
    </w:rPr>
  </w:style>
  <w:style w:type="character" w:styleId="Referenciaintensa">
    <w:name w:val="Intense Reference"/>
    <w:basedOn w:val="Fuentedeprrafopredeter"/>
    <w:uiPriority w:val="32"/>
    <w:qFormat/>
    <w:rsid w:val="001067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2888</Words>
  <Characters>15889</Characters>
  <Application>Microsoft Office Word</Application>
  <DocSecurity>0</DocSecurity>
  <Lines>132</Lines>
  <Paragraphs>37</Paragraphs>
  <ScaleCrop>false</ScaleCrop>
  <Company/>
  <LinksUpToDate>false</LinksUpToDate>
  <CharactersWithSpaces>18740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Rasnik</dc:creator>
  <cp:keywords/>
  <dc:description/>
  <cp:lastModifiedBy>Alejandro Rasnik</cp:lastModifiedBy>
  <cp:revision>2</cp:revision>
  <dcterms:created xsi:type="dcterms:W3CDTF">2026-05-14T14:40:00Z</dcterms:created>
  <dcterms:modified xsi:type="dcterms:W3CDTF">2026-05-14T14:40:00Z</dcterms:modified>
</cp:coreProperties>
</file>