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8AA5C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BD6ABC">
        <w:rPr>
          <w:rFonts w:ascii="Lato" w:eastAsia="Times New Roman" w:hAnsi="Lato" w:cs="Times New Roman"/>
          <w:color w:val="000000"/>
          <w:sz w:val="39"/>
          <w:szCs w:val="39"/>
        </w:rPr>
        <w:t>Область видимости переменных</w:t>
      </w:r>
    </w:p>
    <w:p w14:paraId="108C52AF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Чтобы разобраться с понятием замыкания, сначала рассмотрим понятие области видимости переменных. На самом верхнем уровне, можно выделить 2 типа областей видимости — </w:t>
      </w: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глобальная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и </w:t>
      </w: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локальная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</w:t>
      </w:r>
    </w:p>
    <w:p w14:paraId="724CAD15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Глобальная область видимости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позволяет переменной быть видимой из любой точки кода. Переменная считается глобальной, когда она объявлена вне функций и блоков:</w:t>
      </w:r>
    </w:p>
    <w:p w14:paraId="0298F099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Глобальная переменная</w:t>
      </w:r>
    </w:p>
    <w:p w14:paraId="4052DBB3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45C32BC2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show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 {</w:t>
      </w:r>
    </w:p>
    <w:p w14:paraId="6B729820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(x);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10</w:t>
      </w:r>
    </w:p>
    <w:p w14:paraId="2642FDFC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731677D9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В данном примере, внутри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show()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нет переменной с именем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 Однако это не помешает функции вывести в консоль значение переменной, т.к. она глобальная.</w:t>
      </w:r>
    </w:p>
    <w:p w14:paraId="4000AEBA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Локальная область видимости ограничивает видимость переменной тем блоком кода, где она объявлена. Можно разделить локальную область видимости на три типа:</w:t>
      </w:r>
    </w:p>
    <w:p w14:paraId="753BE8D0" w14:textId="77777777" w:rsidR="00BD6ABC" w:rsidRPr="00BD6ABC" w:rsidRDefault="00BD6ABC" w:rsidP="00BD6ABC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Блочная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— область видимости ограничена блоком кода (т.е. фигурными скобками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{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}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):</w:t>
      </w:r>
    </w:p>
    <w:p w14:paraId="165F6C33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BD6ABC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65C6A516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10B81E8D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0278CDBC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(x);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Ошибка ReferenceError: x is not defined</w:t>
      </w:r>
    </w:p>
    <w:p w14:paraId="6F7955D9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Так как переменная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определена внутри блока if, она доступна только внутри него. Поэтому попытка обращения к ней вне этого блока приведет к ошибке.</w:t>
      </w:r>
    </w:p>
    <w:p w14:paraId="1CDF5AA6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Исключение — переменные, объявленные с помощью var. Они не имеют блочной области видимости и доступны даже вне блока, в котором объявлены. Напомним, что применение таких переменных не рекомендуется.</w:t>
      </w:r>
    </w:p>
    <w:p w14:paraId="3FA5639A" w14:textId="77777777" w:rsidR="00BD6ABC" w:rsidRPr="00BD6ABC" w:rsidRDefault="00BD6ABC" w:rsidP="00BD6ABC">
      <w:pPr>
        <w:numPr>
          <w:ilvl w:val="0"/>
          <w:numId w:val="2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Область видимости функции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— ограничена функцией, в которой объявлена переменная:</w:t>
      </w:r>
    </w:p>
    <w:p w14:paraId="46EAE7DB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test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 {</w:t>
      </w:r>
    </w:p>
    <w:p w14:paraId="3CCD9F64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37688935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06493D7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(x);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Ошибка ReferenceError: x is not defined</w:t>
      </w:r>
    </w:p>
    <w:p w14:paraId="6D8873EC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lastRenderedPageBreak/>
        <w:t>Здесь логика аналогична блочному типу. Объявленные внутри функции переменные доступны только внутри этой функции (включая все вложенные блоки кода и функции).</w:t>
      </w:r>
    </w:p>
    <w:p w14:paraId="26D41641" w14:textId="77777777" w:rsidR="00BD6ABC" w:rsidRPr="00BD6ABC" w:rsidRDefault="00BD6ABC" w:rsidP="00BD6ABC">
      <w:pPr>
        <w:numPr>
          <w:ilvl w:val="0"/>
          <w:numId w:val="3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Модульная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— область видимости ограничена модулем. О модулях мы поговорим в будущих уроках.</w:t>
      </w:r>
    </w:p>
    <w:p w14:paraId="31667649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BD6ABC">
        <w:rPr>
          <w:rFonts w:ascii="Lato" w:eastAsia="Times New Roman" w:hAnsi="Lato" w:cs="Times New Roman"/>
          <w:color w:val="000000"/>
          <w:sz w:val="39"/>
          <w:szCs w:val="39"/>
        </w:rPr>
        <w:t>Цепочка областей видимости</w:t>
      </w:r>
    </w:p>
    <w:p w14:paraId="42D48A9D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Области видимости могут быть вложены одна в другую, образуя цепочку. Рассмотрим это на примере:</w:t>
      </w:r>
    </w:p>
    <w:p w14:paraId="6ED6766F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348A7284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3E5804E6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show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 {</w:t>
      </w:r>
    </w:p>
    <w:p w14:paraId="51C0C851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y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20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6BD1A051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64003BE9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BD6ABC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7807367A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z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30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47C1E88C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(x + y + z);</w:t>
      </w:r>
    </w:p>
    <w:p w14:paraId="75031102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}</w:t>
      </w:r>
    </w:p>
    <w:p w14:paraId="11B064E1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371AB5A0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16B68335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show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в консоль 60</w:t>
      </w:r>
    </w:p>
    <w:p w14:paraId="72D4580D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В данном примере функция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show()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выводит в консоль сумму трёх переменных. При обращении к переменной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, движок JavaScript действует по такому алгоритму:</w:t>
      </w:r>
    </w:p>
    <w:p w14:paraId="5742D5B8" w14:textId="77777777" w:rsidR="00BD6ABC" w:rsidRPr="00BD6ABC" w:rsidRDefault="00BD6ABC" w:rsidP="00BD6ABC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Пытается найти переменную с именем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внутри блока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 Не найдя её, переходит к родительскому блоку наверх.</w:t>
      </w:r>
    </w:p>
    <w:p w14:paraId="3A0DDC5F" w14:textId="77777777" w:rsidR="00BD6ABC" w:rsidRPr="00BD6ABC" w:rsidRDefault="00BD6ABC" w:rsidP="00BD6ABC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Пытается найти переменную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в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show()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 Не найдя её, переходит к глобальному контексту.</w:t>
      </w:r>
    </w:p>
    <w:p w14:paraId="40CBEAE6" w14:textId="77777777" w:rsidR="00BD6ABC" w:rsidRPr="00BD6ABC" w:rsidRDefault="00BD6ABC" w:rsidP="00BD6ABC">
      <w:pPr>
        <w:numPr>
          <w:ilvl w:val="0"/>
          <w:numId w:val="4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Находит глобальную переменную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и использует её значение.</w:t>
      </w:r>
    </w:p>
    <w:p w14:paraId="69FF50D8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Аналогичным образом находятся значения переменных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y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(она объявлена в функции) 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z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(объявлена в блоке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if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).</w:t>
      </w:r>
    </w:p>
    <w:p w14:paraId="02CD5FC4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Визуально области видимости для данного примера можно изобразить так:</w:t>
      </w:r>
    </w:p>
    <w:p w14:paraId="1BDF87E5" w14:textId="14BABA1F" w:rsidR="00BD6ABC" w:rsidRPr="00BD6ABC" w:rsidRDefault="00BD6ABC" w:rsidP="00BD6ABC">
      <w:pPr>
        <w:shd w:val="clear" w:color="auto" w:fill="FBFBFB"/>
        <w:spacing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BD6ABC">
        <w:rPr>
          <w:rFonts w:ascii="Lato" w:eastAsia="Times New Roman" w:hAnsi="Lato" w:cs="Times New Roman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260DDBA8" wp14:editId="4A756544">
                <wp:extent cx="308610" cy="30861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FDD864" id="Rectangle 2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96D1DAE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При этом, если во внутреннем блоке уже найдена переменная с нужным именем, поиск останавливается:</w:t>
      </w:r>
    </w:p>
    <w:p w14:paraId="1A18839D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10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397DEAFD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2EACB44B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lastRenderedPageBreak/>
        <w:t>if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BD6ABC">
        <w:rPr>
          <w:rFonts w:ascii="Consolas" w:eastAsia="Times New Roman" w:hAnsi="Consolas" w:cs="Times New Roman"/>
          <w:color w:val="56B6C2"/>
          <w:sz w:val="24"/>
          <w:szCs w:val="24"/>
        </w:rPr>
        <w:t>true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328D668E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20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75A43019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(x);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20</w:t>
      </w:r>
    </w:p>
    <w:p w14:paraId="36D6191B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4E8DFB8C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37F8026D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(x);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10</w:t>
      </w:r>
    </w:p>
    <w:p w14:paraId="4081DDE6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Обратите внимание, что поиск переменной происходит только в одном направлении — изнутри наружу, то есть от внутренних блоков кода к внешним, в которые они вложены:</w:t>
      </w:r>
    </w:p>
    <w:p w14:paraId="512A9346" w14:textId="7F04A6CB" w:rsidR="00BD6ABC" w:rsidRPr="00BD6ABC" w:rsidRDefault="00BD6ABC" w:rsidP="00BD6ABC">
      <w:pPr>
        <w:shd w:val="clear" w:color="auto" w:fill="FBFBFB"/>
        <w:spacing w:after="0" w:line="240" w:lineRule="auto"/>
        <w:jc w:val="center"/>
        <w:rPr>
          <w:rFonts w:ascii="Lato" w:eastAsia="Times New Roman" w:hAnsi="Lato" w:cs="Times New Roman"/>
          <w:color w:val="000000"/>
          <w:sz w:val="21"/>
          <w:szCs w:val="21"/>
        </w:rPr>
      </w:pPr>
      <w:r w:rsidRPr="00BD6ABC">
        <w:rPr>
          <w:rFonts w:ascii="Lato" w:eastAsia="Times New Roman" w:hAnsi="Lato" w:cs="Times New Roman"/>
          <w:noProof/>
          <w:color w:val="000000"/>
          <w:sz w:val="21"/>
          <w:szCs w:val="21"/>
        </w:rPr>
        <mc:AlternateContent>
          <mc:Choice Requires="wps">
            <w:drawing>
              <wp:inline distT="0" distB="0" distL="0" distR="0" wp14:anchorId="7CB08E86" wp14:editId="4231793B">
                <wp:extent cx="308610" cy="30861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1158BF" id="Rectangle 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960D2A6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BD6ABC">
        <w:rPr>
          <w:rFonts w:ascii="Lato" w:eastAsia="Times New Roman" w:hAnsi="Lato" w:cs="Times New Roman"/>
          <w:color w:val="000000"/>
          <w:sz w:val="39"/>
          <w:szCs w:val="39"/>
        </w:rPr>
        <w:t>Замыкание</w:t>
      </w:r>
    </w:p>
    <w:p w14:paraId="427E0B90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Лексическое окружение функции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— простыми словами, это совокупность всех переменных, доступных из текущей области видимости. В него входят как локальные переменные, так и переменные из внешних областей видимости, вплоть до глобальных переменных.</w:t>
      </w:r>
    </w:p>
    <w:p w14:paraId="788E644F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b/>
          <w:bCs/>
          <w:color w:val="37352F"/>
          <w:sz w:val="27"/>
          <w:szCs w:val="27"/>
        </w:rPr>
        <w:t>Замыкание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— способность функции запоминать (захватывать / замыкать) лексическое окружение, в котором она была определена. На самом деле, все функции в JavaScript являются замыканиями, но на практике понимание этого механизма нужно прежде всего для случая с вложенными функциями, который мы рассмотрим далее.</w:t>
      </w:r>
    </w:p>
    <w:p w14:paraId="09AB121B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Пример замыкания со вложенной функцией:</w:t>
      </w:r>
    </w:p>
    <w:p w14:paraId="02E23C67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outer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 {</w:t>
      </w:r>
    </w:p>
    <w:p w14:paraId="3C33DD70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let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x =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1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;</w:t>
      </w:r>
    </w:p>
    <w:p w14:paraId="2CC2D700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49BEE627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inner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 {</w:t>
      </w:r>
    </w:p>
    <w:p w14:paraId="3B904720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BD6ABC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(x);</w:t>
      </w:r>
    </w:p>
    <w:p w14:paraId="2905721D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x++;</w:t>
      </w:r>
    </w:p>
    <w:p w14:paraId="50F7940E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}</w:t>
      </w:r>
    </w:p>
    <w:p w14:paraId="44F7CEE7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71C94A62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return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inner;</w:t>
      </w:r>
    </w:p>
    <w:p w14:paraId="523782F8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36A83731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6E5A1722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func =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outer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();</w:t>
      </w:r>
    </w:p>
    <w:p w14:paraId="1136665F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func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в консоль: 1</w:t>
      </w:r>
    </w:p>
    <w:p w14:paraId="6F01F717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func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в консоль: 2</w:t>
      </w:r>
    </w:p>
    <w:p w14:paraId="3971307B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Разберем этот код по пунктам:</w:t>
      </w:r>
    </w:p>
    <w:p w14:paraId="465DB3BA" w14:textId="77777777" w:rsidR="00BD6ABC" w:rsidRPr="00BD6ABC" w:rsidRDefault="00BD6ABC" w:rsidP="00BD6ABC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Внешняя функция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outer()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содержит определение переменной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и внутренней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inner()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 В качестве результата возвращается функция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inner()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</w:t>
      </w:r>
    </w:p>
    <w:p w14:paraId="13C4C6A2" w14:textId="77777777" w:rsidR="00BD6ABC" w:rsidRPr="00BD6ABC" w:rsidRDefault="00BD6ABC" w:rsidP="00BD6ABC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lastRenderedPageBreak/>
        <w:t>Внутренняя функция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inner()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увеличивает значение переменной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и выводит его в консоль.</w:t>
      </w:r>
    </w:p>
    <w:p w14:paraId="7F04E314" w14:textId="77777777" w:rsidR="00BD6ABC" w:rsidRPr="00BD6ABC" w:rsidRDefault="00BD6ABC" w:rsidP="00BD6ABC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Далее создается переменная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func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, которая содержит в себе результат работы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outer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 По сути, переменная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func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содержит функцию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inner()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</w:t>
      </w:r>
    </w:p>
    <w:p w14:paraId="7988793D" w14:textId="77777777" w:rsidR="00BD6ABC" w:rsidRPr="00BD6ABC" w:rsidRDefault="00BD6ABC" w:rsidP="00BD6ABC">
      <w:pPr>
        <w:numPr>
          <w:ilvl w:val="0"/>
          <w:numId w:val="5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Запускается функция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func()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два раза. В первом случае она выводит результат 1, во втором — 2.</w:t>
      </w:r>
    </w:p>
    <w:p w14:paraId="03A0067C" w14:textId="77777777" w:rsidR="00BD6ABC" w:rsidRPr="00BD6ABC" w:rsidRDefault="00BD6ABC" w:rsidP="00BD6ABC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Когда создается функция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inner()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, она запоминает своё лексическое окружение. В данном случае, это переменная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из внешней функции. Соответственно, при повторном вызове функций, значение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увеличивается на 1.</w:t>
      </w:r>
    </w:p>
    <w:p w14:paraId="2D257720" w14:textId="77777777" w:rsidR="00BD6ABC" w:rsidRPr="00BD6ABC" w:rsidRDefault="00BD6ABC" w:rsidP="00BD6ABC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Важный нюанс заключается в том, что лексическое окружение запоминается каждый раз при определении функции. Это означает, что если создать ещё одну переменную и присвоить ей результат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outer()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, лексическое окружение для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inner()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будет захвачено заново. Соответственно, переменная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будет иметь начальное значение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1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:</w:t>
      </w:r>
    </w:p>
    <w:p w14:paraId="1157C352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Опустим определение функции outer</w:t>
      </w:r>
    </w:p>
    <w:p w14:paraId="6EECD935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0F55BDD8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func =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outer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();</w:t>
      </w:r>
    </w:p>
    <w:p w14:paraId="6760B70C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func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1</w:t>
      </w:r>
    </w:p>
    <w:p w14:paraId="045B2E51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func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2</w:t>
      </w:r>
    </w:p>
    <w:p w14:paraId="390C7C91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2F13A7C9" w14:textId="77777777" w:rsidR="00BD6ABC" w:rsidRPr="00BD6ABC" w:rsidRDefault="00BD6ABC" w:rsidP="00BD6ABC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 func2 = </w:t>
      </w: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outer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>();</w:t>
      </w:r>
    </w:p>
    <w:p w14:paraId="20188D15" w14:textId="77777777" w:rsidR="00BD6ABC" w:rsidRPr="00BD6ABC" w:rsidRDefault="00BD6ABC" w:rsidP="00BD6ABC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BD6ABC">
        <w:rPr>
          <w:rFonts w:ascii="Consolas" w:eastAsia="Times New Roman" w:hAnsi="Consolas" w:cs="Times New Roman"/>
          <w:color w:val="61AEEE"/>
          <w:sz w:val="24"/>
          <w:szCs w:val="24"/>
        </w:rPr>
        <w:t>func2</w:t>
      </w:r>
      <w:r w:rsidRPr="00BD6ABC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BD6ABC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 1</w:t>
      </w:r>
    </w:p>
    <w:p w14:paraId="68E927E8" w14:textId="77777777" w:rsidR="00BD6ABC" w:rsidRPr="00BD6ABC" w:rsidRDefault="00BD6ABC" w:rsidP="00BD6ABC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Обратите внимание, что для второй функции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func2()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значение переменной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x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 обнулилось и на консоль было выведено начальное значение </w:t>
      </w:r>
      <w:r w:rsidRPr="00BD6ABC">
        <w:rPr>
          <w:rFonts w:ascii="Consolas" w:eastAsia="Times New Roman" w:hAnsi="Consolas" w:cs="Times New Roman"/>
          <w:color w:val="EB5757"/>
          <w:sz w:val="23"/>
          <w:szCs w:val="23"/>
        </w:rPr>
        <w:t>1</w:t>
      </w:r>
      <w:r w:rsidRPr="00BD6ABC">
        <w:rPr>
          <w:rFonts w:ascii="inherit" w:eastAsia="Times New Roman" w:hAnsi="inherit" w:cs="Times New Roman"/>
          <w:color w:val="37352F"/>
          <w:sz w:val="27"/>
          <w:szCs w:val="27"/>
        </w:rPr>
        <w:t>.</w:t>
      </w:r>
    </w:p>
    <w:p w14:paraId="0982D99B" w14:textId="77777777" w:rsidR="00E144EF" w:rsidRDefault="00E144EF"/>
    <w:sectPr w:rsidR="00E144EF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409F"/>
    <w:multiLevelType w:val="multilevel"/>
    <w:tmpl w:val="C92A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0B6D"/>
    <w:multiLevelType w:val="multilevel"/>
    <w:tmpl w:val="F776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51D4D"/>
    <w:multiLevelType w:val="multilevel"/>
    <w:tmpl w:val="7ABE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636D7"/>
    <w:multiLevelType w:val="multilevel"/>
    <w:tmpl w:val="11D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73C12"/>
    <w:multiLevelType w:val="multilevel"/>
    <w:tmpl w:val="9B28C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3791968">
    <w:abstractNumId w:val="2"/>
  </w:num>
  <w:num w:numId="2" w16cid:durableId="1759473304">
    <w:abstractNumId w:val="3"/>
  </w:num>
  <w:num w:numId="3" w16cid:durableId="470097384">
    <w:abstractNumId w:val="1"/>
  </w:num>
  <w:num w:numId="4" w16cid:durableId="351879208">
    <w:abstractNumId w:val="4"/>
  </w:num>
  <w:num w:numId="5" w16cid:durableId="186608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4EF"/>
    <w:rsid w:val="00BD6ABC"/>
    <w:rsid w:val="00E14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27BBA-9A08-4173-B8F3-FD9CCB020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6ABC"/>
    <w:rPr>
      <w:b/>
      <w:bCs/>
    </w:rPr>
  </w:style>
  <w:style w:type="character" w:customStyle="1" w:styleId="hljs-keyword">
    <w:name w:val="hljs-keyword"/>
    <w:basedOn w:val="DefaultParagraphFont"/>
    <w:rsid w:val="00BD6ABC"/>
  </w:style>
  <w:style w:type="character" w:customStyle="1" w:styleId="hljs-number">
    <w:name w:val="hljs-number"/>
    <w:basedOn w:val="DefaultParagraphFont"/>
    <w:rsid w:val="00BD6ABC"/>
  </w:style>
  <w:style w:type="character" w:customStyle="1" w:styleId="hljs-comment">
    <w:name w:val="hljs-comment"/>
    <w:basedOn w:val="DefaultParagraphFont"/>
    <w:rsid w:val="00BD6ABC"/>
  </w:style>
  <w:style w:type="character" w:customStyle="1" w:styleId="hljs-title">
    <w:name w:val="hljs-title"/>
    <w:basedOn w:val="DefaultParagraphFont"/>
    <w:rsid w:val="00BD6ABC"/>
  </w:style>
  <w:style w:type="character" w:customStyle="1" w:styleId="hljs-variable">
    <w:name w:val="hljs-variable"/>
    <w:basedOn w:val="DefaultParagraphFont"/>
    <w:rsid w:val="00BD6ABC"/>
  </w:style>
  <w:style w:type="character" w:styleId="Emphasis">
    <w:name w:val="Emphasis"/>
    <w:basedOn w:val="DefaultParagraphFont"/>
    <w:uiPriority w:val="20"/>
    <w:qFormat/>
    <w:rsid w:val="00BD6ABC"/>
    <w:rPr>
      <w:i/>
      <w:iCs/>
    </w:rPr>
  </w:style>
  <w:style w:type="character" w:customStyle="1" w:styleId="hljs-literal">
    <w:name w:val="hljs-literal"/>
    <w:basedOn w:val="DefaultParagraphFont"/>
    <w:rsid w:val="00BD6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52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805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0857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75495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53901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2411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458504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29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33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1387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315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573745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5317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8" w:space="15" w:color="00000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3148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87330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9289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394081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8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1529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570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3309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3458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0972321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495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0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6738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19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5104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7813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09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417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9977696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5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1493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3160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520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165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3687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1891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5325337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188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955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525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8491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66197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5800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755</Words>
  <Characters>4309</Characters>
  <Application>Microsoft Office Word</Application>
  <DocSecurity>0</DocSecurity>
  <Lines>35</Lines>
  <Paragraphs>10</Paragraphs>
  <ScaleCrop>false</ScaleCrop>
  <Company/>
  <LinksUpToDate>false</LinksUpToDate>
  <CharactersWithSpaces>5054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2</cp:revision>
  <dcterms:created xsi:type="dcterms:W3CDTF">2025-12-18T09:58:00Z</dcterms:created>
  <dcterms:modified xsi:type="dcterms:W3CDTF">2025-12-18T09:58:00Z</dcterms:modified>
</cp:coreProperties>
</file>