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8E78E" w14:textId="77777777" w:rsidR="005A7A59" w:rsidRDefault="005A7A59">
      <w:pPr>
        <w:pStyle w:val="Textoindependiente"/>
        <w:spacing w:before="30"/>
        <w:rPr>
          <w:b/>
          <w:sz w:val="20"/>
        </w:rPr>
      </w:pPr>
    </w:p>
    <w:p w14:paraId="33B833B0" w14:textId="77777777" w:rsidR="005A7A59" w:rsidRDefault="00791603">
      <w:pPr>
        <w:pStyle w:val="Textoindependiente"/>
        <w:ind w:left="3221"/>
        <w:rPr>
          <w:sz w:val="20"/>
        </w:rPr>
      </w:pPr>
      <w:r>
        <w:rPr>
          <w:noProof/>
          <w:sz w:val="20"/>
        </w:rPr>
        <w:drawing>
          <wp:inline distT="0" distB="0" distL="0" distR="0" wp14:anchorId="6FC33BBC" wp14:editId="2FD77EA7">
            <wp:extent cx="3517319" cy="129844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3517319" cy="1298448"/>
                    </a:xfrm>
                    <a:prstGeom prst="rect">
                      <a:avLst/>
                    </a:prstGeom>
                  </pic:spPr>
                </pic:pic>
              </a:graphicData>
            </a:graphic>
          </wp:inline>
        </w:drawing>
      </w:r>
    </w:p>
    <w:p w14:paraId="3CA3BF94" w14:textId="77777777" w:rsidR="005A7A59" w:rsidRDefault="005A7A59">
      <w:pPr>
        <w:pStyle w:val="Textoindependiente"/>
        <w:rPr>
          <w:b/>
          <w:sz w:val="32"/>
        </w:rPr>
      </w:pPr>
    </w:p>
    <w:p w14:paraId="70F96608" w14:textId="77777777" w:rsidR="005A7A59" w:rsidRDefault="005A7A59">
      <w:pPr>
        <w:pStyle w:val="Textoindependiente"/>
        <w:spacing w:before="100"/>
        <w:rPr>
          <w:b/>
          <w:sz w:val="32"/>
        </w:rPr>
      </w:pPr>
    </w:p>
    <w:p w14:paraId="2ACC35DF" w14:textId="59086ED1" w:rsidR="005A7A59" w:rsidRDefault="00791603">
      <w:pPr>
        <w:spacing w:before="1"/>
        <w:ind w:left="2150" w:right="1725"/>
        <w:jc w:val="center"/>
        <w:rPr>
          <w:b/>
          <w:sz w:val="32"/>
        </w:rPr>
      </w:pPr>
      <w:r>
        <w:rPr>
          <w:b/>
          <w:sz w:val="32"/>
        </w:rPr>
        <w:t>Carrera</w:t>
      </w:r>
      <w:r>
        <w:rPr>
          <w:b/>
          <w:spacing w:val="-9"/>
          <w:sz w:val="32"/>
        </w:rPr>
        <w:t xml:space="preserve"> </w:t>
      </w:r>
      <w:r>
        <w:rPr>
          <w:b/>
          <w:sz w:val="32"/>
        </w:rPr>
        <w:t>de</w:t>
      </w:r>
      <w:r>
        <w:rPr>
          <w:b/>
          <w:spacing w:val="-9"/>
          <w:sz w:val="32"/>
        </w:rPr>
        <w:t xml:space="preserve"> </w:t>
      </w:r>
      <w:r>
        <w:rPr>
          <w:b/>
          <w:sz w:val="32"/>
        </w:rPr>
        <w:t>Tecnología</w:t>
      </w:r>
      <w:r>
        <w:rPr>
          <w:b/>
          <w:spacing w:val="-8"/>
          <w:sz w:val="32"/>
        </w:rPr>
        <w:t xml:space="preserve"> </w:t>
      </w:r>
      <w:r>
        <w:rPr>
          <w:b/>
          <w:sz w:val="32"/>
        </w:rPr>
        <w:t>en</w:t>
      </w:r>
      <w:r>
        <w:rPr>
          <w:b/>
          <w:spacing w:val="-9"/>
          <w:sz w:val="32"/>
        </w:rPr>
        <w:t xml:space="preserve"> </w:t>
      </w:r>
      <w:r>
        <w:rPr>
          <w:b/>
          <w:sz w:val="32"/>
        </w:rPr>
        <w:t>Administración</w:t>
      </w:r>
      <w:r>
        <w:rPr>
          <w:b/>
          <w:spacing w:val="-9"/>
          <w:sz w:val="32"/>
        </w:rPr>
        <w:t xml:space="preserve"> </w:t>
      </w:r>
      <w:r>
        <w:rPr>
          <w:b/>
          <w:sz w:val="32"/>
        </w:rPr>
        <w:t>de Empresas y Emprendimiento</w:t>
      </w:r>
    </w:p>
    <w:p w14:paraId="773B7451" w14:textId="3D88BF04" w:rsidR="005A7A59" w:rsidRDefault="005A7A59">
      <w:pPr>
        <w:pStyle w:val="Textoindependiente"/>
        <w:spacing w:before="10"/>
        <w:rPr>
          <w:b/>
          <w:sz w:val="17"/>
        </w:rPr>
      </w:pPr>
    </w:p>
    <w:p w14:paraId="3EEA2C21" w14:textId="79CCE745" w:rsidR="005A7A59" w:rsidRDefault="00791603">
      <w:pPr>
        <w:ind w:left="2154" w:right="1725"/>
        <w:jc w:val="center"/>
        <w:rPr>
          <w:b/>
          <w:spacing w:val="-2"/>
          <w:sz w:val="24"/>
        </w:rPr>
      </w:pPr>
      <w:r>
        <w:rPr>
          <w:b/>
          <w:spacing w:val="-2"/>
          <w:sz w:val="24"/>
        </w:rPr>
        <w:t>TITULO:</w:t>
      </w:r>
    </w:p>
    <w:p w14:paraId="44D1438B" w14:textId="3637A510" w:rsidR="005972D7" w:rsidRDefault="00F17828">
      <w:pPr>
        <w:ind w:left="2154" w:right="1725"/>
        <w:jc w:val="center"/>
        <w:rPr>
          <w:b/>
          <w:sz w:val="24"/>
        </w:rPr>
      </w:pPr>
      <w:r>
        <w:rPr>
          <w:b/>
          <w:spacing w:val="-2"/>
          <w:sz w:val="24"/>
        </w:rPr>
        <w:t xml:space="preserve">“Plan de Negocios para la creación de </w:t>
      </w:r>
      <w:r w:rsidR="005972D7">
        <w:rPr>
          <w:b/>
          <w:spacing w:val="-2"/>
          <w:sz w:val="24"/>
        </w:rPr>
        <w:t>Cocina 360</w:t>
      </w:r>
      <w:r w:rsidR="00D52ACB">
        <w:rPr>
          <w:b/>
          <w:spacing w:val="-2"/>
          <w:sz w:val="24"/>
        </w:rPr>
        <w:t>°</w:t>
      </w:r>
      <w:r>
        <w:rPr>
          <w:b/>
          <w:spacing w:val="-2"/>
          <w:sz w:val="24"/>
        </w:rPr>
        <w:t>”</w:t>
      </w:r>
    </w:p>
    <w:p w14:paraId="31D5D969" w14:textId="489C4370" w:rsidR="005A7A59" w:rsidRDefault="005A7A59" w:rsidP="00DB4135">
      <w:pPr>
        <w:ind w:left="2150" w:right="1725"/>
        <w:jc w:val="center"/>
        <w:rPr>
          <w:b/>
          <w:sz w:val="24"/>
        </w:rPr>
      </w:pPr>
    </w:p>
    <w:p w14:paraId="2DD40584" w14:textId="045F2F25" w:rsidR="005972D7" w:rsidRDefault="005972D7" w:rsidP="00DB4135">
      <w:pPr>
        <w:ind w:left="2150" w:right="1725"/>
        <w:jc w:val="center"/>
        <w:rPr>
          <w:b/>
          <w:sz w:val="24"/>
        </w:rPr>
      </w:pPr>
      <w:r>
        <w:rPr>
          <w:b/>
          <w:sz w:val="24"/>
        </w:rPr>
        <w:t>Autor</w:t>
      </w:r>
    </w:p>
    <w:p w14:paraId="52A0622D" w14:textId="5E5FA82E" w:rsidR="005972D7" w:rsidRDefault="005972D7" w:rsidP="00DB4135">
      <w:pPr>
        <w:ind w:left="2150" w:right="1725"/>
        <w:jc w:val="center"/>
        <w:rPr>
          <w:b/>
          <w:sz w:val="24"/>
        </w:rPr>
      </w:pPr>
      <w:r>
        <w:rPr>
          <w:b/>
          <w:sz w:val="24"/>
        </w:rPr>
        <w:t xml:space="preserve">Rivadeneira Viteri Mayra Carolina </w:t>
      </w:r>
    </w:p>
    <w:p w14:paraId="16C3C2CE" w14:textId="6F15275C" w:rsidR="005972D7" w:rsidRDefault="005972D7" w:rsidP="00DB4135">
      <w:pPr>
        <w:ind w:left="2150" w:right="1725"/>
        <w:jc w:val="center"/>
        <w:rPr>
          <w:b/>
          <w:sz w:val="24"/>
        </w:rPr>
      </w:pPr>
    </w:p>
    <w:p w14:paraId="1993DC0D" w14:textId="7D3E6601" w:rsidR="005972D7" w:rsidRDefault="005972D7" w:rsidP="00DB4135">
      <w:pPr>
        <w:ind w:left="2150" w:right="1725"/>
        <w:jc w:val="center"/>
        <w:rPr>
          <w:b/>
          <w:sz w:val="24"/>
        </w:rPr>
      </w:pPr>
      <w:r>
        <w:rPr>
          <w:b/>
          <w:sz w:val="24"/>
        </w:rPr>
        <w:t>Tutor</w:t>
      </w:r>
    </w:p>
    <w:p w14:paraId="5DDC201C" w14:textId="166493A0" w:rsidR="005972D7" w:rsidRDefault="00F17828" w:rsidP="00DB4135">
      <w:pPr>
        <w:ind w:left="2150" w:right="1725"/>
        <w:jc w:val="center"/>
        <w:rPr>
          <w:b/>
          <w:sz w:val="24"/>
        </w:rPr>
      </w:pPr>
      <w:r>
        <w:rPr>
          <w:b/>
          <w:sz w:val="24"/>
        </w:rPr>
        <w:t xml:space="preserve">Catota </w:t>
      </w:r>
      <w:proofErr w:type="spellStart"/>
      <w:r>
        <w:rPr>
          <w:b/>
          <w:sz w:val="24"/>
        </w:rPr>
        <w:t>Mesias</w:t>
      </w:r>
      <w:proofErr w:type="spellEnd"/>
      <w:r>
        <w:rPr>
          <w:b/>
          <w:sz w:val="24"/>
        </w:rPr>
        <w:t xml:space="preserve"> Vicente </w:t>
      </w:r>
      <w:proofErr w:type="gramStart"/>
      <w:r w:rsidR="005972D7">
        <w:rPr>
          <w:b/>
          <w:sz w:val="24"/>
        </w:rPr>
        <w:t>David</w:t>
      </w:r>
      <w:r>
        <w:rPr>
          <w:b/>
          <w:sz w:val="24"/>
        </w:rPr>
        <w:t>,</w:t>
      </w:r>
      <w:r w:rsidR="005972D7">
        <w:rPr>
          <w:b/>
          <w:sz w:val="24"/>
        </w:rPr>
        <w:t xml:space="preserve">  MBA</w:t>
      </w:r>
      <w:proofErr w:type="gramEnd"/>
    </w:p>
    <w:p w14:paraId="7FA06DAB" w14:textId="77777777" w:rsidR="005972D7" w:rsidRDefault="005972D7" w:rsidP="005972D7">
      <w:pPr>
        <w:pStyle w:val="Textoindependiente"/>
        <w:spacing w:before="245"/>
        <w:rPr>
          <w:b/>
        </w:rPr>
      </w:pPr>
    </w:p>
    <w:p w14:paraId="2926BC38" w14:textId="77777777" w:rsidR="005972D7" w:rsidRDefault="005972D7" w:rsidP="00DB4135">
      <w:pPr>
        <w:ind w:left="2150" w:right="1725"/>
        <w:jc w:val="center"/>
        <w:rPr>
          <w:b/>
          <w:sz w:val="24"/>
        </w:rPr>
      </w:pPr>
    </w:p>
    <w:p w14:paraId="6DEB0E7B" w14:textId="77777777" w:rsidR="005972D7" w:rsidRDefault="005972D7" w:rsidP="00DB4135">
      <w:pPr>
        <w:ind w:left="2150" w:right="1725"/>
        <w:jc w:val="center"/>
        <w:rPr>
          <w:b/>
          <w:sz w:val="24"/>
        </w:rPr>
      </w:pPr>
    </w:p>
    <w:p w14:paraId="74026F54" w14:textId="77777777" w:rsidR="005A7A59" w:rsidRDefault="005A7A59">
      <w:pPr>
        <w:pStyle w:val="Textoindependiente"/>
        <w:rPr>
          <w:b/>
        </w:rPr>
      </w:pPr>
    </w:p>
    <w:p w14:paraId="1B289799" w14:textId="31C4D8FF" w:rsidR="005A7A59" w:rsidRDefault="005A7A59">
      <w:pPr>
        <w:pStyle w:val="Textoindependiente"/>
        <w:rPr>
          <w:b/>
          <w:lang w:val="pt-PT"/>
        </w:rPr>
      </w:pPr>
    </w:p>
    <w:p w14:paraId="67C58DFD" w14:textId="20E52477" w:rsidR="005972D7" w:rsidRDefault="005972D7">
      <w:pPr>
        <w:pStyle w:val="Textoindependiente"/>
        <w:rPr>
          <w:b/>
          <w:lang w:val="pt-PT"/>
        </w:rPr>
      </w:pPr>
    </w:p>
    <w:p w14:paraId="11B49EE2" w14:textId="593FF9AD" w:rsidR="005972D7" w:rsidRDefault="005972D7">
      <w:pPr>
        <w:pStyle w:val="Textoindependiente"/>
        <w:rPr>
          <w:b/>
          <w:lang w:val="pt-PT"/>
        </w:rPr>
      </w:pPr>
    </w:p>
    <w:p w14:paraId="065A36D2" w14:textId="77777777" w:rsidR="005972D7" w:rsidRPr="002C5FE5" w:rsidRDefault="005972D7">
      <w:pPr>
        <w:pStyle w:val="Textoindependiente"/>
        <w:rPr>
          <w:b/>
          <w:lang w:val="pt-PT"/>
        </w:rPr>
      </w:pPr>
    </w:p>
    <w:p w14:paraId="7F4C8605" w14:textId="5DA61744" w:rsidR="005A7A59" w:rsidRDefault="00791603">
      <w:pPr>
        <w:spacing w:line="720" w:lineRule="auto"/>
        <w:ind w:left="4339" w:right="3913"/>
        <w:jc w:val="center"/>
        <w:rPr>
          <w:b/>
          <w:sz w:val="24"/>
        </w:rPr>
      </w:pPr>
      <w:r>
        <w:rPr>
          <w:b/>
          <w:sz w:val="24"/>
        </w:rPr>
        <w:t>AMBATO</w:t>
      </w:r>
      <w:r>
        <w:rPr>
          <w:b/>
          <w:spacing w:val="-15"/>
          <w:sz w:val="24"/>
        </w:rPr>
        <w:t xml:space="preserve"> </w:t>
      </w:r>
      <w:r>
        <w:rPr>
          <w:b/>
          <w:sz w:val="24"/>
        </w:rPr>
        <w:t>–</w:t>
      </w:r>
      <w:r>
        <w:rPr>
          <w:b/>
          <w:spacing w:val="-15"/>
          <w:sz w:val="24"/>
        </w:rPr>
        <w:t xml:space="preserve"> </w:t>
      </w:r>
      <w:r>
        <w:rPr>
          <w:b/>
          <w:sz w:val="24"/>
        </w:rPr>
        <w:t>ECUADOR AÑO</w:t>
      </w:r>
      <w:r w:rsidR="005900DE">
        <w:rPr>
          <w:b/>
          <w:spacing w:val="80"/>
          <w:sz w:val="24"/>
        </w:rPr>
        <w:t xml:space="preserve"> </w:t>
      </w:r>
      <w:r w:rsidR="005900DE" w:rsidRPr="005900DE">
        <w:rPr>
          <w:b/>
          <w:sz w:val="24"/>
        </w:rPr>
        <w:t>2025</w:t>
      </w:r>
      <w:r w:rsidR="005900DE">
        <w:rPr>
          <w:b/>
          <w:sz w:val="24"/>
        </w:rPr>
        <w:t xml:space="preserve"> </w:t>
      </w:r>
      <w:r w:rsidR="005900DE">
        <w:rPr>
          <w:b/>
          <w:spacing w:val="80"/>
          <w:sz w:val="24"/>
        </w:rPr>
        <w:t>-</w:t>
      </w:r>
      <w:r>
        <w:rPr>
          <w:b/>
          <w:sz w:val="24"/>
        </w:rPr>
        <w:t>20</w:t>
      </w:r>
      <w:r w:rsidR="00DB4135">
        <w:rPr>
          <w:b/>
          <w:sz w:val="24"/>
        </w:rPr>
        <w:t>26</w:t>
      </w:r>
    </w:p>
    <w:p w14:paraId="35BE6BEC" w14:textId="77777777" w:rsidR="005A7A59" w:rsidRDefault="005A7A59">
      <w:pPr>
        <w:spacing w:line="720" w:lineRule="auto"/>
        <w:jc w:val="center"/>
        <w:rPr>
          <w:b/>
          <w:sz w:val="24"/>
        </w:rPr>
        <w:sectPr w:rsidR="005A7A59">
          <w:headerReference w:type="default" r:id="rId9"/>
          <w:footerReference w:type="default" r:id="rId10"/>
          <w:pgSz w:w="12240" w:h="15840"/>
          <w:pgMar w:top="1580" w:right="708" w:bottom="1640" w:left="283" w:header="227" w:footer="1459" w:gutter="0"/>
          <w:cols w:space="720"/>
        </w:sectPr>
      </w:pPr>
    </w:p>
    <w:p w14:paraId="653F0B2F" w14:textId="4DF5C904" w:rsidR="005A7A59" w:rsidRDefault="005A7A59">
      <w:pPr>
        <w:pStyle w:val="Textoindependiente"/>
        <w:rPr>
          <w:b/>
          <w:sz w:val="28"/>
        </w:rPr>
      </w:pPr>
    </w:p>
    <w:p w14:paraId="3E9CEABB" w14:textId="77777777" w:rsidR="005A7A59" w:rsidRDefault="005A7A59">
      <w:pPr>
        <w:pStyle w:val="Textoindependiente"/>
        <w:rPr>
          <w:b/>
          <w:sz w:val="28"/>
        </w:rPr>
      </w:pPr>
    </w:p>
    <w:p w14:paraId="24E5EDEA" w14:textId="77777777" w:rsidR="005A7A59" w:rsidRDefault="005A7A59">
      <w:pPr>
        <w:pStyle w:val="Textoindependiente"/>
        <w:rPr>
          <w:b/>
          <w:sz w:val="28"/>
        </w:rPr>
      </w:pPr>
    </w:p>
    <w:p w14:paraId="23E4E5A7" w14:textId="77777777" w:rsidR="005A7A59" w:rsidRDefault="005A7A59">
      <w:pPr>
        <w:pStyle w:val="Textoindependiente"/>
        <w:spacing w:before="202"/>
        <w:rPr>
          <w:b/>
          <w:sz w:val="28"/>
        </w:rPr>
      </w:pPr>
    </w:p>
    <w:p w14:paraId="1F4B01A0" w14:textId="77777777" w:rsidR="005A7A59" w:rsidRDefault="00791603">
      <w:pPr>
        <w:pStyle w:val="Ttulo1"/>
      </w:pPr>
      <w:r>
        <w:rPr>
          <w:spacing w:val="-2"/>
        </w:rPr>
        <w:t>DEDICATORIA</w:t>
      </w:r>
    </w:p>
    <w:p w14:paraId="1B8A1551" w14:textId="77777777" w:rsidR="005A7A59" w:rsidRDefault="005A7A59">
      <w:pPr>
        <w:pStyle w:val="Textoindependiente"/>
        <w:rPr>
          <w:b/>
          <w:sz w:val="22"/>
        </w:rPr>
      </w:pPr>
    </w:p>
    <w:p w14:paraId="1B609520" w14:textId="77777777" w:rsidR="005A7A59" w:rsidRDefault="005A7A59">
      <w:pPr>
        <w:pStyle w:val="Textoindependiente"/>
        <w:rPr>
          <w:b/>
          <w:sz w:val="22"/>
        </w:rPr>
      </w:pPr>
    </w:p>
    <w:p w14:paraId="6345B827" w14:textId="77777777" w:rsidR="005A7A59" w:rsidRDefault="005A7A59">
      <w:pPr>
        <w:pStyle w:val="Textoindependiente"/>
        <w:rPr>
          <w:b/>
          <w:sz w:val="22"/>
        </w:rPr>
      </w:pPr>
    </w:p>
    <w:p w14:paraId="04B68D9C" w14:textId="77777777" w:rsidR="005A7A59" w:rsidRDefault="005A7A59">
      <w:pPr>
        <w:pStyle w:val="Textoindependiente"/>
        <w:rPr>
          <w:b/>
          <w:sz w:val="22"/>
        </w:rPr>
      </w:pPr>
    </w:p>
    <w:p w14:paraId="6A633A30" w14:textId="77777777" w:rsidR="005A7A59" w:rsidRDefault="005A7A59">
      <w:pPr>
        <w:pStyle w:val="Textoindependiente"/>
        <w:rPr>
          <w:b/>
          <w:sz w:val="22"/>
        </w:rPr>
      </w:pPr>
    </w:p>
    <w:p w14:paraId="7BBC3D31" w14:textId="77777777" w:rsidR="005A7A59" w:rsidRDefault="005A7A59">
      <w:pPr>
        <w:pStyle w:val="Textoindependiente"/>
        <w:rPr>
          <w:b/>
          <w:sz w:val="22"/>
        </w:rPr>
      </w:pPr>
    </w:p>
    <w:p w14:paraId="7F84875E" w14:textId="77777777" w:rsidR="005A7A59" w:rsidRDefault="005A7A59">
      <w:pPr>
        <w:pStyle w:val="Textoindependiente"/>
        <w:rPr>
          <w:b/>
          <w:sz w:val="22"/>
        </w:rPr>
      </w:pPr>
    </w:p>
    <w:p w14:paraId="1A4A2A0C" w14:textId="77777777" w:rsidR="005A7A59" w:rsidRDefault="005A7A59">
      <w:pPr>
        <w:pStyle w:val="Textoindependiente"/>
        <w:rPr>
          <w:b/>
          <w:sz w:val="22"/>
        </w:rPr>
      </w:pPr>
    </w:p>
    <w:p w14:paraId="2A3BBC71" w14:textId="77777777" w:rsidR="005A7A59" w:rsidRDefault="005A7A59">
      <w:pPr>
        <w:pStyle w:val="Textoindependiente"/>
        <w:rPr>
          <w:b/>
          <w:sz w:val="22"/>
        </w:rPr>
      </w:pPr>
    </w:p>
    <w:p w14:paraId="50B909BA" w14:textId="77777777" w:rsidR="005A7A59" w:rsidRDefault="005A7A59">
      <w:pPr>
        <w:pStyle w:val="Textoindependiente"/>
        <w:rPr>
          <w:b/>
          <w:sz w:val="22"/>
        </w:rPr>
      </w:pPr>
    </w:p>
    <w:p w14:paraId="65B6F3C4" w14:textId="77777777" w:rsidR="005A7A59" w:rsidRDefault="005A7A59">
      <w:pPr>
        <w:pStyle w:val="Textoindependiente"/>
        <w:rPr>
          <w:b/>
          <w:sz w:val="22"/>
        </w:rPr>
      </w:pPr>
    </w:p>
    <w:p w14:paraId="36B2A62E" w14:textId="77777777" w:rsidR="005A7A59" w:rsidRDefault="005A7A59">
      <w:pPr>
        <w:pStyle w:val="Textoindependiente"/>
        <w:rPr>
          <w:b/>
          <w:sz w:val="22"/>
        </w:rPr>
      </w:pPr>
    </w:p>
    <w:p w14:paraId="7E9E15D6" w14:textId="77777777" w:rsidR="005A7A59" w:rsidRDefault="005A7A59">
      <w:pPr>
        <w:pStyle w:val="Textoindependiente"/>
        <w:rPr>
          <w:b/>
          <w:sz w:val="22"/>
        </w:rPr>
      </w:pPr>
    </w:p>
    <w:p w14:paraId="11B8BEDC" w14:textId="77777777" w:rsidR="005A7A59" w:rsidRDefault="005A7A59">
      <w:pPr>
        <w:pStyle w:val="Textoindependiente"/>
        <w:rPr>
          <w:b/>
          <w:sz w:val="22"/>
        </w:rPr>
      </w:pPr>
    </w:p>
    <w:p w14:paraId="777ECB2B" w14:textId="77777777" w:rsidR="005A7A59" w:rsidRDefault="005A7A59">
      <w:pPr>
        <w:pStyle w:val="Textoindependiente"/>
        <w:rPr>
          <w:b/>
          <w:sz w:val="22"/>
        </w:rPr>
      </w:pPr>
    </w:p>
    <w:p w14:paraId="56453B3D" w14:textId="77777777" w:rsidR="005A7A59" w:rsidRDefault="005A7A59">
      <w:pPr>
        <w:pStyle w:val="Textoindependiente"/>
        <w:rPr>
          <w:b/>
          <w:sz w:val="22"/>
        </w:rPr>
      </w:pPr>
    </w:p>
    <w:p w14:paraId="38FE6E80" w14:textId="77777777" w:rsidR="005A7A59" w:rsidRDefault="005A7A59">
      <w:pPr>
        <w:pStyle w:val="Textoindependiente"/>
        <w:rPr>
          <w:b/>
          <w:sz w:val="22"/>
        </w:rPr>
      </w:pPr>
    </w:p>
    <w:p w14:paraId="13E1E817" w14:textId="77777777" w:rsidR="005A7A59" w:rsidRDefault="005A7A59">
      <w:pPr>
        <w:pStyle w:val="Textoindependiente"/>
        <w:rPr>
          <w:b/>
          <w:sz w:val="22"/>
        </w:rPr>
      </w:pPr>
    </w:p>
    <w:p w14:paraId="5C9167B0" w14:textId="77777777" w:rsidR="005A7A59" w:rsidRDefault="005A7A59">
      <w:pPr>
        <w:pStyle w:val="Textoindependiente"/>
        <w:rPr>
          <w:b/>
          <w:sz w:val="22"/>
        </w:rPr>
      </w:pPr>
    </w:p>
    <w:p w14:paraId="5143A0A8" w14:textId="77777777" w:rsidR="005A7A59" w:rsidRDefault="005A7A59">
      <w:pPr>
        <w:pStyle w:val="Textoindependiente"/>
        <w:rPr>
          <w:b/>
          <w:sz w:val="22"/>
        </w:rPr>
      </w:pPr>
    </w:p>
    <w:p w14:paraId="2A771F14" w14:textId="77777777" w:rsidR="005A7A59" w:rsidRDefault="005A7A59">
      <w:pPr>
        <w:pStyle w:val="Textoindependiente"/>
        <w:spacing w:before="75"/>
        <w:rPr>
          <w:b/>
          <w:sz w:val="22"/>
        </w:rPr>
      </w:pPr>
    </w:p>
    <w:p w14:paraId="36F01822" w14:textId="104188DC" w:rsidR="005A7A59" w:rsidRDefault="00791603">
      <w:pPr>
        <w:ind w:left="1728" w:right="7921"/>
        <w:rPr>
          <w:rFonts w:ascii="Calibri" w:hAnsi="Calibri"/>
        </w:rPr>
      </w:pPr>
      <w:r>
        <w:rPr>
          <w:rFonts w:ascii="Calibri" w:hAnsi="Calibri"/>
          <w:color w:val="FFFFFF"/>
        </w:rPr>
        <w:t>Times New</w:t>
      </w:r>
    </w:p>
    <w:p w14:paraId="33DAB056" w14:textId="77777777" w:rsidR="005A7A59" w:rsidRDefault="005A7A59">
      <w:pPr>
        <w:pStyle w:val="Textoindependiente"/>
        <w:rPr>
          <w:rFonts w:ascii="Calibri"/>
        </w:rPr>
      </w:pPr>
    </w:p>
    <w:p w14:paraId="67ABA0DE" w14:textId="77777777" w:rsidR="005A7A59" w:rsidRDefault="005A7A59">
      <w:pPr>
        <w:pStyle w:val="Textoindependiente"/>
        <w:rPr>
          <w:rFonts w:ascii="Calibri"/>
        </w:rPr>
      </w:pPr>
    </w:p>
    <w:p w14:paraId="3E474562" w14:textId="77777777" w:rsidR="005A7A59" w:rsidRDefault="005A7A59">
      <w:pPr>
        <w:pStyle w:val="Textoindependiente"/>
        <w:rPr>
          <w:rFonts w:ascii="Calibri"/>
        </w:rPr>
      </w:pPr>
    </w:p>
    <w:p w14:paraId="4F3D872F" w14:textId="77777777" w:rsidR="005A7A59" w:rsidRDefault="005A7A59">
      <w:pPr>
        <w:pStyle w:val="Textoindependiente"/>
        <w:rPr>
          <w:rFonts w:ascii="Calibri"/>
        </w:rPr>
      </w:pPr>
    </w:p>
    <w:p w14:paraId="0677F3F7" w14:textId="77777777" w:rsidR="005A7A59" w:rsidRDefault="005A7A59">
      <w:pPr>
        <w:pStyle w:val="Textoindependiente"/>
        <w:spacing w:before="93"/>
        <w:rPr>
          <w:rFonts w:ascii="Calibri"/>
        </w:rPr>
      </w:pPr>
    </w:p>
    <w:p w14:paraId="42D6EEB2" w14:textId="77777777" w:rsidR="005A7A59" w:rsidRDefault="00791603">
      <w:pPr>
        <w:pStyle w:val="Textoindependiente"/>
        <w:spacing w:line="820" w:lineRule="atLeast"/>
        <w:ind w:left="5024" w:right="515" w:firstLine="4457"/>
      </w:pPr>
      <w:r w:rsidRPr="004F3187">
        <w:rPr>
          <w:b/>
          <w:bCs/>
          <w:color w:val="EE0000"/>
          <w:spacing w:val="-2"/>
        </w:rPr>
        <w:t xml:space="preserve">(Opcional) </w:t>
      </w:r>
      <w:r w:rsidRPr="004F3187">
        <w:rPr>
          <w:b/>
          <w:bCs/>
        </w:rPr>
        <w:t>La</w:t>
      </w:r>
      <w:r w:rsidRPr="004F3187">
        <w:rPr>
          <w:b/>
          <w:bCs/>
          <w:spacing w:val="-3"/>
        </w:rPr>
        <w:t xml:space="preserve"> </w:t>
      </w:r>
      <w:r>
        <w:t>dedicatoria</w:t>
      </w:r>
      <w:r>
        <w:rPr>
          <w:spacing w:val="-2"/>
        </w:rPr>
        <w:t xml:space="preserve"> </w:t>
      </w:r>
      <w:r>
        <w:t>va</w:t>
      </w:r>
      <w:r>
        <w:rPr>
          <w:spacing w:val="-1"/>
        </w:rPr>
        <w:t xml:space="preserve"> </w:t>
      </w:r>
      <w:r>
        <w:t>en</w:t>
      </w:r>
      <w:r>
        <w:rPr>
          <w:spacing w:val="2"/>
        </w:rPr>
        <w:t xml:space="preserve"> </w:t>
      </w:r>
      <w:r>
        <w:t>cuarto inferior</w:t>
      </w:r>
      <w:r>
        <w:rPr>
          <w:spacing w:val="-1"/>
        </w:rPr>
        <w:t xml:space="preserve"> </w:t>
      </w:r>
      <w:r>
        <w:t>derecho de</w:t>
      </w:r>
      <w:r>
        <w:rPr>
          <w:spacing w:val="-1"/>
        </w:rPr>
        <w:t xml:space="preserve"> </w:t>
      </w:r>
      <w:r>
        <w:t>la</w:t>
      </w:r>
      <w:r>
        <w:rPr>
          <w:spacing w:val="1"/>
        </w:rPr>
        <w:t xml:space="preserve"> </w:t>
      </w:r>
      <w:r>
        <w:rPr>
          <w:spacing w:val="-2"/>
        </w:rPr>
        <w:t>página.</w:t>
      </w:r>
    </w:p>
    <w:p w14:paraId="4A9003B2" w14:textId="77777777" w:rsidR="005A7A59" w:rsidRDefault="00791603">
      <w:pPr>
        <w:pStyle w:val="Textoindependiente"/>
        <w:spacing w:before="8"/>
        <w:ind w:right="730"/>
        <w:jc w:val="right"/>
      </w:pPr>
      <w:r>
        <w:t>(Nombre</w:t>
      </w:r>
      <w:r>
        <w:rPr>
          <w:spacing w:val="-5"/>
        </w:rPr>
        <w:t xml:space="preserve"> </w:t>
      </w:r>
      <w:r>
        <w:t>o</w:t>
      </w:r>
      <w:r>
        <w:rPr>
          <w:spacing w:val="-1"/>
        </w:rPr>
        <w:t xml:space="preserve"> </w:t>
      </w:r>
      <w:r>
        <w:rPr>
          <w:spacing w:val="-2"/>
        </w:rPr>
        <w:t>seudónimo)</w:t>
      </w:r>
    </w:p>
    <w:p w14:paraId="11EAA61F" w14:textId="77777777" w:rsidR="005A7A59" w:rsidRDefault="005A7A59">
      <w:pPr>
        <w:pStyle w:val="Textoindependiente"/>
        <w:jc w:val="right"/>
        <w:sectPr w:rsidR="005A7A59">
          <w:headerReference w:type="default" r:id="rId11"/>
          <w:footerReference w:type="default" r:id="rId12"/>
          <w:pgSz w:w="12240" w:h="15840"/>
          <w:pgMar w:top="1580" w:right="708" w:bottom="1640" w:left="283" w:header="227" w:footer="1459" w:gutter="0"/>
          <w:cols w:space="720"/>
        </w:sectPr>
      </w:pPr>
    </w:p>
    <w:p w14:paraId="71F3C0A9" w14:textId="77777777" w:rsidR="005A7A59" w:rsidRDefault="00791603">
      <w:pPr>
        <w:pStyle w:val="Ttulo1"/>
        <w:spacing w:before="110"/>
        <w:ind w:right="1725"/>
      </w:pPr>
      <w:r>
        <w:rPr>
          <w:spacing w:val="-2"/>
        </w:rPr>
        <w:lastRenderedPageBreak/>
        <w:t>AGRADECIMIENTO</w:t>
      </w:r>
    </w:p>
    <w:p w14:paraId="2F330596" w14:textId="77777777" w:rsidR="005A7A59" w:rsidRDefault="005A7A59">
      <w:pPr>
        <w:pStyle w:val="Textoindependiente"/>
        <w:rPr>
          <w:b/>
          <w:sz w:val="20"/>
        </w:rPr>
      </w:pPr>
    </w:p>
    <w:p w14:paraId="536A1E70" w14:textId="77777777" w:rsidR="005A7A59" w:rsidRDefault="005A7A59">
      <w:pPr>
        <w:pStyle w:val="Textoindependiente"/>
        <w:rPr>
          <w:b/>
          <w:sz w:val="20"/>
        </w:rPr>
      </w:pPr>
    </w:p>
    <w:p w14:paraId="291E8B73" w14:textId="77777777" w:rsidR="005A7A59" w:rsidRDefault="005A7A59">
      <w:pPr>
        <w:pStyle w:val="Textoindependiente"/>
        <w:rPr>
          <w:b/>
          <w:sz w:val="20"/>
        </w:rPr>
      </w:pPr>
    </w:p>
    <w:p w14:paraId="13D88FAD" w14:textId="77777777" w:rsidR="005A7A59" w:rsidRDefault="005A7A59">
      <w:pPr>
        <w:pStyle w:val="Textoindependiente"/>
        <w:rPr>
          <w:b/>
          <w:sz w:val="20"/>
        </w:rPr>
      </w:pPr>
    </w:p>
    <w:p w14:paraId="760C8B9A" w14:textId="77777777" w:rsidR="005A7A59" w:rsidRDefault="005A7A59">
      <w:pPr>
        <w:pStyle w:val="Textoindependiente"/>
        <w:rPr>
          <w:b/>
          <w:sz w:val="20"/>
        </w:rPr>
      </w:pPr>
    </w:p>
    <w:p w14:paraId="5A549625" w14:textId="77777777" w:rsidR="005A7A59" w:rsidRDefault="005A7A59">
      <w:pPr>
        <w:pStyle w:val="Textoindependiente"/>
        <w:rPr>
          <w:b/>
          <w:sz w:val="20"/>
        </w:rPr>
      </w:pPr>
    </w:p>
    <w:p w14:paraId="7A10E560" w14:textId="77777777" w:rsidR="005A7A59" w:rsidRDefault="005A7A59">
      <w:pPr>
        <w:pStyle w:val="Textoindependiente"/>
        <w:rPr>
          <w:b/>
          <w:sz w:val="20"/>
        </w:rPr>
      </w:pPr>
    </w:p>
    <w:p w14:paraId="753C8F34" w14:textId="77777777" w:rsidR="005A7A59" w:rsidRDefault="005A7A59">
      <w:pPr>
        <w:pStyle w:val="Textoindependiente"/>
        <w:rPr>
          <w:b/>
          <w:sz w:val="20"/>
        </w:rPr>
      </w:pPr>
    </w:p>
    <w:p w14:paraId="2F4EBD7F" w14:textId="77777777" w:rsidR="005A7A59" w:rsidRDefault="005A7A59">
      <w:pPr>
        <w:pStyle w:val="Textoindependiente"/>
        <w:rPr>
          <w:b/>
          <w:sz w:val="20"/>
        </w:rPr>
      </w:pPr>
    </w:p>
    <w:p w14:paraId="7AC8717F" w14:textId="77777777" w:rsidR="005A7A59" w:rsidRDefault="005A7A59">
      <w:pPr>
        <w:pStyle w:val="Textoindependiente"/>
        <w:rPr>
          <w:b/>
          <w:sz w:val="20"/>
        </w:rPr>
      </w:pPr>
    </w:p>
    <w:p w14:paraId="76B71676" w14:textId="77777777" w:rsidR="005A7A59" w:rsidRDefault="005A7A59">
      <w:pPr>
        <w:pStyle w:val="Textoindependiente"/>
        <w:rPr>
          <w:b/>
          <w:sz w:val="20"/>
        </w:rPr>
      </w:pPr>
    </w:p>
    <w:p w14:paraId="68E59A7C" w14:textId="77777777" w:rsidR="005A7A59" w:rsidRDefault="005A7A59">
      <w:pPr>
        <w:pStyle w:val="Textoindependiente"/>
        <w:rPr>
          <w:b/>
          <w:sz w:val="20"/>
        </w:rPr>
      </w:pPr>
    </w:p>
    <w:p w14:paraId="4B647D5C" w14:textId="77777777" w:rsidR="005A7A59" w:rsidRDefault="005A7A59">
      <w:pPr>
        <w:pStyle w:val="Textoindependiente"/>
        <w:rPr>
          <w:b/>
          <w:sz w:val="20"/>
        </w:rPr>
      </w:pPr>
    </w:p>
    <w:p w14:paraId="692A04FE" w14:textId="77777777" w:rsidR="005A7A59" w:rsidRDefault="005A7A59">
      <w:pPr>
        <w:pStyle w:val="Textoindependiente"/>
        <w:rPr>
          <w:b/>
          <w:sz w:val="20"/>
        </w:rPr>
      </w:pPr>
    </w:p>
    <w:p w14:paraId="0C0E648F" w14:textId="77777777" w:rsidR="005A7A59" w:rsidRDefault="005A7A59">
      <w:pPr>
        <w:pStyle w:val="Textoindependiente"/>
        <w:rPr>
          <w:b/>
          <w:sz w:val="20"/>
        </w:rPr>
      </w:pPr>
    </w:p>
    <w:p w14:paraId="1F348516" w14:textId="77777777" w:rsidR="005A7A59" w:rsidRDefault="005A7A59">
      <w:pPr>
        <w:pStyle w:val="Textoindependiente"/>
        <w:rPr>
          <w:b/>
          <w:sz w:val="20"/>
        </w:rPr>
      </w:pPr>
    </w:p>
    <w:p w14:paraId="3CE26D3E" w14:textId="77777777" w:rsidR="005A7A59" w:rsidRDefault="005A7A59">
      <w:pPr>
        <w:pStyle w:val="Textoindependiente"/>
        <w:rPr>
          <w:b/>
          <w:sz w:val="20"/>
        </w:rPr>
      </w:pPr>
    </w:p>
    <w:p w14:paraId="5585AB9A" w14:textId="77777777" w:rsidR="005A7A59" w:rsidRDefault="005A7A59">
      <w:pPr>
        <w:pStyle w:val="Textoindependiente"/>
        <w:rPr>
          <w:b/>
          <w:sz w:val="20"/>
        </w:rPr>
      </w:pPr>
    </w:p>
    <w:p w14:paraId="0415291C" w14:textId="77777777" w:rsidR="005A7A59" w:rsidRDefault="005A7A59">
      <w:pPr>
        <w:pStyle w:val="Textoindependiente"/>
        <w:rPr>
          <w:b/>
          <w:sz w:val="20"/>
        </w:rPr>
      </w:pPr>
    </w:p>
    <w:p w14:paraId="3AD6DBCF" w14:textId="77777777" w:rsidR="005A7A59" w:rsidRDefault="005A7A59">
      <w:pPr>
        <w:pStyle w:val="Textoindependiente"/>
        <w:rPr>
          <w:b/>
          <w:sz w:val="20"/>
        </w:rPr>
      </w:pPr>
    </w:p>
    <w:p w14:paraId="5FBB565C" w14:textId="77777777" w:rsidR="005A7A59" w:rsidRDefault="005A7A59">
      <w:pPr>
        <w:pStyle w:val="Textoindependiente"/>
        <w:rPr>
          <w:b/>
          <w:sz w:val="20"/>
        </w:rPr>
      </w:pPr>
    </w:p>
    <w:p w14:paraId="30ECF02C" w14:textId="77777777" w:rsidR="005A7A59" w:rsidRDefault="005A7A59">
      <w:pPr>
        <w:pStyle w:val="Textoindependiente"/>
        <w:rPr>
          <w:b/>
          <w:sz w:val="20"/>
        </w:rPr>
      </w:pPr>
    </w:p>
    <w:p w14:paraId="0CC69F47" w14:textId="77777777" w:rsidR="005A7A59" w:rsidRDefault="005A7A59">
      <w:pPr>
        <w:pStyle w:val="Textoindependiente"/>
        <w:rPr>
          <w:b/>
          <w:sz w:val="20"/>
        </w:rPr>
      </w:pPr>
    </w:p>
    <w:p w14:paraId="3AD931B9" w14:textId="77777777" w:rsidR="005A7A59" w:rsidRDefault="005A7A59">
      <w:pPr>
        <w:pStyle w:val="Textoindependiente"/>
        <w:rPr>
          <w:b/>
          <w:sz w:val="20"/>
        </w:rPr>
      </w:pPr>
    </w:p>
    <w:p w14:paraId="39555243" w14:textId="77777777" w:rsidR="005A7A59" w:rsidRDefault="005A7A59">
      <w:pPr>
        <w:pStyle w:val="Textoindependiente"/>
        <w:rPr>
          <w:b/>
          <w:sz w:val="20"/>
        </w:rPr>
      </w:pPr>
    </w:p>
    <w:p w14:paraId="194195D4" w14:textId="77777777" w:rsidR="005A7A59" w:rsidRDefault="005A7A59">
      <w:pPr>
        <w:pStyle w:val="Textoindependiente"/>
        <w:rPr>
          <w:b/>
          <w:sz w:val="20"/>
        </w:rPr>
      </w:pPr>
    </w:p>
    <w:p w14:paraId="041DB66B" w14:textId="77777777" w:rsidR="005A7A59" w:rsidRDefault="005A7A59">
      <w:pPr>
        <w:pStyle w:val="Textoindependiente"/>
        <w:rPr>
          <w:b/>
          <w:sz w:val="20"/>
        </w:rPr>
      </w:pPr>
    </w:p>
    <w:p w14:paraId="02EBD688" w14:textId="77777777" w:rsidR="005A7A59" w:rsidRDefault="005A7A59">
      <w:pPr>
        <w:pStyle w:val="Textoindependiente"/>
        <w:rPr>
          <w:b/>
          <w:sz w:val="20"/>
        </w:rPr>
      </w:pPr>
    </w:p>
    <w:p w14:paraId="2C91C09A" w14:textId="77777777" w:rsidR="005A7A59" w:rsidRDefault="005A7A59">
      <w:pPr>
        <w:pStyle w:val="Textoindependiente"/>
        <w:rPr>
          <w:b/>
          <w:sz w:val="20"/>
        </w:rPr>
      </w:pPr>
    </w:p>
    <w:p w14:paraId="6E969954" w14:textId="77777777" w:rsidR="005A7A59" w:rsidRDefault="005A7A59">
      <w:pPr>
        <w:pStyle w:val="Textoindependiente"/>
        <w:rPr>
          <w:b/>
          <w:sz w:val="20"/>
        </w:rPr>
      </w:pPr>
    </w:p>
    <w:p w14:paraId="22852401" w14:textId="77777777" w:rsidR="005A7A59" w:rsidRDefault="005A7A59">
      <w:pPr>
        <w:pStyle w:val="Textoindependiente"/>
        <w:rPr>
          <w:b/>
          <w:sz w:val="20"/>
        </w:rPr>
      </w:pPr>
    </w:p>
    <w:p w14:paraId="68C2F0D6" w14:textId="77777777" w:rsidR="005A7A59" w:rsidRDefault="005A7A59">
      <w:pPr>
        <w:pStyle w:val="Textoindependiente"/>
        <w:rPr>
          <w:b/>
          <w:sz w:val="20"/>
        </w:rPr>
      </w:pPr>
    </w:p>
    <w:p w14:paraId="199E1D9B" w14:textId="77777777" w:rsidR="005A7A59" w:rsidRDefault="005A7A59">
      <w:pPr>
        <w:pStyle w:val="Textoindependiente"/>
        <w:rPr>
          <w:b/>
          <w:sz w:val="20"/>
        </w:rPr>
      </w:pPr>
    </w:p>
    <w:p w14:paraId="61E2914F" w14:textId="77777777" w:rsidR="005A7A59" w:rsidRDefault="005A7A59">
      <w:pPr>
        <w:pStyle w:val="Textoindependiente"/>
        <w:spacing w:before="97"/>
        <w:rPr>
          <w:b/>
          <w:sz w:val="20"/>
        </w:rPr>
      </w:pPr>
    </w:p>
    <w:p w14:paraId="4BED60E9" w14:textId="77777777" w:rsidR="005A7A59" w:rsidRDefault="005A7A59">
      <w:pPr>
        <w:pStyle w:val="Textoindependiente"/>
        <w:rPr>
          <w:b/>
          <w:sz w:val="20"/>
        </w:rPr>
        <w:sectPr w:rsidR="005A7A59">
          <w:pgSz w:w="12240" w:h="15840"/>
          <w:pgMar w:top="1580" w:right="708" w:bottom="1640" w:left="283" w:header="227" w:footer="1459" w:gutter="0"/>
          <w:cols w:space="720"/>
        </w:sectPr>
      </w:pPr>
    </w:p>
    <w:p w14:paraId="6CABA2FC" w14:textId="5B23AC1B" w:rsidR="005A7A59" w:rsidRDefault="00791603">
      <w:pPr>
        <w:spacing w:before="56"/>
        <w:ind w:left="1387" w:right="38"/>
        <w:rPr>
          <w:rFonts w:ascii="Calibri" w:hAnsi="Calibri"/>
        </w:rPr>
      </w:pPr>
      <w:r>
        <w:rPr>
          <w:rFonts w:ascii="Calibri" w:hAnsi="Calibri"/>
          <w:color w:val="FFFFFF"/>
        </w:rPr>
        <w:t xml:space="preserve">Times New Román </w:t>
      </w:r>
      <w:proofErr w:type="gramStart"/>
      <w:r>
        <w:rPr>
          <w:rFonts w:ascii="Calibri" w:hAnsi="Calibri"/>
          <w:color w:val="FFFFFF"/>
        </w:rPr>
        <w:t>12 ,</w:t>
      </w:r>
      <w:proofErr w:type="gramEnd"/>
      <w:r>
        <w:rPr>
          <w:rFonts w:ascii="Calibri" w:hAnsi="Calibri"/>
          <w:color w:val="FFFFFF"/>
        </w:rPr>
        <w:t xml:space="preserve"> </w:t>
      </w:r>
      <w:r>
        <w:rPr>
          <w:rFonts w:ascii="Calibri" w:hAnsi="Calibri"/>
          <w:color w:val="FFFFFF"/>
          <w:spacing w:val="-2"/>
        </w:rPr>
        <w:t>interlineado sencillo</w:t>
      </w:r>
    </w:p>
    <w:p w14:paraId="0F987D4F" w14:textId="77777777" w:rsidR="005A7A59" w:rsidRDefault="00791603">
      <w:pPr>
        <w:rPr>
          <w:rFonts w:ascii="Calibri"/>
          <w:sz w:val="24"/>
        </w:rPr>
      </w:pPr>
      <w:r>
        <w:br w:type="column"/>
      </w:r>
    </w:p>
    <w:p w14:paraId="680BF891" w14:textId="77777777" w:rsidR="005A7A59" w:rsidRDefault="005A7A59">
      <w:pPr>
        <w:pStyle w:val="Textoindependiente"/>
        <w:rPr>
          <w:rFonts w:ascii="Calibri"/>
        </w:rPr>
      </w:pPr>
    </w:p>
    <w:p w14:paraId="2E4BCDB6" w14:textId="77777777" w:rsidR="005A7A59" w:rsidRDefault="005A7A59">
      <w:pPr>
        <w:pStyle w:val="Textoindependiente"/>
        <w:rPr>
          <w:rFonts w:ascii="Calibri"/>
        </w:rPr>
      </w:pPr>
    </w:p>
    <w:p w14:paraId="2D1F7C56" w14:textId="77777777" w:rsidR="005A7A59" w:rsidRDefault="005A7A59">
      <w:pPr>
        <w:pStyle w:val="Textoindependiente"/>
        <w:spacing w:before="19"/>
        <w:rPr>
          <w:rFonts w:ascii="Calibri"/>
        </w:rPr>
      </w:pPr>
    </w:p>
    <w:p w14:paraId="76C6524C" w14:textId="3595914E" w:rsidR="005B71E4" w:rsidRPr="008A4C56" w:rsidRDefault="005B71E4" w:rsidP="008A4C56">
      <w:pPr>
        <w:pStyle w:val="Textoindependiente"/>
        <w:ind w:left="1387" w:right="727" w:firstLine="4832"/>
        <w:jc w:val="right"/>
        <w:rPr>
          <w:spacing w:val="-2"/>
        </w:rPr>
      </w:pPr>
      <w:r w:rsidRPr="008A4C56">
        <w:rPr>
          <w:spacing w:val="-2"/>
        </w:rPr>
        <w:t xml:space="preserve">Hoy quiero </w:t>
      </w:r>
      <w:r w:rsidR="008A4C56" w:rsidRPr="008A4C56">
        <w:rPr>
          <w:spacing w:val="-2"/>
        </w:rPr>
        <w:t>agradecer de corazón a quienes han sido mi apoyo y mi fuerza, y sobre todo a Dios, por guiar mi camino.</w:t>
      </w:r>
    </w:p>
    <w:p w14:paraId="0C1DCD4B" w14:textId="7C6FACAD" w:rsidR="008A4C56" w:rsidRPr="008A4C56" w:rsidRDefault="008A4C56" w:rsidP="008A4C56">
      <w:pPr>
        <w:pStyle w:val="Textoindependiente"/>
        <w:ind w:left="1387" w:right="727" w:firstLine="4832"/>
        <w:jc w:val="right"/>
        <w:rPr>
          <w:spacing w:val="-2"/>
        </w:rPr>
      </w:pPr>
      <w:r w:rsidRPr="008A4C56">
        <w:rPr>
          <w:spacing w:val="-2"/>
        </w:rPr>
        <w:t>A mis hijos Julián, Brianna son mi motor de vida. En especial a André por su apoyo incondicional y a Pablito por siempre creer en mí.</w:t>
      </w:r>
    </w:p>
    <w:p w14:paraId="4FE06919" w14:textId="55A7EDEC" w:rsidR="008A4C56" w:rsidRPr="008A4C56" w:rsidRDefault="008A4C56" w:rsidP="008A4C56">
      <w:pPr>
        <w:pStyle w:val="Textoindependiente"/>
        <w:ind w:left="1387" w:right="727" w:firstLine="4832"/>
        <w:jc w:val="right"/>
        <w:rPr>
          <w:spacing w:val="-2"/>
        </w:rPr>
      </w:pPr>
      <w:r w:rsidRPr="008A4C56">
        <w:rPr>
          <w:spacing w:val="-2"/>
        </w:rPr>
        <w:t>A mi querida Mami Merce</w:t>
      </w:r>
      <w:r>
        <w:rPr>
          <w:spacing w:val="-2"/>
        </w:rPr>
        <w:t>ditas</w:t>
      </w:r>
      <w:r w:rsidRPr="008A4C56">
        <w:rPr>
          <w:spacing w:val="-2"/>
        </w:rPr>
        <w:t>, por su amor y enseñanzas, y al Ing. Catota, por su entrega y valioso aprendizaje.</w:t>
      </w:r>
    </w:p>
    <w:p w14:paraId="456E409D" w14:textId="3D2C1C0A" w:rsidR="008A4C56" w:rsidRPr="008A4C56" w:rsidRDefault="008A4C56" w:rsidP="008A4C56">
      <w:pPr>
        <w:pStyle w:val="Textoindependiente"/>
        <w:ind w:left="1387" w:right="727" w:firstLine="4832"/>
        <w:jc w:val="right"/>
        <w:rPr>
          <w:spacing w:val="-2"/>
        </w:rPr>
      </w:pPr>
      <w:r w:rsidRPr="008A4C56">
        <w:rPr>
          <w:spacing w:val="-2"/>
        </w:rPr>
        <w:t xml:space="preserve"> </w:t>
      </w:r>
    </w:p>
    <w:p w14:paraId="32341220" w14:textId="77777777" w:rsidR="005B71E4" w:rsidRDefault="005B71E4" w:rsidP="005B71E4">
      <w:pPr>
        <w:pStyle w:val="Textoindependiente"/>
        <w:ind w:left="1387" w:right="727" w:firstLine="4832"/>
        <w:jc w:val="right"/>
      </w:pPr>
    </w:p>
    <w:p w14:paraId="0959F2EF" w14:textId="77777777" w:rsidR="005A7A59" w:rsidRDefault="005A7A59">
      <w:pPr>
        <w:pStyle w:val="Textoindependiente"/>
        <w:jc w:val="right"/>
        <w:sectPr w:rsidR="005A7A59">
          <w:type w:val="continuous"/>
          <w:pgSz w:w="12240" w:h="15840"/>
          <w:pgMar w:top="120" w:right="708" w:bottom="280" w:left="283" w:header="227" w:footer="1459" w:gutter="0"/>
          <w:cols w:num="2" w:space="720" w:equalWidth="0">
            <w:col w:w="2519" w:space="515"/>
            <w:col w:w="8215"/>
          </w:cols>
        </w:sectPr>
      </w:pPr>
    </w:p>
    <w:p w14:paraId="5AC962E9" w14:textId="77777777" w:rsidR="005A7A59" w:rsidRDefault="005A7A59">
      <w:pPr>
        <w:pStyle w:val="Textoindependiente"/>
      </w:pPr>
    </w:p>
    <w:p w14:paraId="7AE4654C" w14:textId="77777777" w:rsidR="005A7A59" w:rsidRDefault="005A7A59">
      <w:pPr>
        <w:pStyle w:val="Textoindependiente"/>
        <w:spacing w:before="109"/>
      </w:pPr>
    </w:p>
    <w:p w14:paraId="135E4415" w14:textId="4036A7A8" w:rsidR="00D52ACB" w:rsidRDefault="00791603" w:rsidP="00D52ACB">
      <w:pPr>
        <w:ind w:left="1157"/>
        <w:rPr>
          <w:b/>
          <w:spacing w:val="-2"/>
          <w:sz w:val="24"/>
        </w:rPr>
      </w:pPr>
      <w:r>
        <w:rPr>
          <w:b/>
          <w:sz w:val="24"/>
        </w:rPr>
        <w:t>TITULO:</w:t>
      </w:r>
      <w:r>
        <w:rPr>
          <w:b/>
          <w:spacing w:val="-1"/>
          <w:sz w:val="24"/>
        </w:rPr>
        <w:t xml:space="preserve"> </w:t>
      </w:r>
      <w:r w:rsidR="0038215D" w:rsidRPr="0038215D">
        <w:rPr>
          <w:b/>
          <w:spacing w:val="-2"/>
          <w:sz w:val="24"/>
        </w:rPr>
        <w:t>Plan de negocios para la creación de “COCINA 360°”, emprendimiento de fusión gastronómica y marketing.</w:t>
      </w:r>
    </w:p>
    <w:p w14:paraId="0BCA9DB8" w14:textId="77114C78" w:rsidR="00446063" w:rsidRDefault="00446063" w:rsidP="00D52ACB">
      <w:pPr>
        <w:ind w:left="1157"/>
        <w:rPr>
          <w:b/>
          <w:spacing w:val="-2"/>
          <w:sz w:val="24"/>
        </w:rPr>
      </w:pPr>
    </w:p>
    <w:p w14:paraId="12D01355" w14:textId="44F9A04B" w:rsidR="00446063" w:rsidRPr="00446063" w:rsidRDefault="00446063" w:rsidP="00446063">
      <w:pPr>
        <w:widowControl/>
        <w:autoSpaceDE/>
        <w:autoSpaceDN/>
        <w:spacing w:before="100" w:beforeAutospacing="1" w:after="100" w:afterAutospacing="1"/>
        <w:jc w:val="center"/>
        <w:rPr>
          <w:sz w:val="24"/>
          <w:szCs w:val="24"/>
          <w:lang w:val="es-MX" w:eastAsia="es-MX"/>
        </w:rPr>
      </w:pPr>
      <w:r w:rsidRPr="00446063">
        <w:rPr>
          <w:noProof/>
          <w:sz w:val="24"/>
          <w:szCs w:val="24"/>
          <w:lang w:val="es-MX" w:eastAsia="es-MX"/>
        </w:rPr>
        <w:drawing>
          <wp:inline distT="0" distB="0" distL="0" distR="0" wp14:anchorId="05DD3893" wp14:editId="2D8050BD">
            <wp:extent cx="2371725" cy="2371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75ABAC82" w14:textId="7A5E1BFC" w:rsidR="005972D7" w:rsidRDefault="005972D7">
      <w:pPr>
        <w:ind w:left="1157"/>
        <w:rPr>
          <w:b/>
          <w:spacing w:val="-2"/>
          <w:sz w:val="24"/>
        </w:rPr>
      </w:pPr>
      <w:r>
        <w:rPr>
          <w:b/>
          <w:spacing w:val="-2"/>
          <w:sz w:val="24"/>
        </w:rPr>
        <w:t>AUTOR: Rivadeneira Viteri Mayra Carolina</w:t>
      </w:r>
    </w:p>
    <w:p w14:paraId="076478FA" w14:textId="3481CDFC" w:rsidR="005972D7" w:rsidRDefault="005972D7">
      <w:pPr>
        <w:ind w:left="1157"/>
        <w:rPr>
          <w:b/>
          <w:spacing w:val="-2"/>
          <w:sz w:val="24"/>
        </w:rPr>
      </w:pPr>
    </w:p>
    <w:p w14:paraId="72C81B1B" w14:textId="0EB9B346" w:rsidR="005972D7" w:rsidRDefault="005972D7">
      <w:pPr>
        <w:ind w:left="1157"/>
        <w:rPr>
          <w:b/>
          <w:sz w:val="24"/>
        </w:rPr>
      </w:pPr>
      <w:r>
        <w:rPr>
          <w:b/>
          <w:spacing w:val="-2"/>
          <w:sz w:val="24"/>
        </w:rPr>
        <w:t xml:space="preserve">TUTOR: Catota </w:t>
      </w:r>
      <w:r w:rsidR="005900DE">
        <w:rPr>
          <w:b/>
          <w:spacing w:val="-2"/>
          <w:sz w:val="24"/>
        </w:rPr>
        <w:t>David, MBA</w:t>
      </w:r>
    </w:p>
    <w:p w14:paraId="0A6FEC5D" w14:textId="58AC2636" w:rsidR="005A7A59" w:rsidRDefault="005A7A59">
      <w:pPr>
        <w:ind w:left="2150" w:right="1726"/>
        <w:jc w:val="center"/>
        <w:rPr>
          <w:b/>
          <w:sz w:val="24"/>
        </w:rPr>
      </w:pPr>
    </w:p>
    <w:p w14:paraId="02CB5659" w14:textId="77777777" w:rsidR="005A7A59" w:rsidRDefault="005A7A59">
      <w:pPr>
        <w:pStyle w:val="Textoindependiente"/>
        <w:spacing w:before="45"/>
        <w:rPr>
          <w:b/>
        </w:rPr>
      </w:pPr>
    </w:p>
    <w:p w14:paraId="7C3F64C8" w14:textId="1ECD3550" w:rsidR="005A7A59" w:rsidRDefault="00791603">
      <w:pPr>
        <w:pStyle w:val="Ttulo1"/>
        <w:spacing w:before="1"/>
      </w:pPr>
      <w:r>
        <w:rPr>
          <w:spacing w:val="-2"/>
        </w:rPr>
        <w:t>RESUMEN</w:t>
      </w:r>
    </w:p>
    <w:p w14:paraId="270A3C9A" w14:textId="77777777" w:rsidR="005A7A59" w:rsidRDefault="005A7A59">
      <w:pPr>
        <w:pStyle w:val="Textoindependiente"/>
        <w:spacing w:before="238"/>
        <w:rPr>
          <w:b/>
          <w:sz w:val="28"/>
        </w:rPr>
      </w:pPr>
    </w:p>
    <w:p w14:paraId="456D2762" w14:textId="3FFAABC5" w:rsidR="0038215D" w:rsidRDefault="005972D7" w:rsidP="0038215D">
      <w:pPr>
        <w:pStyle w:val="Textoindependiente"/>
        <w:ind w:left="1157" w:right="739" w:firstLine="283"/>
        <w:jc w:val="both"/>
      </w:pPr>
      <w:r w:rsidRPr="005972D7">
        <w:t>.</w:t>
      </w:r>
      <w:r w:rsidR="0038215D" w:rsidRPr="0038215D">
        <w:t xml:space="preserve"> </w:t>
      </w:r>
      <w:r w:rsidR="0038215D">
        <w:t>La presente investigación tiene como propósito desarrollar un plan de negocios para la creación del emprendimiento “COCINA 360°”, enfocado en la fusión gastronómica y estrategias de marketing experiencial, con el objetivo de ofrecer una propuesta innovadora que combine la cocina tradicional y contemporánea con experiencias sensoriales y digitales. El problema identificado se relaciona con la limitada innovación en la oferta gastronómica local y la escasa integración del marketing como herramienta estratégica dentro de los emprendimientos culinarios.</w:t>
      </w:r>
    </w:p>
    <w:p w14:paraId="078CAA41" w14:textId="77777777" w:rsidR="0038215D" w:rsidRDefault="0038215D" w:rsidP="0038215D">
      <w:pPr>
        <w:pStyle w:val="Textoindependiente"/>
        <w:ind w:left="1157" w:right="739" w:firstLine="283"/>
        <w:jc w:val="both"/>
      </w:pPr>
    </w:p>
    <w:p w14:paraId="3A6C3650" w14:textId="77777777" w:rsidR="0038215D" w:rsidRDefault="0038215D" w:rsidP="0038215D">
      <w:pPr>
        <w:pStyle w:val="Textoindependiente"/>
        <w:ind w:left="1157" w:right="739" w:firstLine="283"/>
        <w:jc w:val="both"/>
      </w:pPr>
      <w:r>
        <w:t>El objetivo general consistió en diseñar un plan de negocios mediante la aplicación del modelo CANVAS que permita estructurar el funcionamiento del emprendimiento y evaluar su viabilidad comercial. La investigación se desarrolló bajo un enfoque cuantitativo de tipo descriptivo y modalidad de campo, mediante encuestas aplicadas a potenciales consumidores para identificar preferencias gastronómicas, hábitos de consumo y aceptación de experiencias innovadoras.</w:t>
      </w:r>
    </w:p>
    <w:p w14:paraId="646C6577" w14:textId="77777777" w:rsidR="0038215D" w:rsidRDefault="0038215D" w:rsidP="0038215D">
      <w:pPr>
        <w:pStyle w:val="Textoindependiente"/>
        <w:ind w:left="1157" w:right="739" w:firstLine="283"/>
        <w:jc w:val="both"/>
      </w:pPr>
    </w:p>
    <w:p w14:paraId="5A71A4B7" w14:textId="2D7D6E3B" w:rsidR="005A7A59" w:rsidRPr="005972D7" w:rsidRDefault="0038215D" w:rsidP="0038215D">
      <w:pPr>
        <w:pStyle w:val="Textoindependiente"/>
        <w:ind w:left="1157" w:right="739" w:firstLine="283"/>
        <w:jc w:val="both"/>
      </w:pPr>
      <w:r>
        <w:t>Los resultados evidenciaron una alta aceptación por propuestas gastronómicas innovadoras que integren experiencias digitales, presentación creativa de platos y estrategias de marketing interactivo. En conclusión, el proyecto demuestra la viabilidad del emprendimiento “Cocina 360°”, destacando su potencial para transformar la experiencia culinaria tradicional en una experiencia integral que combina sabor, innovación y conexión con el cliente</w:t>
      </w:r>
    </w:p>
    <w:p w14:paraId="54C8EE06" w14:textId="77777777" w:rsidR="005A7A59" w:rsidRDefault="005A7A59">
      <w:pPr>
        <w:pStyle w:val="Textoindependiente"/>
        <w:rPr>
          <w:rFonts w:ascii="Calibri"/>
          <w:b/>
        </w:rPr>
      </w:pPr>
    </w:p>
    <w:p w14:paraId="3B604B73" w14:textId="77777777" w:rsidR="005A7A59" w:rsidRDefault="005A7A59">
      <w:pPr>
        <w:pStyle w:val="Textoindependiente"/>
        <w:rPr>
          <w:rFonts w:ascii="Calibri"/>
          <w:b/>
        </w:rPr>
      </w:pPr>
    </w:p>
    <w:p w14:paraId="783B4A7F" w14:textId="77777777" w:rsidR="005A7A59" w:rsidRDefault="005A7A59">
      <w:pPr>
        <w:pStyle w:val="Textoindependiente"/>
        <w:spacing w:before="18"/>
        <w:rPr>
          <w:rFonts w:ascii="Calibri"/>
          <w:b/>
        </w:rPr>
      </w:pPr>
    </w:p>
    <w:p w14:paraId="41CBC106" w14:textId="08C266E5" w:rsidR="0038215D" w:rsidRDefault="00791603" w:rsidP="0038215D">
      <w:pPr>
        <w:pStyle w:val="Textoindependiente"/>
        <w:ind w:left="1157" w:right="734"/>
        <w:jc w:val="both"/>
      </w:pPr>
      <w:r>
        <w:rPr>
          <w:b/>
        </w:rPr>
        <w:t>PALABRAS CLAVE</w:t>
      </w:r>
      <w:r w:rsidR="005972D7">
        <w:rPr>
          <w:b/>
        </w:rPr>
        <w:t xml:space="preserve">: </w:t>
      </w:r>
      <w:r w:rsidR="0038215D" w:rsidRPr="0038215D">
        <w:t>fusión gastronómica, marketing, experiencia del cliente, emprendimiento, modelo CANVAS</w:t>
      </w:r>
      <w:r w:rsidR="0038215D">
        <w:t>.</w:t>
      </w:r>
    </w:p>
    <w:p w14:paraId="6637FC9C" w14:textId="77777777" w:rsidR="002C5FE5" w:rsidRDefault="002C5FE5">
      <w:pPr>
        <w:pStyle w:val="Textoindependiente"/>
        <w:jc w:val="both"/>
      </w:pPr>
    </w:p>
    <w:p w14:paraId="77D1689D" w14:textId="77777777" w:rsidR="002C5FE5" w:rsidRDefault="002C5FE5">
      <w:pPr>
        <w:pStyle w:val="Textoindependiente"/>
        <w:jc w:val="both"/>
      </w:pPr>
    </w:p>
    <w:p w14:paraId="726FE72E" w14:textId="77777777" w:rsidR="005A7A59" w:rsidRDefault="005A7A59">
      <w:pPr>
        <w:pStyle w:val="Textoindependiente"/>
      </w:pPr>
    </w:p>
    <w:p w14:paraId="1B270E11" w14:textId="77777777" w:rsidR="005A7A59" w:rsidRDefault="005A7A59">
      <w:pPr>
        <w:pStyle w:val="Textoindependiente"/>
        <w:spacing w:before="200"/>
      </w:pPr>
    </w:p>
    <w:p w14:paraId="44535C8C" w14:textId="77777777" w:rsidR="005A7A59" w:rsidRDefault="00791603">
      <w:pPr>
        <w:ind w:left="2152" w:right="1725"/>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contenidos</w:t>
      </w:r>
    </w:p>
    <w:p w14:paraId="4D122D71" w14:textId="77777777" w:rsidR="005A7A59" w:rsidRDefault="005A7A59">
      <w:pPr>
        <w:pStyle w:val="Textoindependiente"/>
        <w:rPr>
          <w:b/>
        </w:rPr>
      </w:pPr>
    </w:p>
    <w:p w14:paraId="4D6625EF" w14:textId="78D14686" w:rsidR="005A7A59" w:rsidRDefault="005900DE">
      <w:pPr>
        <w:pStyle w:val="Textoindependiente"/>
        <w:rPr>
          <w:b/>
        </w:rPr>
      </w:pPr>
      <w:r>
        <w:rPr>
          <w:b/>
        </w:rPr>
        <w:t xml:space="preserve">      Portada</w:t>
      </w:r>
    </w:p>
    <w:p w14:paraId="2334A3E0" w14:textId="52AC47F1" w:rsidR="005972D7" w:rsidRPr="005972D7" w:rsidRDefault="005972D7" w:rsidP="005972D7">
      <w:pPr>
        <w:pStyle w:val="NormalWeb"/>
        <w:numPr>
          <w:ilvl w:val="0"/>
          <w:numId w:val="7"/>
        </w:numPr>
      </w:pPr>
      <w:r w:rsidRPr="005972D7">
        <w:t>Introducción</w:t>
      </w:r>
    </w:p>
    <w:p w14:paraId="357F8046" w14:textId="14B60AC6" w:rsidR="005972D7" w:rsidRPr="005972D7" w:rsidRDefault="005900DE" w:rsidP="005972D7">
      <w:pPr>
        <w:pStyle w:val="NormalWeb"/>
        <w:numPr>
          <w:ilvl w:val="0"/>
          <w:numId w:val="7"/>
        </w:numPr>
      </w:pPr>
      <w:r w:rsidRPr="005972D7">
        <w:t>Marco</w:t>
      </w:r>
      <w:r w:rsidR="005972D7" w:rsidRPr="005972D7">
        <w:t xml:space="preserve"> administrativo</w:t>
      </w:r>
      <w:r w:rsidR="005972D7" w:rsidRPr="005972D7">
        <w:br/>
        <w:t>    2.1 Modelo Canvas</w:t>
      </w:r>
      <w:r w:rsidR="005972D7" w:rsidRPr="005972D7">
        <w:br/>
        <w:t>    2.2 Filosofía organizacional</w:t>
      </w:r>
      <w:r w:rsidR="005972D7" w:rsidRPr="005972D7">
        <w:br/>
        <w:t>    2.3 Marca y branding</w:t>
      </w:r>
    </w:p>
    <w:p w14:paraId="7768C43C" w14:textId="44396DC7" w:rsidR="005972D7" w:rsidRPr="005972D7" w:rsidRDefault="005972D7" w:rsidP="005972D7">
      <w:pPr>
        <w:pStyle w:val="NormalWeb"/>
        <w:numPr>
          <w:ilvl w:val="0"/>
          <w:numId w:val="7"/>
        </w:numPr>
      </w:pPr>
      <w:r w:rsidRPr="005972D7">
        <w:t>Marco teórico</w:t>
      </w:r>
    </w:p>
    <w:p w14:paraId="093D2497" w14:textId="6A3539AA" w:rsidR="005972D7" w:rsidRPr="005972D7" w:rsidRDefault="005972D7" w:rsidP="005972D7">
      <w:pPr>
        <w:pStyle w:val="NormalWeb"/>
        <w:numPr>
          <w:ilvl w:val="0"/>
          <w:numId w:val="7"/>
        </w:numPr>
      </w:pPr>
      <w:r w:rsidRPr="005972D7">
        <w:t>Marco metodológico</w:t>
      </w:r>
    </w:p>
    <w:p w14:paraId="09B172D3" w14:textId="16F22ED0" w:rsidR="005972D7" w:rsidRPr="005972D7" w:rsidRDefault="005972D7" w:rsidP="005972D7">
      <w:pPr>
        <w:pStyle w:val="NormalWeb"/>
        <w:numPr>
          <w:ilvl w:val="0"/>
          <w:numId w:val="7"/>
        </w:numPr>
      </w:pPr>
      <w:r w:rsidRPr="005972D7">
        <w:t>Resultados</w:t>
      </w:r>
    </w:p>
    <w:p w14:paraId="778EC471" w14:textId="63FAA54C" w:rsidR="005972D7" w:rsidRPr="005972D7" w:rsidRDefault="005972D7" w:rsidP="005972D7">
      <w:pPr>
        <w:pStyle w:val="NormalWeb"/>
        <w:numPr>
          <w:ilvl w:val="0"/>
          <w:numId w:val="7"/>
        </w:numPr>
      </w:pPr>
      <w:r w:rsidRPr="005972D7">
        <w:t>Conclusiones</w:t>
      </w:r>
    </w:p>
    <w:p w14:paraId="3B13214E" w14:textId="21A4363E" w:rsidR="005972D7" w:rsidRPr="005972D7" w:rsidRDefault="005972D7" w:rsidP="005972D7">
      <w:pPr>
        <w:pStyle w:val="NormalWeb"/>
        <w:numPr>
          <w:ilvl w:val="0"/>
          <w:numId w:val="7"/>
        </w:numPr>
      </w:pPr>
      <w:r w:rsidRPr="005972D7">
        <w:t>Recomendaciones</w:t>
      </w:r>
    </w:p>
    <w:p w14:paraId="02E05ECD" w14:textId="33C1B600" w:rsidR="005972D7" w:rsidRPr="005972D7" w:rsidRDefault="005972D7" w:rsidP="005972D7">
      <w:pPr>
        <w:pStyle w:val="NormalWeb"/>
        <w:numPr>
          <w:ilvl w:val="0"/>
          <w:numId w:val="7"/>
        </w:numPr>
      </w:pPr>
      <w:r w:rsidRPr="005972D7">
        <w:t>Propuesta</w:t>
      </w:r>
    </w:p>
    <w:p w14:paraId="383D56A0" w14:textId="296FF0CC" w:rsidR="005972D7" w:rsidRPr="005972D7" w:rsidRDefault="005972D7" w:rsidP="005972D7">
      <w:pPr>
        <w:pStyle w:val="NormalWeb"/>
        <w:numPr>
          <w:ilvl w:val="0"/>
          <w:numId w:val="7"/>
        </w:numPr>
      </w:pPr>
      <w:r w:rsidRPr="005972D7">
        <w:t>Referencias bibliográficas</w:t>
      </w:r>
    </w:p>
    <w:p w14:paraId="443F1C39" w14:textId="096BC07F" w:rsidR="005A7A59" w:rsidRPr="0026785B" w:rsidRDefault="005972D7" w:rsidP="0026785B">
      <w:pPr>
        <w:pStyle w:val="NormalWeb"/>
        <w:numPr>
          <w:ilvl w:val="0"/>
          <w:numId w:val="7"/>
        </w:numPr>
      </w:pPr>
      <w:r w:rsidRPr="005972D7">
        <w:t>Anexos</w:t>
      </w:r>
    </w:p>
    <w:p w14:paraId="442A88D4" w14:textId="77777777" w:rsidR="005A7A59" w:rsidRDefault="005A7A59">
      <w:pPr>
        <w:pStyle w:val="Textoindependiente"/>
        <w:spacing w:before="140"/>
        <w:rPr>
          <w:b/>
        </w:rPr>
      </w:pPr>
    </w:p>
    <w:p w14:paraId="2ED009DA" w14:textId="77777777" w:rsidR="005A7A59" w:rsidRDefault="00791603">
      <w:pPr>
        <w:ind w:left="2153" w:right="1725"/>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tablas</w:t>
      </w:r>
    </w:p>
    <w:p w14:paraId="7E16CC0E" w14:textId="19382D23" w:rsidR="005A7A59" w:rsidRDefault="0026785B">
      <w:pPr>
        <w:pStyle w:val="Textoindependiente"/>
        <w:rPr>
          <w:b/>
        </w:rPr>
      </w:pPr>
      <w:r>
        <w:t>Tabla 1. Resultados de encuestas</w:t>
      </w:r>
      <w:r>
        <w:br/>
        <w:t>Tabla 2. Presupuesto del proyecto</w:t>
      </w:r>
      <w:r>
        <w:br/>
        <w:t>Tabla 3. Cronograma de actividades</w:t>
      </w:r>
    </w:p>
    <w:p w14:paraId="1606FA04" w14:textId="77777777" w:rsidR="005A7A59" w:rsidRDefault="005A7A59">
      <w:pPr>
        <w:pStyle w:val="Textoindependiente"/>
        <w:rPr>
          <w:b/>
        </w:rPr>
      </w:pPr>
    </w:p>
    <w:p w14:paraId="24B22ED1" w14:textId="77777777" w:rsidR="005A7A59" w:rsidRDefault="005A7A59">
      <w:pPr>
        <w:pStyle w:val="Textoindependiente"/>
        <w:rPr>
          <w:b/>
        </w:rPr>
      </w:pPr>
    </w:p>
    <w:p w14:paraId="62BAC6B7" w14:textId="77777777" w:rsidR="005A7A59" w:rsidRDefault="00791603">
      <w:pPr>
        <w:spacing w:before="1"/>
        <w:ind w:left="2150" w:right="1727"/>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figuras</w:t>
      </w:r>
    </w:p>
    <w:p w14:paraId="210DA247" w14:textId="04A66D65" w:rsidR="005A7A59" w:rsidRDefault="0026785B" w:rsidP="0026785B">
      <w:pPr>
        <w:rPr>
          <w:b/>
          <w:sz w:val="24"/>
        </w:rPr>
      </w:pPr>
      <w:r>
        <w:t>Figura 1. Modelo Canvas Cocina 360</w:t>
      </w:r>
      <w:r>
        <w:br/>
        <w:t>Figura 2. Logotipo del proyecto</w:t>
      </w:r>
      <w:r>
        <w:br/>
        <w:t>Figura 3. Esquema gráfico de la propuesta</w:t>
      </w:r>
    </w:p>
    <w:p w14:paraId="32663C90" w14:textId="4F7E8B0F" w:rsidR="0026785B" w:rsidRDefault="0026785B" w:rsidP="0026785B">
      <w:pPr>
        <w:jc w:val="both"/>
        <w:rPr>
          <w:b/>
          <w:sz w:val="24"/>
        </w:rPr>
        <w:sectPr w:rsidR="0026785B" w:rsidSect="005972D7">
          <w:headerReference w:type="default" r:id="rId14"/>
          <w:footerReference w:type="default" r:id="rId15"/>
          <w:pgSz w:w="12240" w:h="15840"/>
          <w:pgMar w:top="1417" w:right="1701" w:bottom="1417" w:left="1701" w:header="227" w:footer="1459" w:gutter="0"/>
          <w:cols w:space="720"/>
          <w:docGrid w:linePitch="299"/>
        </w:sectPr>
      </w:pPr>
    </w:p>
    <w:p w14:paraId="172E313D" w14:textId="2340E35B" w:rsidR="005A7A59" w:rsidRDefault="00155994">
      <w:pPr>
        <w:spacing w:before="88" w:line="293" w:lineRule="exact"/>
        <w:ind w:left="964"/>
        <w:rPr>
          <w:rFonts w:ascii="Calibri" w:hAnsi="Calibri"/>
          <w:b/>
          <w:sz w:val="24"/>
        </w:rPr>
      </w:pPr>
      <w:r>
        <w:rPr>
          <w:rFonts w:ascii="Calibri" w:hAnsi="Calibri"/>
          <w:b/>
          <w:spacing w:val="-2"/>
          <w:sz w:val="24"/>
        </w:rPr>
        <w:lastRenderedPageBreak/>
        <w:t>1.</w:t>
      </w:r>
      <w:r w:rsidR="00791603">
        <w:rPr>
          <w:rFonts w:ascii="Calibri" w:hAnsi="Calibri"/>
          <w:b/>
          <w:spacing w:val="-2"/>
          <w:sz w:val="24"/>
        </w:rPr>
        <w:t>Introducción</w:t>
      </w:r>
    </w:p>
    <w:p w14:paraId="0D6CC782" w14:textId="77777777" w:rsidR="005A7A59" w:rsidRDefault="005A7A59">
      <w:pPr>
        <w:pStyle w:val="Textoindependiente"/>
        <w:spacing w:before="28"/>
        <w:rPr>
          <w:rFonts w:ascii="Calibri"/>
          <w:b/>
        </w:rPr>
      </w:pPr>
    </w:p>
    <w:p w14:paraId="2160E638" w14:textId="77F709FF" w:rsidR="00155994" w:rsidRDefault="00155994" w:rsidP="00155994">
      <w:pPr>
        <w:pStyle w:val="Textoindependiente"/>
        <w:spacing w:before="1" w:line="360" w:lineRule="auto"/>
        <w:ind w:left="568" w:right="147" w:firstLine="283"/>
        <w:jc w:val="both"/>
      </w:pPr>
      <w:r w:rsidRPr="00155994">
        <w:t>La gastronomía ha evolucionado significativamente a lo largo de</w:t>
      </w:r>
      <w:r>
        <w:t>l tiempo</w:t>
      </w:r>
      <w:r w:rsidRPr="00155994">
        <w:t>, pasando de ser una actividad básica de subsistencia a convertirse en una expresión cultural, artística y económica. En la actualidad, no solo se valora el sabor de los alimentos, sino también la experiencia que rodea su consumo.</w:t>
      </w:r>
    </w:p>
    <w:p w14:paraId="5B478069" w14:textId="77777777" w:rsidR="00155994" w:rsidRDefault="00155994" w:rsidP="00155994">
      <w:pPr>
        <w:pStyle w:val="Textoindependiente"/>
        <w:spacing w:before="1" w:line="360" w:lineRule="auto"/>
        <w:ind w:right="147"/>
        <w:jc w:val="both"/>
      </w:pPr>
    </w:p>
    <w:p w14:paraId="412D5432" w14:textId="2692BF04" w:rsidR="00155994" w:rsidRDefault="00155994" w:rsidP="00155994">
      <w:pPr>
        <w:pStyle w:val="Textoindependiente"/>
        <w:spacing w:before="1" w:line="360" w:lineRule="auto"/>
        <w:ind w:left="568" w:right="147" w:firstLine="283"/>
        <w:jc w:val="both"/>
      </w:pPr>
      <w:r>
        <w:t>En este contexto surge Cocina 360°, una propuesta innovadora que busca integrar la formación gastronómica con conocimientos de marketing y estrategias digitales, con el objetivo de ofrecer una visión integral para el desarrollo de emprendimientos gastronómicos. Este enfoque parte de la premisa de que el éxito de un negocio gastronómico no depende únicamente del talento culinario, sino también de la capacidad para gestionar adecuadamente su imagen, comunicar su propuesta de valor y conectar con su público objetivo.</w:t>
      </w:r>
    </w:p>
    <w:p w14:paraId="0303EA2B" w14:textId="77777777" w:rsidR="00155994" w:rsidRDefault="00155994" w:rsidP="00155994">
      <w:pPr>
        <w:pStyle w:val="Textoindependiente"/>
        <w:spacing w:before="1" w:line="360" w:lineRule="auto"/>
        <w:ind w:left="568" w:right="147" w:firstLine="283"/>
        <w:jc w:val="both"/>
      </w:pPr>
    </w:p>
    <w:p w14:paraId="358F7C8E" w14:textId="0B5ED04F" w:rsidR="0026785B" w:rsidRDefault="00155994" w:rsidP="00155994">
      <w:pPr>
        <w:pStyle w:val="Textoindependiente"/>
        <w:spacing w:before="1" w:line="360" w:lineRule="auto"/>
        <w:ind w:left="568" w:right="147" w:firstLine="283"/>
        <w:jc w:val="both"/>
      </w:pPr>
      <w:r>
        <w:t>La propuesta de Cocina 360° plantea un modelo de aprendizaje y desarrollo que combina la creatividad culinaria con herramientas de marketing, branding y comunicación digital, permitiendo a los emprendedores fortalecer sus habilidades no solo en la cocina, sino también en la gestión y promoción de sus negocios. De esta manera, se busca brindar mayores oportunidades de crecimiento y sostenibilidad para nuevos emprendimientos gastronómicos, reduciendo el riesgo de fracaso empresarial y fomentando el uso estratégico de plataformas digitales para alcanzar nuevos mercados.</w:t>
      </w:r>
    </w:p>
    <w:p w14:paraId="4F6A2DA8" w14:textId="77777777" w:rsidR="00155994" w:rsidRDefault="00155994" w:rsidP="00155994">
      <w:pPr>
        <w:pStyle w:val="Textoindependiente"/>
        <w:spacing w:before="1" w:line="360" w:lineRule="auto"/>
        <w:ind w:left="568" w:right="147" w:firstLine="283"/>
        <w:jc w:val="both"/>
      </w:pPr>
    </w:p>
    <w:p w14:paraId="75F6845F" w14:textId="6FCDD068" w:rsidR="00155994" w:rsidRDefault="00155994" w:rsidP="00155994">
      <w:pPr>
        <w:spacing w:before="88" w:line="293" w:lineRule="exact"/>
        <w:ind w:left="964"/>
        <w:rPr>
          <w:rFonts w:ascii="Calibri" w:hAnsi="Calibri"/>
          <w:b/>
          <w:spacing w:val="-2"/>
          <w:sz w:val="24"/>
        </w:rPr>
      </w:pPr>
      <w:r>
        <w:rPr>
          <w:rFonts w:ascii="Calibri" w:hAnsi="Calibri"/>
          <w:b/>
          <w:spacing w:val="-2"/>
          <w:sz w:val="24"/>
        </w:rPr>
        <w:t>2.Planteamento del problema</w:t>
      </w:r>
    </w:p>
    <w:p w14:paraId="45C1095C" w14:textId="20506294" w:rsidR="00155994" w:rsidRDefault="00155994" w:rsidP="00155994">
      <w:pPr>
        <w:spacing w:before="88" w:line="293" w:lineRule="exact"/>
        <w:ind w:left="964"/>
        <w:rPr>
          <w:rFonts w:ascii="Calibri" w:hAnsi="Calibri"/>
          <w:b/>
          <w:spacing w:val="-2"/>
          <w:sz w:val="24"/>
        </w:rPr>
      </w:pPr>
    </w:p>
    <w:p w14:paraId="474D2570" w14:textId="4989020B" w:rsidR="004F7B79" w:rsidRDefault="004F7B79" w:rsidP="004F7B79">
      <w:pPr>
        <w:pStyle w:val="Textoindependiente"/>
        <w:spacing w:line="360" w:lineRule="auto"/>
        <w:ind w:right="143"/>
        <w:jc w:val="both"/>
      </w:pPr>
      <w:r>
        <w:t xml:space="preserve">En la actualidad, el Ecuador se caracteriza por presentar una alta actividad emprendedora en comparación con otros países de la región. De acuerdo con el informe del Global </w:t>
      </w:r>
      <w:proofErr w:type="spellStart"/>
      <w:r>
        <w:t>Entrepreneurship</w:t>
      </w:r>
      <w:proofErr w:type="spellEnd"/>
      <w:r>
        <w:t xml:space="preserve"> Monitor (GEM) Ecuador 2024, la Tasa de Actividad Emprendedora Temprana (TEA) alcanza aproximadamente el 33,4 %, posicionando al país como uno de los que registra mayor número de personas involucradas en la creación de nuevos negocios en América Latina.  </w:t>
      </w:r>
    </w:p>
    <w:p w14:paraId="75A20284" w14:textId="77777777" w:rsidR="004F7B79" w:rsidRDefault="004F7B79" w:rsidP="004F7B79">
      <w:pPr>
        <w:pStyle w:val="Textoindependiente"/>
        <w:spacing w:line="360" w:lineRule="auto"/>
        <w:ind w:left="1211" w:right="143"/>
        <w:jc w:val="both"/>
      </w:pPr>
    </w:p>
    <w:p w14:paraId="31F93D19" w14:textId="77777777" w:rsidR="00B05471" w:rsidRDefault="00B05471" w:rsidP="004F7B79">
      <w:pPr>
        <w:pStyle w:val="Textoindependiente"/>
        <w:spacing w:line="360" w:lineRule="auto"/>
        <w:ind w:left="1211" w:right="143"/>
        <w:jc w:val="both"/>
        <w:sectPr w:rsidR="00B05471">
          <w:headerReference w:type="default" r:id="rId16"/>
          <w:footerReference w:type="default" r:id="rId17"/>
          <w:pgSz w:w="11910" w:h="16840"/>
          <w:pgMar w:top="1600" w:right="1559" w:bottom="1660" w:left="1700" w:header="165" w:footer="1461" w:gutter="0"/>
          <w:pgNumType w:start="10"/>
          <w:cols w:space="720"/>
        </w:sectPr>
      </w:pPr>
    </w:p>
    <w:p w14:paraId="63477112" w14:textId="3E0DC988" w:rsidR="004F7B79" w:rsidRDefault="004F7B79" w:rsidP="004F7B79">
      <w:pPr>
        <w:pStyle w:val="Textoindependiente"/>
        <w:spacing w:line="360" w:lineRule="auto"/>
        <w:ind w:left="1211" w:right="143"/>
        <w:jc w:val="both"/>
      </w:pPr>
      <w:r>
        <w:lastRenderedPageBreak/>
        <w:t>No obstante, a pesar del elevado número de emprendimientos que surgen cada año, muchos de ellos no logran mantenerse en el tiempo ni alcanzar los niveles de crecimiento esperados. Esta situación evidencia que la creación de negocios no siempre está acompañada de estrategias adecuadas de gestión, innovación y posicionamiento en el mercado.</w:t>
      </w:r>
    </w:p>
    <w:p w14:paraId="46C9A7C4" w14:textId="77777777" w:rsidR="004F7B79" w:rsidRDefault="004F7B79" w:rsidP="004F7B79">
      <w:pPr>
        <w:pStyle w:val="Textoindependiente"/>
        <w:spacing w:line="360" w:lineRule="auto"/>
        <w:ind w:left="1211" w:right="143"/>
        <w:jc w:val="both"/>
      </w:pPr>
    </w:p>
    <w:p w14:paraId="6E5FD860" w14:textId="4135D714" w:rsidR="004F7B79" w:rsidRDefault="004F7B79" w:rsidP="004F7B79">
      <w:pPr>
        <w:pStyle w:val="Textoindependiente"/>
        <w:spacing w:line="360" w:lineRule="auto"/>
        <w:ind w:left="1211" w:right="143"/>
        <w:jc w:val="both"/>
      </w:pPr>
      <w:r>
        <w:t>En el sector gastronómico, esta realidad se observa con frecuencia, ya que numerosos emprendimientos se enfocan principalmente en la preparación y venta de alimentos, dejando de lado aspectos fundamentales como el marketing, la experiencia del cliente y el desarrollo de marca, factores que actualmente resultan clave para la competitividad y sostenibilidad de los negocios.</w:t>
      </w:r>
    </w:p>
    <w:p w14:paraId="13B61655" w14:textId="77777777" w:rsidR="004F7B79" w:rsidRDefault="004F7B79" w:rsidP="0026785B">
      <w:pPr>
        <w:pStyle w:val="Textoindependiente"/>
        <w:spacing w:line="360" w:lineRule="auto"/>
        <w:ind w:left="1211" w:right="143"/>
        <w:jc w:val="both"/>
      </w:pPr>
    </w:p>
    <w:p w14:paraId="1679A02D" w14:textId="7C2417F9" w:rsidR="00A56AEF" w:rsidRDefault="00A56AEF" w:rsidP="00A56AEF">
      <w:pPr>
        <w:spacing w:before="88" w:line="293" w:lineRule="exact"/>
        <w:ind w:left="964"/>
        <w:rPr>
          <w:rFonts w:ascii="Calibri" w:hAnsi="Calibri"/>
          <w:b/>
          <w:spacing w:val="-2"/>
          <w:sz w:val="24"/>
        </w:rPr>
      </w:pPr>
      <w:r>
        <w:rPr>
          <w:rFonts w:ascii="Calibri" w:hAnsi="Calibri"/>
          <w:b/>
          <w:spacing w:val="-2"/>
          <w:sz w:val="24"/>
        </w:rPr>
        <w:t>3.Objetivos</w:t>
      </w:r>
    </w:p>
    <w:p w14:paraId="0FB8B8DA" w14:textId="1133A529" w:rsidR="00A56AEF" w:rsidRDefault="00A56AEF" w:rsidP="00A56AEF">
      <w:pPr>
        <w:spacing w:before="88" w:line="293" w:lineRule="exact"/>
        <w:ind w:left="964"/>
        <w:rPr>
          <w:rFonts w:ascii="Calibri" w:hAnsi="Calibri"/>
          <w:b/>
          <w:spacing w:val="-2"/>
          <w:sz w:val="24"/>
        </w:rPr>
      </w:pPr>
      <w:r>
        <w:rPr>
          <w:rFonts w:ascii="Calibri" w:hAnsi="Calibri"/>
          <w:b/>
          <w:spacing w:val="-2"/>
          <w:sz w:val="24"/>
        </w:rPr>
        <w:t>3.1 Objetivo General</w:t>
      </w:r>
    </w:p>
    <w:p w14:paraId="0553CF98" w14:textId="118C3ACE" w:rsidR="00A56AEF" w:rsidRPr="00A56AEF" w:rsidRDefault="00A56AEF" w:rsidP="00A56AEF">
      <w:pPr>
        <w:pStyle w:val="Prrafodelista"/>
        <w:numPr>
          <w:ilvl w:val="0"/>
          <w:numId w:val="9"/>
        </w:numPr>
        <w:spacing w:before="88" w:line="293" w:lineRule="exact"/>
        <w:rPr>
          <w:rFonts w:ascii="Calibri" w:hAnsi="Calibri"/>
          <w:b/>
          <w:spacing w:val="-2"/>
          <w:sz w:val="24"/>
        </w:rPr>
      </w:pPr>
      <w:r>
        <w:t>Diseñar un plan de negocios mediante el modelo CANVAS para la creación del emprendimiento “Cocina 360°”, enfocado en la fusión gastronómica y marketing</w:t>
      </w:r>
      <w:r w:rsidR="00D168C0">
        <w:t xml:space="preserve"> y herramientas digitales, con el propósito de fortalecer las capacidades de los emprendedores del sector Gastronómico.</w:t>
      </w:r>
    </w:p>
    <w:p w14:paraId="1BF196C4" w14:textId="77777777" w:rsidR="00A56AEF" w:rsidRPr="00A56AEF" w:rsidRDefault="00A56AEF" w:rsidP="00A56AEF">
      <w:pPr>
        <w:spacing w:before="88" w:line="293" w:lineRule="exact"/>
        <w:rPr>
          <w:rFonts w:ascii="Calibri" w:hAnsi="Calibri"/>
          <w:b/>
          <w:spacing w:val="-2"/>
          <w:sz w:val="24"/>
        </w:rPr>
      </w:pPr>
    </w:p>
    <w:p w14:paraId="0DD6D798" w14:textId="1EAD9E72" w:rsidR="004F7B79" w:rsidRDefault="00A56AEF" w:rsidP="00A56AEF">
      <w:pPr>
        <w:spacing w:before="88" w:line="293" w:lineRule="exact"/>
        <w:ind w:left="964"/>
        <w:rPr>
          <w:rFonts w:ascii="Calibri" w:hAnsi="Calibri"/>
          <w:b/>
          <w:spacing w:val="-2"/>
          <w:sz w:val="24"/>
        </w:rPr>
      </w:pPr>
      <w:r>
        <w:rPr>
          <w:rFonts w:ascii="Calibri" w:hAnsi="Calibri"/>
          <w:b/>
          <w:spacing w:val="-2"/>
          <w:sz w:val="24"/>
        </w:rPr>
        <w:t xml:space="preserve">3.2 Objetivos Específicos </w:t>
      </w:r>
    </w:p>
    <w:p w14:paraId="05A444EC" w14:textId="66E447C4" w:rsidR="00A56AEF" w:rsidRPr="00A56AEF" w:rsidRDefault="00A56AEF" w:rsidP="00A56AEF">
      <w:pPr>
        <w:pStyle w:val="Prrafodelista"/>
        <w:numPr>
          <w:ilvl w:val="0"/>
          <w:numId w:val="9"/>
        </w:numPr>
        <w:spacing w:before="88" w:line="293" w:lineRule="exact"/>
        <w:rPr>
          <w:rFonts w:ascii="Calibri" w:hAnsi="Calibri"/>
          <w:b/>
          <w:spacing w:val="-2"/>
          <w:sz w:val="24"/>
        </w:rPr>
      </w:pPr>
      <w:r>
        <w:t>Determinar la viabilidad del proyecto</w:t>
      </w:r>
      <w:r w:rsidR="00D168C0">
        <w:t xml:space="preserve"> mediante factores internos y externos mediante las herramientas de FODA y PESTEL.</w:t>
      </w:r>
    </w:p>
    <w:p w14:paraId="627CE574" w14:textId="6DCA9336" w:rsidR="00A56AEF" w:rsidRPr="00A56AEF" w:rsidRDefault="00A56AEF" w:rsidP="00A56AEF">
      <w:pPr>
        <w:pStyle w:val="Prrafodelista"/>
        <w:numPr>
          <w:ilvl w:val="0"/>
          <w:numId w:val="9"/>
        </w:numPr>
        <w:spacing w:before="88" w:line="293" w:lineRule="exact"/>
        <w:rPr>
          <w:rFonts w:ascii="Calibri" w:hAnsi="Calibri"/>
          <w:b/>
          <w:spacing w:val="-2"/>
          <w:sz w:val="24"/>
        </w:rPr>
      </w:pPr>
      <w:r>
        <w:t>Analizar el mercado objetivo</w:t>
      </w:r>
      <w:r w:rsidR="00D168C0">
        <w:t xml:space="preserve"> y así poder identificar el interés de las personas interesadas. </w:t>
      </w:r>
    </w:p>
    <w:p w14:paraId="245C0F22" w14:textId="6E8C14FD" w:rsidR="00A56AEF" w:rsidRPr="00A56AEF" w:rsidRDefault="00A56AEF" w:rsidP="00A56AEF">
      <w:pPr>
        <w:pStyle w:val="Prrafodelista"/>
        <w:numPr>
          <w:ilvl w:val="0"/>
          <w:numId w:val="9"/>
        </w:numPr>
        <w:spacing w:before="88" w:line="293" w:lineRule="exact"/>
        <w:rPr>
          <w:rFonts w:ascii="Calibri" w:hAnsi="Calibri"/>
          <w:b/>
          <w:spacing w:val="-2"/>
          <w:sz w:val="24"/>
        </w:rPr>
      </w:pPr>
      <w:r>
        <w:t>Identificar los elementos del modelo CANVAS para estructurar el negocio</w:t>
      </w:r>
    </w:p>
    <w:p w14:paraId="0F0E0F2C" w14:textId="5A7EF648" w:rsidR="00A56AEF" w:rsidRPr="00A56AEF" w:rsidRDefault="00A56AEF" w:rsidP="00A56AEF">
      <w:pPr>
        <w:pStyle w:val="Prrafodelista"/>
        <w:numPr>
          <w:ilvl w:val="0"/>
          <w:numId w:val="9"/>
        </w:numPr>
        <w:spacing w:before="88" w:line="293" w:lineRule="exact"/>
        <w:rPr>
          <w:rFonts w:ascii="Calibri" w:hAnsi="Calibri"/>
          <w:b/>
          <w:spacing w:val="-2"/>
          <w:sz w:val="24"/>
        </w:rPr>
      </w:pPr>
      <w:r>
        <w:t>Establecer estrategias de marketing innovadoras</w:t>
      </w:r>
      <w:r w:rsidR="00D168C0">
        <w:t>, promoción y comercialización que permitan posicionarnos.</w:t>
      </w:r>
    </w:p>
    <w:p w14:paraId="57B34DA7" w14:textId="77777777" w:rsidR="00A56AEF" w:rsidRDefault="00A56AEF" w:rsidP="00A56AEF">
      <w:pPr>
        <w:spacing w:before="88" w:line="293" w:lineRule="exact"/>
        <w:ind w:left="964"/>
        <w:rPr>
          <w:rFonts w:ascii="Calibri" w:hAnsi="Calibri"/>
          <w:b/>
          <w:spacing w:val="-2"/>
          <w:sz w:val="24"/>
        </w:rPr>
      </w:pPr>
    </w:p>
    <w:p w14:paraId="66BB23CB" w14:textId="59A1B1AF" w:rsidR="00C27755" w:rsidRDefault="00C27755" w:rsidP="00B05471">
      <w:pPr>
        <w:spacing w:before="88" w:line="293" w:lineRule="exact"/>
        <w:ind w:left="964"/>
        <w:rPr>
          <w:rFonts w:ascii="Calibri" w:hAnsi="Calibri"/>
          <w:b/>
          <w:spacing w:val="-2"/>
          <w:sz w:val="24"/>
        </w:rPr>
      </w:pP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BA78ED" w:rsidRPr="00BA78ED" w14:paraId="55144F55" w14:textId="77777777" w:rsidTr="00C27755">
        <w:trPr>
          <w:tblHeader/>
          <w:tblCellSpacing w:w="15" w:type="dxa"/>
        </w:trPr>
        <w:tc>
          <w:tcPr>
            <w:tcW w:w="0" w:type="auto"/>
            <w:vAlign w:val="center"/>
          </w:tcPr>
          <w:p w14:paraId="2AAA2219" w14:textId="46F4400A" w:rsidR="00BA78ED" w:rsidRPr="00BA78ED" w:rsidRDefault="00BA78ED" w:rsidP="00C27755">
            <w:pPr>
              <w:widowControl/>
              <w:autoSpaceDE/>
              <w:autoSpaceDN/>
              <w:jc w:val="center"/>
              <w:rPr>
                <w:b/>
                <w:bCs/>
                <w:sz w:val="24"/>
                <w:szCs w:val="24"/>
                <w:lang w:val="es-MX" w:eastAsia="es-MX"/>
              </w:rPr>
            </w:pPr>
          </w:p>
        </w:tc>
        <w:tc>
          <w:tcPr>
            <w:tcW w:w="0" w:type="auto"/>
            <w:vAlign w:val="center"/>
          </w:tcPr>
          <w:p w14:paraId="5BEAE0A3" w14:textId="3CE8B854" w:rsidR="00BA78ED" w:rsidRPr="00BA78ED" w:rsidRDefault="00BA78ED" w:rsidP="00C27755">
            <w:pPr>
              <w:widowControl/>
              <w:autoSpaceDE/>
              <w:autoSpaceDN/>
              <w:jc w:val="center"/>
              <w:rPr>
                <w:b/>
                <w:bCs/>
                <w:sz w:val="24"/>
                <w:szCs w:val="24"/>
                <w:lang w:val="es-MX" w:eastAsia="es-MX"/>
              </w:rPr>
            </w:pPr>
          </w:p>
        </w:tc>
        <w:tc>
          <w:tcPr>
            <w:tcW w:w="0" w:type="auto"/>
            <w:vAlign w:val="center"/>
          </w:tcPr>
          <w:p w14:paraId="5CB8B8F6" w14:textId="0306F4C4" w:rsidR="00BA78ED" w:rsidRPr="00BA78ED" w:rsidRDefault="00BA78ED" w:rsidP="00C27755">
            <w:pPr>
              <w:widowControl/>
              <w:autoSpaceDE/>
              <w:autoSpaceDN/>
              <w:jc w:val="center"/>
              <w:rPr>
                <w:b/>
                <w:bCs/>
                <w:sz w:val="24"/>
                <w:szCs w:val="24"/>
                <w:lang w:val="es-MX" w:eastAsia="es-MX"/>
              </w:rPr>
            </w:pPr>
          </w:p>
        </w:tc>
        <w:tc>
          <w:tcPr>
            <w:tcW w:w="0" w:type="auto"/>
            <w:vAlign w:val="center"/>
          </w:tcPr>
          <w:p w14:paraId="359C96DA" w14:textId="7451D936" w:rsidR="00BA78ED" w:rsidRPr="00BA78ED" w:rsidRDefault="00BA78ED" w:rsidP="00C27755">
            <w:pPr>
              <w:widowControl/>
              <w:autoSpaceDE/>
              <w:autoSpaceDN/>
              <w:jc w:val="center"/>
              <w:rPr>
                <w:b/>
                <w:bCs/>
                <w:sz w:val="24"/>
                <w:szCs w:val="24"/>
                <w:lang w:val="es-MX" w:eastAsia="es-MX"/>
              </w:rPr>
            </w:pPr>
          </w:p>
        </w:tc>
        <w:tc>
          <w:tcPr>
            <w:tcW w:w="0" w:type="auto"/>
            <w:vAlign w:val="center"/>
          </w:tcPr>
          <w:p w14:paraId="5353E8BC" w14:textId="1B179F95" w:rsidR="00BA78ED" w:rsidRPr="00BA78ED" w:rsidRDefault="00BA78ED" w:rsidP="00C27755">
            <w:pPr>
              <w:widowControl/>
              <w:autoSpaceDE/>
              <w:autoSpaceDN/>
              <w:jc w:val="center"/>
              <w:rPr>
                <w:b/>
                <w:bCs/>
                <w:sz w:val="24"/>
                <w:szCs w:val="24"/>
                <w:lang w:val="es-MX" w:eastAsia="es-MX"/>
              </w:rPr>
            </w:pPr>
          </w:p>
        </w:tc>
      </w:tr>
      <w:tr w:rsidR="00BA78ED" w:rsidRPr="00BA78ED" w14:paraId="27C61C23" w14:textId="77777777" w:rsidTr="00C27755">
        <w:trPr>
          <w:tblCellSpacing w:w="15" w:type="dxa"/>
        </w:trPr>
        <w:tc>
          <w:tcPr>
            <w:tcW w:w="0" w:type="auto"/>
            <w:vAlign w:val="center"/>
          </w:tcPr>
          <w:p w14:paraId="07346452" w14:textId="4A0B08EB" w:rsidR="00BA78ED" w:rsidRPr="00BA78ED" w:rsidRDefault="00BA78ED" w:rsidP="00C27755">
            <w:pPr>
              <w:widowControl/>
              <w:autoSpaceDE/>
              <w:autoSpaceDN/>
              <w:rPr>
                <w:sz w:val="24"/>
                <w:szCs w:val="24"/>
                <w:lang w:val="es-MX" w:eastAsia="es-MX"/>
              </w:rPr>
            </w:pPr>
          </w:p>
        </w:tc>
        <w:tc>
          <w:tcPr>
            <w:tcW w:w="0" w:type="auto"/>
            <w:vAlign w:val="center"/>
          </w:tcPr>
          <w:p w14:paraId="7FF95B9A" w14:textId="2C86CA48" w:rsidR="00BA78ED" w:rsidRPr="00BA78ED" w:rsidRDefault="00BA78ED" w:rsidP="00C27755">
            <w:pPr>
              <w:widowControl/>
              <w:autoSpaceDE/>
              <w:autoSpaceDN/>
              <w:rPr>
                <w:sz w:val="24"/>
                <w:szCs w:val="24"/>
                <w:lang w:val="es-MX" w:eastAsia="es-MX"/>
              </w:rPr>
            </w:pPr>
          </w:p>
        </w:tc>
        <w:tc>
          <w:tcPr>
            <w:tcW w:w="0" w:type="auto"/>
            <w:vAlign w:val="center"/>
          </w:tcPr>
          <w:p w14:paraId="1C3C1D88" w14:textId="48D4F34E" w:rsidR="00BA78ED" w:rsidRPr="00BA78ED" w:rsidRDefault="00BA78ED" w:rsidP="00C27755">
            <w:pPr>
              <w:widowControl/>
              <w:autoSpaceDE/>
              <w:autoSpaceDN/>
              <w:rPr>
                <w:sz w:val="24"/>
                <w:szCs w:val="24"/>
                <w:lang w:val="es-MX" w:eastAsia="es-MX"/>
              </w:rPr>
            </w:pPr>
          </w:p>
        </w:tc>
        <w:tc>
          <w:tcPr>
            <w:tcW w:w="0" w:type="auto"/>
            <w:vAlign w:val="center"/>
          </w:tcPr>
          <w:p w14:paraId="4945A42D" w14:textId="5ADC19C1" w:rsidR="00BA78ED" w:rsidRPr="00BA78ED" w:rsidRDefault="00BA78ED" w:rsidP="00C27755">
            <w:pPr>
              <w:widowControl/>
              <w:autoSpaceDE/>
              <w:autoSpaceDN/>
              <w:rPr>
                <w:sz w:val="24"/>
                <w:szCs w:val="24"/>
                <w:lang w:val="es-MX" w:eastAsia="es-MX"/>
              </w:rPr>
            </w:pPr>
          </w:p>
        </w:tc>
        <w:tc>
          <w:tcPr>
            <w:tcW w:w="0" w:type="auto"/>
            <w:vAlign w:val="center"/>
          </w:tcPr>
          <w:p w14:paraId="0FB82DEA" w14:textId="2349A217" w:rsidR="00BA78ED" w:rsidRPr="00BA78ED" w:rsidRDefault="00BA78ED" w:rsidP="00C27755">
            <w:pPr>
              <w:widowControl/>
              <w:autoSpaceDE/>
              <w:autoSpaceDN/>
              <w:rPr>
                <w:sz w:val="24"/>
                <w:szCs w:val="24"/>
                <w:lang w:val="es-MX" w:eastAsia="es-MX"/>
              </w:rPr>
            </w:pPr>
          </w:p>
        </w:tc>
      </w:tr>
      <w:tr w:rsidR="00990486" w:rsidRPr="00BA78ED" w14:paraId="1C0444C9" w14:textId="77777777" w:rsidTr="00C27755">
        <w:trPr>
          <w:tblCellSpacing w:w="15" w:type="dxa"/>
        </w:trPr>
        <w:tc>
          <w:tcPr>
            <w:tcW w:w="0" w:type="auto"/>
            <w:vAlign w:val="center"/>
          </w:tcPr>
          <w:p w14:paraId="73E9B36D" w14:textId="77777777" w:rsidR="00990486" w:rsidRDefault="00990486" w:rsidP="00C27755">
            <w:pPr>
              <w:widowControl/>
              <w:autoSpaceDE/>
              <w:autoSpaceDN/>
              <w:rPr>
                <w:sz w:val="24"/>
                <w:szCs w:val="24"/>
                <w:lang w:val="es-MX" w:eastAsia="es-MX"/>
              </w:rPr>
            </w:pPr>
          </w:p>
          <w:p w14:paraId="68F62C21" w14:textId="77777777" w:rsidR="00990486" w:rsidRDefault="00990486" w:rsidP="00C27755">
            <w:pPr>
              <w:widowControl/>
              <w:autoSpaceDE/>
              <w:autoSpaceDN/>
              <w:rPr>
                <w:sz w:val="24"/>
                <w:szCs w:val="24"/>
                <w:lang w:val="es-MX" w:eastAsia="es-MX"/>
              </w:rPr>
            </w:pPr>
          </w:p>
          <w:p w14:paraId="15160D50" w14:textId="77777777" w:rsidR="00990486" w:rsidRDefault="00990486" w:rsidP="00C27755">
            <w:pPr>
              <w:widowControl/>
              <w:autoSpaceDE/>
              <w:autoSpaceDN/>
              <w:rPr>
                <w:sz w:val="24"/>
                <w:szCs w:val="24"/>
                <w:lang w:val="es-MX" w:eastAsia="es-MX"/>
              </w:rPr>
            </w:pPr>
          </w:p>
          <w:p w14:paraId="28E8A4DD" w14:textId="77777777" w:rsidR="00990486" w:rsidRDefault="00990486" w:rsidP="00C27755">
            <w:pPr>
              <w:widowControl/>
              <w:autoSpaceDE/>
              <w:autoSpaceDN/>
              <w:rPr>
                <w:sz w:val="24"/>
                <w:szCs w:val="24"/>
                <w:lang w:val="es-MX" w:eastAsia="es-MX"/>
              </w:rPr>
            </w:pPr>
          </w:p>
          <w:p w14:paraId="062F7D62" w14:textId="77777777" w:rsidR="00990486" w:rsidRDefault="00990486" w:rsidP="00C27755">
            <w:pPr>
              <w:widowControl/>
              <w:autoSpaceDE/>
              <w:autoSpaceDN/>
              <w:rPr>
                <w:sz w:val="24"/>
                <w:szCs w:val="24"/>
                <w:lang w:val="es-MX" w:eastAsia="es-MX"/>
              </w:rPr>
            </w:pPr>
          </w:p>
          <w:p w14:paraId="320A9D4F" w14:textId="77777777" w:rsidR="00990486" w:rsidRDefault="00990486" w:rsidP="00C27755">
            <w:pPr>
              <w:widowControl/>
              <w:autoSpaceDE/>
              <w:autoSpaceDN/>
              <w:rPr>
                <w:sz w:val="24"/>
                <w:szCs w:val="24"/>
                <w:lang w:val="es-MX" w:eastAsia="es-MX"/>
              </w:rPr>
            </w:pPr>
          </w:p>
          <w:p w14:paraId="61076E56" w14:textId="77777777" w:rsidR="00990486" w:rsidRDefault="00990486" w:rsidP="00C27755">
            <w:pPr>
              <w:widowControl/>
              <w:autoSpaceDE/>
              <w:autoSpaceDN/>
              <w:rPr>
                <w:sz w:val="24"/>
                <w:szCs w:val="24"/>
                <w:lang w:val="es-MX" w:eastAsia="es-MX"/>
              </w:rPr>
            </w:pPr>
          </w:p>
          <w:p w14:paraId="060F5570" w14:textId="77777777" w:rsidR="00990486" w:rsidRDefault="00990486" w:rsidP="00C27755">
            <w:pPr>
              <w:widowControl/>
              <w:autoSpaceDE/>
              <w:autoSpaceDN/>
              <w:rPr>
                <w:sz w:val="24"/>
                <w:szCs w:val="24"/>
                <w:lang w:val="es-MX" w:eastAsia="es-MX"/>
              </w:rPr>
            </w:pPr>
          </w:p>
          <w:p w14:paraId="5440E2D3" w14:textId="77777777" w:rsidR="00990486" w:rsidRDefault="00990486" w:rsidP="00C27755">
            <w:pPr>
              <w:widowControl/>
              <w:autoSpaceDE/>
              <w:autoSpaceDN/>
              <w:rPr>
                <w:sz w:val="24"/>
                <w:szCs w:val="24"/>
                <w:lang w:val="es-MX" w:eastAsia="es-MX"/>
              </w:rPr>
            </w:pPr>
          </w:p>
          <w:p w14:paraId="423E6249" w14:textId="77777777" w:rsidR="00990486" w:rsidRDefault="00990486" w:rsidP="00C27755">
            <w:pPr>
              <w:widowControl/>
              <w:autoSpaceDE/>
              <w:autoSpaceDN/>
              <w:rPr>
                <w:sz w:val="24"/>
                <w:szCs w:val="24"/>
                <w:lang w:val="es-MX" w:eastAsia="es-MX"/>
              </w:rPr>
            </w:pPr>
          </w:p>
          <w:p w14:paraId="2C8852A5" w14:textId="77777777" w:rsidR="00990486" w:rsidRDefault="00990486" w:rsidP="00C27755">
            <w:pPr>
              <w:widowControl/>
              <w:autoSpaceDE/>
              <w:autoSpaceDN/>
              <w:rPr>
                <w:sz w:val="24"/>
                <w:szCs w:val="24"/>
                <w:lang w:val="es-MX" w:eastAsia="es-MX"/>
              </w:rPr>
            </w:pPr>
          </w:p>
          <w:p w14:paraId="5186BDBF" w14:textId="77777777" w:rsidR="00990486" w:rsidRDefault="00990486" w:rsidP="00C27755">
            <w:pPr>
              <w:widowControl/>
              <w:autoSpaceDE/>
              <w:autoSpaceDN/>
              <w:rPr>
                <w:sz w:val="24"/>
                <w:szCs w:val="24"/>
                <w:lang w:val="es-MX" w:eastAsia="es-MX"/>
              </w:rPr>
            </w:pPr>
          </w:p>
          <w:p w14:paraId="21B78E00" w14:textId="77777777" w:rsidR="00990486" w:rsidRDefault="00990486" w:rsidP="00C27755">
            <w:pPr>
              <w:widowControl/>
              <w:autoSpaceDE/>
              <w:autoSpaceDN/>
              <w:rPr>
                <w:sz w:val="24"/>
                <w:szCs w:val="24"/>
                <w:lang w:val="es-MX" w:eastAsia="es-MX"/>
              </w:rPr>
            </w:pPr>
          </w:p>
          <w:p w14:paraId="4486EDD9" w14:textId="77777777" w:rsidR="00990486" w:rsidRDefault="00990486" w:rsidP="00C27755">
            <w:pPr>
              <w:widowControl/>
              <w:autoSpaceDE/>
              <w:autoSpaceDN/>
              <w:rPr>
                <w:sz w:val="24"/>
                <w:szCs w:val="24"/>
                <w:lang w:val="es-MX" w:eastAsia="es-MX"/>
              </w:rPr>
            </w:pPr>
          </w:p>
          <w:p w14:paraId="75760808" w14:textId="77777777" w:rsidR="00990486" w:rsidRDefault="00990486" w:rsidP="00C27755">
            <w:pPr>
              <w:widowControl/>
              <w:autoSpaceDE/>
              <w:autoSpaceDN/>
              <w:rPr>
                <w:sz w:val="24"/>
                <w:szCs w:val="24"/>
                <w:lang w:val="es-MX" w:eastAsia="es-MX"/>
              </w:rPr>
            </w:pPr>
          </w:p>
          <w:p w14:paraId="5EEFE379" w14:textId="77777777" w:rsidR="00990486" w:rsidRDefault="00990486" w:rsidP="00C27755">
            <w:pPr>
              <w:widowControl/>
              <w:autoSpaceDE/>
              <w:autoSpaceDN/>
              <w:rPr>
                <w:sz w:val="24"/>
                <w:szCs w:val="24"/>
                <w:lang w:val="es-MX" w:eastAsia="es-MX"/>
              </w:rPr>
            </w:pPr>
          </w:p>
          <w:p w14:paraId="1028F316" w14:textId="77777777" w:rsidR="00990486" w:rsidRDefault="00990486" w:rsidP="00C27755">
            <w:pPr>
              <w:widowControl/>
              <w:autoSpaceDE/>
              <w:autoSpaceDN/>
              <w:rPr>
                <w:sz w:val="24"/>
                <w:szCs w:val="24"/>
                <w:lang w:val="es-MX" w:eastAsia="es-MX"/>
              </w:rPr>
            </w:pPr>
          </w:p>
          <w:p w14:paraId="0A980146" w14:textId="77777777" w:rsidR="00990486" w:rsidRDefault="00990486" w:rsidP="00C27755">
            <w:pPr>
              <w:widowControl/>
              <w:autoSpaceDE/>
              <w:autoSpaceDN/>
              <w:rPr>
                <w:sz w:val="24"/>
                <w:szCs w:val="24"/>
                <w:lang w:val="es-MX" w:eastAsia="es-MX"/>
              </w:rPr>
            </w:pPr>
          </w:p>
          <w:p w14:paraId="2F1954B4" w14:textId="77777777" w:rsidR="00990486" w:rsidRDefault="00990486" w:rsidP="00C27755">
            <w:pPr>
              <w:widowControl/>
              <w:autoSpaceDE/>
              <w:autoSpaceDN/>
              <w:rPr>
                <w:sz w:val="24"/>
                <w:szCs w:val="24"/>
                <w:lang w:val="es-MX" w:eastAsia="es-MX"/>
              </w:rPr>
            </w:pPr>
          </w:p>
          <w:p w14:paraId="3711DA4B" w14:textId="77777777" w:rsidR="00990486" w:rsidRDefault="00990486" w:rsidP="00C27755">
            <w:pPr>
              <w:widowControl/>
              <w:autoSpaceDE/>
              <w:autoSpaceDN/>
              <w:rPr>
                <w:sz w:val="24"/>
                <w:szCs w:val="24"/>
                <w:lang w:val="es-MX" w:eastAsia="es-MX"/>
              </w:rPr>
            </w:pPr>
          </w:p>
          <w:p w14:paraId="1730A2AB" w14:textId="77777777" w:rsidR="00990486" w:rsidRDefault="00990486" w:rsidP="00C27755">
            <w:pPr>
              <w:widowControl/>
              <w:autoSpaceDE/>
              <w:autoSpaceDN/>
              <w:rPr>
                <w:sz w:val="24"/>
                <w:szCs w:val="24"/>
                <w:lang w:val="es-MX" w:eastAsia="es-MX"/>
              </w:rPr>
            </w:pPr>
          </w:p>
          <w:p w14:paraId="2319D908" w14:textId="77777777" w:rsidR="00990486" w:rsidRDefault="00990486" w:rsidP="00C27755">
            <w:pPr>
              <w:widowControl/>
              <w:autoSpaceDE/>
              <w:autoSpaceDN/>
              <w:rPr>
                <w:sz w:val="24"/>
                <w:szCs w:val="24"/>
                <w:lang w:val="es-MX" w:eastAsia="es-MX"/>
              </w:rPr>
            </w:pPr>
          </w:p>
          <w:p w14:paraId="0E6FC660" w14:textId="77777777" w:rsidR="00990486" w:rsidRDefault="00990486" w:rsidP="00C27755">
            <w:pPr>
              <w:widowControl/>
              <w:autoSpaceDE/>
              <w:autoSpaceDN/>
              <w:rPr>
                <w:sz w:val="24"/>
                <w:szCs w:val="24"/>
                <w:lang w:val="es-MX" w:eastAsia="es-MX"/>
              </w:rPr>
            </w:pPr>
          </w:p>
          <w:p w14:paraId="0F33F637" w14:textId="77777777" w:rsidR="00990486" w:rsidRDefault="00990486" w:rsidP="00C27755">
            <w:pPr>
              <w:widowControl/>
              <w:autoSpaceDE/>
              <w:autoSpaceDN/>
              <w:rPr>
                <w:sz w:val="24"/>
                <w:szCs w:val="24"/>
                <w:lang w:val="es-MX" w:eastAsia="es-MX"/>
              </w:rPr>
            </w:pPr>
          </w:p>
          <w:p w14:paraId="6349146B" w14:textId="77777777" w:rsidR="00990486" w:rsidRDefault="00990486" w:rsidP="00C27755">
            <w:pPr>
              <w:widowControl/>
              <w:autoSpaceDE/>
              <w:autoSpaceDN/>
              <w:rPr>
                <w:sz w:val="24"/>
                <w:szCs w:val="24"/>
                <w:lang w:val="es-MX" w:eastAsia="es-MX"/>
              </w:rPr>
            </w:pPr>
          </w:p>
          <w:p w14:paraId="125CA589" w14:textId="77777777" w:rsidR="00990486" w:rsidRDefault="00990486" w:rsidP="00C27755">
            <w:pPr>
              <w:widowControl/>
              <w:autoSpaceDE/>
              <w:autoSpaceDN/>
              <w:rPr>
                <w:sz w:val="24"/>
                <w:szCs w:val="24"/>
                <w:lang w:val="es-MX" w:eastAsia="es-MX"/>
              </w:rPr>
            </w:pPr>
          </w:p>
          <w:p w14:paraId="4F2BCD8F" w14:textId="77777777" w:rsidR="00990486" w:rsidRDefault="00990486" w:rsidP="00C27755">
            <w:pPr>
              <w:widowControl/>
              <w:autoSpaceDE/>
              <w:autoSpaceDN/>
              <w:rPr>
                <w:sz w:val="24"/>
                <w:szCs w:val="24"/>
                <w:lang w:val="es-MX" w:eastAsia="es-MX"/>
              </w:rPr>
            </w:pPr>
          </w:p>
          <w:p w14:paraId="027AF950" w14:textId="77777777" w:rsidR="00990486" w:rsidRDefault="00990486" w:rsidP="00C27755">
            <w:pPr>
              <w:widowControl/>
              <w:autoSpaceDE/>
              <w:autoSpaceDN/>
              <w:rPr>
                <w:sz w:val="24"/>
                <w:szCs w:val="24"/>
                <w:lang w:val="es-MX" w:eastAsia="es-MX"/>
              </w:rPr>
            </w:pPr>
          </w:p>
          <w:p w14:paraId="2239DE30" w14:textId="77777777" w:rsidR="00990486" w:rsidRDefault="00990486" w:rsidP="00C27755">
            <w:pPr>
              <w:widowControl/>
              <w:autoSpaceDE/>
              <w:autoSpaceDN/>
              <w:rPr>
                <w:sz w:val="24"/>
                <w:szCs w:val="24"/>
                <w:lang w:val="es-MX" w:eastAsia="es-MX"/>
              </w:rPr>
            </w:pPr>
          </w:p>
          <w:p w14:paraId="20465CCB" w14:textId="77777777" w:rsidR="00990486" w:rsidRDefault="00990486" w:rsidP="00C27755">
            <w:pPr>
              <w:widowControl/>
              <w:autoSpaceDE/>
              <w:autoSpaceDN/>
              <w:rPr>
                <w:sz w:val="24"/>
                <w:szCs w:val="24"/>
                <w:lang w:val="es-MX" w:eastAsia="es-MX"/>
              </w:rPr>
            </w:pPr>
          </w:p>
          <w:p w14:paraId="5004DE8A" w14:textId="77777777" w:rsidR="00990486" w:rsidRDefault="00990486" w:rsidP="00C27755">
            <w:pPr>
              <w:widowControl/>
              <w:autoSpaceDE/>
              <w:autoSpaceDN/>
              <w:rPr>
                <w:sz w:val="24"/>
                <w:szCs w:val="24"/>
                <w:lang w:val="es-MX" w:eastAsia="es-MX"/>
              </w:rPr>
            </w:pPr>
          </w:p>
          <w:p w14:paraId="7E5358ED" w14:textId="77777777" w:rsidR="00990486" w:rsidRDefault="00990486" w:rsidP="00C27755">
            <w:pPr>
              <w:widowControl/>
              <w:autoSpaceDE/>
              <w:autoSpaceDN/>
              <w:rPr>
                <w:sz w:val="24"/>
                <w:szCs w:val="24"/>
                <w:lang w:val="es-MX" w:eastAsia="es-MX"/>
              </w:rPr>
            </w:pPr>
          </w:p>
          <w:p w14:paraId="0FA6FD10" w14:textId="77777777" w:rsidR="00990486" w:rsidRDefault="00990486" w:rsidP="00C27755">
            <w:pPr>
              <w:widowControl/>
              <w:autoSpaceDE/>
              <w:autoSpaceDN/>
              <w:rPr>
                <w:sz w:val="24"/>
                <w:szCs w:val="24"/>
                <w:lang w:val="es-MX" w:eastAsia="es-MX"/>
              </w:rPr>
            </w:pPr>
          </w:p>
          <w:p w14:paraId="05B0A5B8" w14:textId="77777777" w:rsidR="00990486" w:rsidRDefault="00990486" w:rsidP="00C27755">
            <w:pPr>
              <w:widowControl/>
              <w:autoSpaceDE/>
              <w:autoSpaceDN/>
              <w:rPr>
                <w:sz w:val="24"/>
                <w:szCs w:val="24"/>
                <w:lang w:val="es-MX" w:eastAsia="es-MX"/>
              </w:rPr>
            </w:pPr>
          </w:p>
          <w:p w14:paraId="6FD1F443" w14:textId="77777777" w:rsidR="00990486" w:rsidRDefault="00990486" w:rsidP="00C27755">
            <w:pPr>
              <w:widowControl/>
              <w:autoSpaceDE/>
              <w:autoSpaceDN/>
              <w:rPr>
                <w:sz w:val="24"/>
                <w:szCs w:val="24"/>
                <w:lang w:val="es-MX" w:eastAsia="es-MX"/>
              </w:rPr>
            </w:pPr>
          </w:p>
          <w:p w14:paraId="4A1A7B15" w14:textId="64948E65" w:rsidR="00990486" w:rsidRPr="00BA78ED" w:rsidRDefault="00990486" w:rsidP="00C27755">
            <w:pPr>
              <w:widowControl/>
              <w:autoSpaceDE/>
              <w:autoSpaceDN/>
              <w:rPr>
                <w:sz w:val="24"/>
                <w:szCs w:val="24"/>
                <w:lang w:val="es-MX" w:eastAsia="es-MX"/>
              </w:rPr>
            </w:pPr>
          </w:p>
        </w:tc>
        <w:tc>
          <w:tcPr>
            <w:tcW w:w="0" w:type="auto"/>
            <w:vAlign w:val="center"/>
          </w:tcPr>
          <w:p w14:paraId="74F0B8A8" w14:textId="77777777" w:rsidR="00990486" w:rsidRPr="00BA78ED" w:rsidRDefault="00990486" w:rsidP="00C27755">
            <w:pPr>
              <w:widowControl/>
              <w:autoSpaceDE/>
              <w:autoSpaceDN/>
              <w:rPr>
                <w:sz w:val="24"/>
                <w:szCs w:val="24"/>
                <w:lang w:val="es-MX" w:eastAsia="es-MX"/>
              </w:rPr>
            </w:pPr>
          </w:p>
        </w:tc>
        <w:tc>
          <w:tcPr>
            <w:tcW w:w="0" w:type="auto"/>
            <w:vAlign w:val="center"/>
          </w:tcPr>
          <w:p w14:paraId="51E8F1AD" w14:textId="77777777" w:rsidR="00990486" w:rsidRPr="00BA78ED" w:rsidRDefault="00990486" w:rsidP="00C27755">
            <w:pPr>
              <w:widowControl/>
              <w:autoSpaceDE/>
              <w:autoSpaceDN/>
              <w:rPr>
                <w:sz w:val="24"/>
                <w:szCs w:val="24"/>
                <w:lang w:val="es-MX" w:eastAsia="es-MX"/>
              </w:rPr>
            </w:pPr>
          </w:p>
        </w:tc>
        <w:tc>
          <w:tcPr>
            <w:tcW w:w="0" w:type="auto"/>
            <w:vAlign w:val="center"/>
          </w:tcPr>
          <w:p w14:paraId="708C625F" w14:textId="77777777" w:rsidR="00990486" w:rsidRPr="00BA78ED" w:rsidRDefault="00990486" w:rsidP="00C27755">
            <w:pPr>
              <w:widowControl/>
              <w:autoSpaceDE/>
              <w:autoSpaceDN/>
              <w:rPr>
                <w:sz w:val="24"/>
                <w:szCs w:val="24"/>
                <w:lang w:val="es-MX" w:eastAsia="es-MX"/>
              </w:rPr>
            </w:pPr>
          </w:p>
        </w:tc>
        <w:tc>
          <w:tcPr>
            <w:tcW w:w="0" w:type="auto"/>
            <w:vAlign w:val="center"/>
          </w:tcPr>
          <w:p w14:paraId="54A6BF43" w14:textId="77777777" w:rsidR="00990486" w:rsidRPr="00BA78ED" w:rsidRDefault="00990486" w:rsidP="00C27755">
            <w:pPr>
              <w:widowControl/>
              <w:autoSpaceDE/>
              <w:autoSpaceDN/>
              <w:rPr>
                <w:sz w:val="24"/>
                <w:szCs w:val="24"/>
                <w:lang w:val="es-MX" w:eastAsia="es-MX"/>
              </w:rPr>
            </w:pPr>
          </w:p>
        </w:tc>
      </w:tr>
      <w:tr w:rsidR="00BA78ED" w:rsidRPr="00BA78ED" w14:paraId="71A9E0AA" w14:textId="77777777" w:rsidTr="00C27755">
        <w:trPr>
          <w:tblCellSpacing w:w="15" w:type="dxa"/>
        </w:trPr>
        <w:tc>
          <w:tcPr>
            <w:tcW w:w="0" w:type="auto"/>
            <w:vAlign w:val="center"/>
          </w:tcPr>
          <w:p w14:paraId="7632320B" w14:textId="5BDDF76E" w:rsidR="00BA78ED" w:rsidRPr="00BA78ED" w:rsidRDefault="00BA78ED" w:rsidP="00C27755">
            <w:pPr>
              <w:widowControl/>
              <w:autoSpaceDE/>
              <w:autoSpaceDN/>
              <w:rPr>
                <w:sz w:val="24"/>
                <w:szCs w:val="24"/>
                <w:lang w:val="es-MX" w:eastAsia="es-MX"/>
              </w:rPr>
            </w:pPr>
          </w:p>
        </w:tc>
        <w:tc>
          <w:tcPr>
            <w:tcW w:w="0" w:type="auto"/>
            <w:vAlign w:val="center"/>
          </w:tcPr>
          <w:p w14:paraId="7EB6CD33" w14:textId="2C9E9C46" w:rsidR="00BA78ED" w:rsidRPr="00BA78ED" w:rsidRDefault="00BA78ED" w:rsidP="00C27755">
            <w:pPr>
              <w:widowControl/>
              <w:autoSpaceDE/>
              <w:autoSpaceDN/>
              <w:rPr>
                <w:sz w:val="24"/>
                <w:szCs w:val="24"/>
                <w:lang w:val="es-MX" w:eastAsia="es-MX"/>
              </w:rPr>
            </w:pPr>
          </w:p>
        </w:tc>
        <w:tc>
          <w:tcPr>
            <w:tcW w:w="0" w:type="auto"/>
            <w:vAlign w:val="center"/>
          </w:tcPr>
          <w:p w14:paraId="45EB0B72" w14:textId="4AE0C97D" w:rsidR="00BA78ED" w:rsidRPr="00BA78ED" w:rsidRDefault="00BA78ED" w:rsidP="00C27755">
            <w:pPr>
              <w:widowControl/>
              <w:autoSpaceDE/>
              <w:autoSpaceDN/>
              <w:rPr>
                <w:sz w:val="24"/>
                <w:szCs w:val="24"/>
                <w:lang w:val="es-MX" w:eastAsia="es-MX"/>
              </w:rPr>
            </w:pPr>
          </w:p>
        </w:tc>
        <w:tc>
          <w:tcPr>
            <w:tcW w:w="0" w:type="auto"/>
            <w:vAlign w:val="center"/>
          </w:tcPr>
          <w:p w14:paraId="6523003C" w14:textId="5CE4A6D3" w:rsidR="00BA78ED" w:rsidRPr="00BA78ED" w:rsidRDefault="00BA78ED" w:rsidP="00C27755">
            <w:pPr>
              <w:widowControl/>
              <w:autoSpaceDE/>
              <w:autoSpaceDN/>
              <w:rPr>
                <w:sz w:val="24"/>
                <w:szCs w:val="24"/>
                <w:lang w:val="es-MX" w:eastAsia="es-MX"/>
              </w:rPr>
            </w:pPr>
          </w:p>
        </w:tc>
        <w:tc>
          <w:tcPr>
            <w:tcW w:w="0" w:type="auto"/>
            <w:vAlign w:val="center"/>
          </w:tcPr>
          <w:p w14:paraId="0ACCE640" w14:textId="2461F444" w:rsidR="00BA78ED" w:rsidRPr="00BA78ED" w:rsidRDefault="00BA78ED" w:rsidP="00C27755">
            <w:pPr>
              <w:widowControl/>
              <w:autoSpaceDE/>
              <w:autoSpaceDN/>
              <w:rPr>
                <w:sz w:val="24"/>
                <w:szCs w:val="24"/>
                <w:lang w:val="es-MX" w:eastAsia="es-MX"/>
              </w:rPr>
            </w:pPr>
          </w:p>
        </w:tc>
      </w:tr>
      <w:tr w:rsidR="00BA78ED" w:rsidRPr="00BA78ED" w14:paraId="6949966F" w14:textId="77777777" w:rsidTr="00C27755">
        <w:trPr>
          <w:tblCellSpacing w:w="15" w:type="dxa"/>
        </w:trPr>
        <w:tc>
          <w:tcPr>
            <w:tcW w:w="0" w:type="auto"/>
            <w:vAlign w:val="center"/>
          </w:tcPr>
          <w:p w14:paraId="1D1CDB89" w14:textId="715AC6B4" w:rsidR="00BA78ED" w:rsidRPr="00BA78ED" w:rsidRDefault="00BA78ED" w:rsidP="00C27755">
            <w:pPr>
              <w:widowControl/>
              <w:autoSpaceDE/>
              <w:autoSpaceDN/>
              <w:rPr>
                <w:sz w:val="24"/>
                <w:szCs w:val="24"/>
                <w:lang w:val="es-MX" w:eastAsia="es-MX"/>
              </w:rPr>
            </w:pPr>
          </w:p>
        </w:tc>
        <w:tc>
          <w:tcPr>
            <w:tcW w:w="0" w:type="auto"/>
            <w:vAlign w:val="center"/>
          </w:tcPr>
          <w:p w14:paraId="771EE152" w14:textId="5FC3B099" w:rsidR="00BA78ED" w:rsidRPr="00BA78ED" w:rsidRDefault="00BA78ED" w:rsidP="00C27755">
            <w:pPr>
              <w:widowControl/>
              <w:autoSpaceDE/>
              <w:autoSpaceDN/>
              <w:rPr>
                <w:sz w:val="24"/>
                <w:szCs w:val="24"/>
                <w:lang w:val="es-MX" w:eastAsia="es-MX"/>
              </w:rPr>
            </w:pPr>
          </w:p>
        </w:tc>
        <w:tc>
          <w:tcPr>
            <w:tcW w:w="0" w:type="auto"/>
            <w:vAlign w:val="center"/>
          </w:tcPr>
          <w:p w14:paraId="76B6FCB9" w14:textId="78D6B3FC" w:rsidR="00BA78ED" w:rsidRPr="00BA78ED" w:rsidRDefault="00BA78ED" w:rsidP="00C27755">
            <w:pPr>
              <w:widowControl/>
              <w:autoSpaceDE/>
              <w:autoSpaceDN/>
              <w:rPr>
                <w:sz w:val="24"/>
                <w:szCs w:val="24"/>
                <w:lang w:val="es-MX" w:eastAsia="es-MX"/>
              </w:rPr>
            </w:pPr>
          </w:p>
        </w:tc>
        <w:tc>
          <w:tcPr>
            <w:tcW w:w="0" w:type="auto"/>
            <w:vAlign w:val="center"/>
          </w:tcPr>
          <w:p w14:paraId="650A41D0" w14:textId="1994B454" w:rsidR="00BA78ED" w:rsidRPr="00BA78ED" w:rsidRDefault="00BA78ED" w:rsidP="00C27755">
            <w:pPr>
              <w:widowControl/>
              <w:autoSpaceDE/>
              <w:autoSpaceDN/>
              <w:rPr>
                <w:sz w:val="24"/>
                <w:szCs w:val="24"/>
                <w:lang w:val="es-MX" w:eastAsia="es-MX"/>
              </w:rPr>
            </w:pPr>
          </w:p>
        </w:tc>
        <w:tc>
          <w:tcPr>
            <w:tcW w:w="0" w:type="auto"/>
            <w:vAlign w:val="center"/>
          </w:tcPr>
          <w:p w14:paraId="558BA519" w14:textId="6D6A142B" w:rsidR="00BA78ED" w:rsidRPr="00BA78ED" w:rsidRDefault="00BA78ED" w:rsidP="00C27755">
            <w:pPr>
              <w:widowControl/>
              <w:autoSpaceDE/>
              <w:autoSpaceDN/>
              <w:rPr>
                <w:sz w:val="24"/>
                <w:szCs w:val="24"/>
                <w:lang w:val="es-MX" w:eastAsia="es-MX"/>
              </w:rPr>
            </w:pPr>
          </w:p>
        </w:tc>
      </w:tr>
      <w:tr w:rsidR="00BA78ED" w:rsidRPr="00BA78ED" w14:paraId="36369A16" w14:textId="77777777" w:rsidTr="00C27755">
        <w:trPr>
          <w:tblCellSpacing w:w="15" w:type="dxa"/>
        </w:trPr>
        <w:tc>
          <w:tcPr>
            <w:tcW w:w="0" w:type="auto"/>
            <w:vAlign w:val="center"/>
          </w:tcPr>
          <w:p w14:paraId="471CFECF" w14:textId="56881207" w:rsidR="00BA78ED" w:rsidRPr="00BA78ED" w:rsidRDefault="00B75D1C" w:rsidP="00C27755">
            <w:pPr>
              <w:widowControl/>
              <w:autoSpaceDE/>
              <w:autoSpaceDN/>
              <w:rPr>
                <w:sz w:val="24"/>
                <w:szCs w:val="24"/>
                <w:lang w:val="es-MX" w:eastAsia="es-MX"/>
              </w:rPr>
            </w:pPr>
            <w:r>
              <w:rPr>
                <w:sz w:val="24"/>
                <w:szCs w:val="24"/>
                <w:lang w:val="es-MX" w:eastAsia="es-MX"/>
              </w:rPr>
              <w:t xml:space="preserve">    </w:t>
            </w:r>
          </w:p>
        </w:tc>
        <w:tc>
          <w:tcPr>
            <w:tcW w:w="0" w:type="auto"/>
            <w:vAlign w:val="center"/>
          </w:tcPr>
          <w:p w14:paraId="3E6826E9" w14:textId="1368F4EE" w:rsidR="00BA78ED" w:rsidRPr="00BA78ED" w:rsidRDefault="00BA78ED" w:rsidP="00C27755">
            <w:pPr>
              <w:widowControl/>
              <w:autoSpaceDE/>
              <w:autoSpaceDN/>
              <w:rPr>
                <w:sz w:val="24"/>
                <w:szCs w:val="24"/>
                <w:lang w:val="es-MX" w:eastAsia="es-MX"/>
              </w:rPr>
            </w:pPr>
          </w:p>
        </w:tc>
        <w:tc>
          <w:tcPr>
            <w:tcW w:w="0" w:type="auto"/>
            <w:vAlign w:val="center"/>
          </w:tcPr>
          <w:p w14:paraId="3CA99F12" w14:textId="4B18D9D1" w:rsidR="00BA78ED" w:rsidRPr="00BA78ED" w:rsidRDefault="00BA78ED" w:rsidP="00C27755">
            <w:pPr>
              <w:widowControl/>
              <w:autoSpaceDE/>
              <w:autoSpaceDN/>
              <w:rPr>
                <w:sz w:val="24"/>
                <w:szCs w:val="24"/>
                <w:lang w:val="es-MX" w:eastAsia="es-MX"/>
              </w:rPr>
            </w:pPr>
          </w:p>
        </w:tc>
        <w:tc>
          <w:tcPr>
            <w:tcW w:w="0" w:type="auto"/>
            <w:vAlign w:val="center"/>
          </w:tcPr>
          <w:p w14:paraId="52485AFE" w14:textId="2529AE85" w:rsidR="00BA78ED" w:rsidRPr="00BA78ED" w:rsidRDefault="00BA78ED" w:rsidP="00C27755">
            <w:pPr>
              <w:widowControl/>
              <w:autoSpaceDE/>
              <w:autoSpaceDN/>
              <w:rPr>
                <w:sz w:val="24"/>
                <w:szCs w:val="24"/>
                <w:lang w:val="es-MX" w:eastAsia="es-MX"/>
              </w:rPr>
            </w:pPr>
          </w:p>
        </w:tc>
        <w:tc>
          <w:tcPr>
            <w:tcW w:w="0" w:type="auto"/>
            <w:vAlign w:val="center"/>
          </w:tcPr>
          <w:p w14:paraId="3CD799DD" w14:textId="4285E186" w:rsidR="00BA78ED" w:rsidRPr="00BA78ED" w:rsidRDefault="00BA78ED" w:rsidP="00C27755">
            <w:pPr>
              <w:widowControl/>
              <w:autoSpaceDE/>
              <w:autoSpaceDN/>
              <w:rPr>
                <w:sz w:val="24"/>
                <w:szCs w:val="24"/>
                <w:lang w:val="es-MX" w:eastAsia="es-MX"/>
              </w:rPr>
            </w:pPr>
          </w:p>
        </w:tc>
      </w:tr>
      <w:tr w:rsidR="00C27755" w:rsidRPr="00BA78ED" w14:paraId="1E845BD2" w14:textId="77777777" w:rsidTr="00C27755">
        <w:trPr>
          <w:tblCellSpacing w:w="15" w:type="dxa"/>
        </w:trPr>
        <w:tc>
          <w:tcPr>
            <w:tcW w:w="0" w:type="auto"/>
            <w:vAlign w:val="center"/>
          </w:tcPr>
          <w:p w14:paraId="1A3C682E" w14:textId="77777777" w:rsidR="00C27755" w:rsidRDefault="00C27755" w:rsidP="00C27755">
            <w:pPr>
              <w:widowControl/>
              <w:autoSpaceDE/>
              <w:autoSpaceDN/>
              <w:rPr>
                <w:sz w:val="24"/>
                <w:szCs w:val="24"/>
                <w:lang w:val="es-MX" w:eastAsia="es-MX"/>
              </w:rPr>
            </w:pPr>
          </w:p>
          <w:p w14:paraId="2639A91E" w14:textId="77777777" w:rsidR="00C27755" w:rsidRDefault="00C27755" w:rsidP="00C27755">
            <w:pPr>
              <w:widowControl/>
              <w:autoSpaceDE/>
              <w:autoSpaceDN/>
              <w:rPr>
                <w:sz w:val="24"/>
                <w:szCs w:val="24"/>
                <w:lang w:val="es-MX" w:eastAsia="es-MX"/>
              </w:rPr>
            </w:pPr>
          </w:p>
          <w:p w14:paraId="3B578E54" w14:textId="1A756F40" w:rsidR="00C27755" w:rsidRDefault="00C27755" w:rsidP="00C27755">
            <w:pPr>
              <w:widowControl/>
              <w:autoSpaceDE/>
              <w:autoSpaceDN/>
              <w:rPr>
                <w:sz w:val="24"/>
                <w:szCs w:val="24"/>
                <w:lang w:val="es-MX" w:eastAsia="es-MX"/>
              </w:rPr>
            </w:pPr>
          </w:p>
        </w:tc>
        <w:tc>
          <w:tcPr>
            <w:tcW w:w="0" w:type="auto"/>
            <w:vAlign w:val="center"/>
          </w:tcPr>
          <w:p w14:paraId="28FBEF94" w14:textId="77777777" w:rsidR="00C27755" w:rsidRPr="00BA78ED" w:rsidRDefault="00C27755" w:rsidP="00C27755">
            <w:pPr>
              <w:widowControl/>
              <w:autoSpaceDE/>
              <w:autoSpaceDN/>
              <w:rPr>
                <w:sz w:val="24"/>
                <w:szCs w:val="24"/>
                <w:lang w:val="es-MX" w:eastAsia="es-MX"/>
              </w:rPr>
            </w:pPr>
          </w:p>
        </w:tc>
        <w:tc>
          <w:tcPr>
            <w:tcW w:w="0" w:type="auto"/>
            <w:vAlign w:val="center"/>
          </w:tcPr>
          <w:p w14:paraId="6422CA0B" w14:textId="77777777" w:rsidR="00C27755" w:rsidRPr="00BA78ED" w:rsidRDefault="00C27755" w:rsidP="00C27755">
            <w:pPr>
              <w:widowControl/>
              <w:autoSpaceDE/>
              <w:autoSpaceDN/>
              <w:rPr>
                <w:sz w:val="24"/>
                <w:szCs w:val="24"/>
                <w:lang w:val="es-MX" w:eastAsia="es-MX"/>
              </w:rPr>
            </w:pPr>
          </w:p>
        </w:tc>
        <w:tc>
          <w:tcPr>
            <w:tcW w:w="0" w:type="auto"/>
            <w:vAlign w:val="center"/>
          </w:tcPr>
          <w:p w14:paraId="25ADFA90" w14:textId="77777777" w:rsidR="00C27755" w:rsidRPr="00BA78ED" w:rsidRDefault="00C27755" w:rsidP="00C27755">
            <w:pPr>
              <w:widowControl/>
              <w:autoSpaceDE/>
              <w:autoSpaceDN/>
              <w:rPr>
                <w:sz w:val="24"/>
                <w:szCs w:val="24"/>
                <w:lang w:val="es-MX" w:eastAsia="es-MX"/>
              </w:rPr>
            </w:pPr>
          </w:p>
        </w:tc>
        <w:tc>
          <w:tcPr>
            <w:tcW w:w="0" w:type="auto"/>
            <w:vAlign w:val="center"/>
          </w:tcPr>
          <w:p w14:paraId="1E7235BD" w14:textId="77777777" w:rsidR="00C27755" w:rsidRPr="00BA78ED" w:rsidRDefault="00C27755" w:rsidP="00C27755">
            <w:pPr>
              <w:widowControl/>
              <w:autoSpaceDE/>
              <w:autoSpaceDN/>
              <w:rPr>
                <w:sz w:val="24"/>
                <w:szCs w:val="24"/>
                <w:lang w:val="es-MX" w:eastAsia="es-MX"/>
              </w:rPr>
            </w:pPr>
          </w:p>
        </w:tc>
      </w:tr>
      <w:tr w:rsidR="00BA78ED" w:rsidRPr="00BA78ED" w14:paraId="4876AB17" w14:textId="77777777" w:rsidTr="00C27755">
        <w:trPr>
          <w:tblCellSpacing w:w="15" w:type="dxa"/>
        </w:trPr>
        <w:tc>
          <w:tcPr>
            <w:tcW w:w="0" w:type="auto"/>
            <w:vAlign w:val="center"/>
          </w:tcPr>
          <w:p w14:paraId="67C21FEC" w14:textId="5D4596E9" w:rsidR="00BA78ED" w:rsidRPr="00BA78ED" w:rsidRDefault="00BA78ED" w:rsidP="00C27755">
            <w:pPr>
              <w:widowControl/>
              <w:autoSpaceDE/>
              <w:autoSpaceDN/>
              <w:rPr>
                <w:sz w:val="24"/>
                <w:szCs w:val="24"/>
                <w:lang w:val="es-MX" w:eastAsia="es-MX"/>
              </w:rPr>
            </w:pPr>
          </w:p>
        </w:tc>
        <w:tc>
          <w:tcPr>
            <w:tcW w:w="0" w:type="auto"/>
            <w:vAlign w:val="center"/>
          </w:tcPr>
          <w:p w14:paraId="1D4F8A16" w14:textId="0C420EFC" w:rsidR="00BA78ED" w:rsidRPr="00BA78ED" w:rsidRDefault="00BA78ED" w:rsidP="00C27755">
            <w:pPr>
              <w:widowControl/>
              <w:autoSpaceDE/>
              <w:autoSpaceDN/>
              <w:rPr>
                <w:sz w:val="24"/>
                <w:szCs w:val="24"/>
                <w:lang w:val="es-MX" w:eastAsia="es-MX"/>
              </w:rPr>
            </w:pPr>
          </w:p>
        </w:tc>
        <w:tc>
          <w:tcPr>
            <w:tcW w:w="0" w:type="auto"/>
            <w:vAlign w:val="center"/>
          </w:tcPr>
          <w:p w14:paraId="0F71304F" w14:textId="7B97DE8F" w:rsidR="00BA78ED" w:rsidRPr="00BA78ED" w:rsidRDefault="00BA78ED" w:rsidP="00C27755">
            <w:pPr>
              <w:widowControl/>
              <w:autoSpaceDE/>
              <w:autoSpaceDN/>
              <w:rPr>
                <w:sz w:val="24"/>
                <w:szCs w:val="24"/>
                <w:lang w:val="es-MX" w:eastAsia="es-MX"/>
              </w:rPr>
            </w:pPr>
          </w:p>
        </w:tc>
        <w:tc>
          <w:tcPr>
            <w:tcW w:w="0" w:type="auto"/>
            <w:vAlign w:val="center"/>
          </w:tcPr>
          <w:p w14:paraId="0456F0AA" w14:textId="0845DF65" w:rsidR="00BA78ED" w:rsidRPr="00BA78ED" w:rsidRDefault="00BA78ED" w:rsidP="00C27755">
            <w:pPr>
              <w:widowControl/>
              <w:autoSpaceDE/>
              <w:autoSpaceDN/>
              <w:rPr>
                <w:sz w:val="24"/>
                <w:szCs w:val="24"/>
                <w:lang w:val="es-MX" w:eastAsia="es-MX"/>
              </w:rPr>
            </w:pPr>
          </w:p>
        </w:tc>
        <w:tc>
          <w:tcPr>
            <w:tcW w:w="0" w:type="auto"/>
            <w:vAlign w:val="center"/>
          </w:tcPr>
          <w:p w14:paraId="165B5272" w14:textId="6F9D8009" w:rsidR="00BA78ED" w:rsidRPr="00BA78ED" w:rsidRDefault="00BA78ED" w:rsidP="00C27755">
            <w:pPr>
              <w:widowControl/>
              <w:autoSpaceDE/>
              <w:autoSpaceDN/>
              <w:rPr>
                <w:sz w:val="24"/>
                <w:szCs w:val="24"/>
                <w:lang w:val="es-MX" w:eastAsia="es-MX"/>
              </w:rPr>
            </w:pPr>
          </w:p>
        </w:tc>
      </w:tr>
    </w:tbl>
    <w:p w14:paraId="0D19A697" w14:textId="41A9C7FE" w:rsidR="00C27755" w:rsidRDefault="00C27755" w:rsidP="00C27755">
      <w:pPr>
        <w:spacing w:before="88" w:line="293" w:lineRule="exact"/>
        <w:ind w:left="964"/>
        <w:rPr>
          <w:rFonts w:ascii="Calibri" w:hAnsi="Calibri"/>
          <w:b/>
          <w:spacing w:val="-2"/>
          <w:sz w:val="24"/>
        </w:rPr>
      </w:pPr>
      <w:bookmarkStart w:id="0" w:name="_Hlk224658994"/>
      <w:r>
        <w:rPr>
          <w:rFonts w:ascii="Calibri" w:hAnsi="Calibri"/>
          <w:b/>
          <w:spacing w:val="-2"/>
          <w:sz w:val="24"/>
        </w:rPr>
        <w:t>4.MARCO ADMINISTRATIVO</w:t>
      </w:r>
    </w:p>
    <w:p w14:paraId="2C18954C" w14:textId="46243F0E" w:rsidR="00C27755" w:rsidRDefault="00C27755" w:rsidP="00C27755">
      <w:pPr>
        <w:spacing w:before="88" w:line="293" w:lineRule="exact"/>
        <w:ind w:left="964"/>
        <w:rPr>
          <w:rFonts w:ascii="Calibri" w:hAnsi="Calibri"/>
          <w:b/>
          <w:spacing w:val="-2"/>
          <w:sz w:val="24"/>
        </w:rPr>
      </w:pPr>
      <w:r>
        <w:rPr>
          <w:rFonts w:ascii="Calibri" w:hAnsi="Calibri"/>
          <w:b/>
          <w:spacing w:val="-2"/>
          <w:sz w:val="24"/>
        </w:rPr>
        <w:t xml:space="preserve">Tabla 1. </w:t>
      </w:r>
      <w:proofErr w:type="spellStart"/>
      <w:r>
        <w:rPr>
          <w:rFonts w:ascii="Calibri" w:hAnsi="Calibri"/>
          <w:b/>
          <w:spacing w:val="-2"/>
          <w:sz w:val="24"/>
        </w:rPr>
        <w:t>Model</w:t>
      </w:r>
      <w:proofErr w:type="spellEnd"/>
      <w:r>
        <w:rPr>
          <w:rFonts w:ascii="Calibri" w:hAnsi="Calibri"/>
          <w:b/>
          <w:spacing w:val="-2"/>
          <w:sz w:val="24"/>
        </w:rPr>
        <w:t xml:space="preserve"> Canvas </w:t>
      </w:r>
    </w:p>
    <w:bookmarkEnd w:id="0"/>
    <w:p w14:paraId="7793C9A2" w14:textId="77777777" w:rsidR="00C27755" w:rsidRDefault="00C27755" w:rsidP="00C27755">
      <w:pPr>
        <w:spacing w:before="88" w:line="293" w:lineRule="exact"/>
        <w:ind w:left="964"/>
        <w:rPr>
          <w:rFonts w:ascii="Calibri" w:hAnsi="Calibri"/>
          <w:b/>
          <w:spacing w:val="-2"/>
          <w:sz w:val="24"/>
        </w:rPr>
      </w:pPr>
    </w:p>
    <w:p w14:paraId="32412B72" w14:textId="2F6B782E" w:rsidR="00B05471" w:rsidRDefault="00B05471" w:rsidP="0026785B">
      <w:pPr>
        <w:pStyle w:val="Textoindependiente"/>
        <w:spacing w:line="360" w:lineRule="auto"/>
        <w:ind w:left="1211" w:right="143"/>
        <w:jc w:val="both"/>
        <w:sectPr w:rsidR="00B05471" w:rsidSect="00B05471">
          <w:pgSz w:w="11910" w:h="16840"/>
          <w:pgMar w:top="1661" w:right="1701" w:bottom="1599" w:left="1559" w:header="164" w:footer="1463" w:gutter="0"/>
          <w:pgNumType w:start="10"/>
          <w:cols w:space="720"/>
          <w:docGrid w:linePitch="299"/>
        </w:sectPr>
      </w:pPr>
    </w:p>
    <w:tbl>
      <w:tblPr>
        <w:tblpPr w:leftFromText="141" w:rightFromText="141" w:vertAnchor="page" w:horzAnchor="margin" w:tblpY="2794"/>
        <w:tblW w:w="13400" w:type="dxa"/>
        <w:tblCellMar>
          <w:left w:w="70" w:type="dxa"/>
          <w:right w:w="70" w:type="dxa"/>
        </w:tblCellMar>
        <w:tblLook w:val="04A0" w:firstRow="1" w:lastRow="0" w:firstColumn="1" w:lastColumn="0" w:noHBand="0" w:noVBand="1"/>
      </w:tblPr>
      <w:tblGrid>
        <w:gridCol w:w="2682"/>
        <w:gridCol w:w="2682"/>
        <w:gridCol w:w="2704"/>
        <w:gridCol w:w="2664"/>
        <w:gridCol w:w="2668"/>
      </w:tblGrid>
      <w:tr w:rsidR="00F42161" w:rsidRPr="001472A0" w14:paraId="790D625F" w14:textId="77777777" w:rsidTr="009F1678">
        <w:trPr>
          <w:trHeight w:val="225"/>
        </w:trPr>
        <w:tc>
          <w:tcPr>
            <w:tcW w:w="2682" w:type="dxa"/>
            <w:tcBorders>
              <w:top w:val="single" w:sz="4" w:space="0" w:color="auto"/>
              <w:left w:val="single" w:sz="4" w:space="0" w:color="auto"/>
              <w:bottom w:val="nil"/>
              <w:right w:val="single" w:sz="4" w:space="0" w:color="auto"/>
            </w:tcBorders>
            <w:vAlign w:val="center"/>
            <w:hideMark/>
          </w:tcPr>
          <w:p w14:paraId="7291F3F0" w14:textId="77777777" w:rsidR="00F42161" w:rsidRPr="001472A0" w:rsidRDefault="00F42161" w:rsidP="009F1678">
            <w:pPr>
              <w:widowControl/>
              <w:autoSpaceDE/>
              <w:autoSpaceDN/>
              <w:rPr>
                <w:b/>
                <w:bCs/>
                <w:color w:val="000000"/>
                <w:sz w:val="18"/>
                <w:szCs w:val="18"/>
                <w:lang w:val="es-EC" w:eastAsia="es-EC"/>
              </w:rPr>
            </w:pPr>
            <w:r>
              <w:rPr>
                <w:b/>
                <w:bCs/>
              </w:rPr>
              <w:lastRenderedPageBreak/>
              <w:br w:type="page"/>
            </w:r>
            <w:r w:rsidRPr="001472A0">
              <w:rPr>
                <w:b/>
                <w:bCs/>
                <w:color w:val="000000"/>
                <w:sz w:val="18"/>
                <w:szCs w:val="18"/>
                <w:lang w:val="es-EC" w:eastAsia="es-EC"/>
              </w:rPr>
              <w:t> </w:t>
            </w:r>
          </w:p>
        </w:tc>
        <w:tc>
          <w:tcPr>
            <w:tcW w:w="2682" w:type="dxa"/>
            <w:tcBorders>
              <w:top w:val="single" w:sz="4" w:space="0" w:color="auto"/>
              <w:left w:val="nil"/>
              <w:bottom w:val="nil"/>
              <w:right w:val="single" w:sz="4" w:space="0" w:color="auto"/>
            </w:tcBorders>
            <w:vAlign w:val="center"/>
            <w:hideMark/>
          </w:tcPr>
          <w:p w14:paraId="6448200B"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Actividades Clave</w:t>
            </w:r>
          </w:p>
        </w:tc>
        <w:tc>
          <w:tcPr>
            <w:tcW w:w="2704" w:type="dxa"/>
            <w:tcBorders>
              <w:top w:val="single" w:sz="4" w:space="0" w:color="auto"/>
              <w:left w:val="nil"/>
              <w:bottom w:val="nil"/>
              <w:right w:val="single" w:sz="4" w:space="0" w:color="auto"/>
            </w:tcBorders>
            <w:vAlign w:val="center"/>
            <w:hideMark/>
          </w:tcPr>
          <w:p w14:paraId="3E022887"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664" w:type="dxa"/>
            <w:tcBorders>
              <w:top w:val="single" w:sz="4" w:space="0" w:color="auto"/>
              <w:left w:val="nil"/>
              <w:bottom w:val="nil"/>
              <w:right w:val="single" w:sz="4" w:space="0" w:color="auto"/>
            </w:tcBorders>
            <w:vAlign w:val="center"/>
            <w:hideMark/>
          </w:tcPr>
          <w:p w14:paraId="73D99769"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668" w:type="dxa"/>
            <w:tcBorders>
              <w:top w:val="single" w:sz="4" w:space="0" w:color="auto"/>
              <w:left w:val="nil"/>
              <w:bottom w:val="nil"/>
              <w:right w:val="single" w:sz="4" w:space="0" w:color="auto"/>
            </w:tcBorders>
            <w:vAlign w:val="center"/>
            <w:hideMark/>
          </w:tcPr>
          <w:p w14:paraId="7D928536"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F42161" w:rsidRPr="001472A0" w14:paraId="267571BF" w14:textId="77777777" w:rsidTr="009F1678">
        <w:trPr>
          <w:trHeight w:val="192"/>
        </w:trPr>
        <w:tc>
          <w:tcPr>
            <w:tcW w:w="2682" w:type="dxa"/>
            <w:tcBorders>
              <w:top w:val="nil"/>
              <w:left w:val="single" w:sz="4" w:space="0" w:color="auto"/>
              <w:bottom w:val="nil"/>
              <w:right w:val="single" w:sz="4" w:space="0" w:color="auto"/>
            </w:tcBorders>
            <w:vAlign w:val="center"/>
            <w:hideMark/>
          </w:tcPr>
          <w:p w14:paraId="1183DD29" w14:textId="77777777" w:rsidR="00F42161" w:rsidRPr="001472A0" w:rsidRDefault="00F42161" w:rsidP="009F1678">
            <w:pPr>
              <w:widowControl/>
              <w:autoSpaceDE/>
              <w:autoSpaceDN/>
              <w:rPr>
                <w:b/>
                <w:bCs/>
                <w:color w:val="000000"/>
                <w:sz w:val="18"/>
                <w:szCs w:val="18"/>
                <w:lang w:val="es-EC" w:eastAsia="es-EC"/>
              </w:rPr>
            </w:pPr>
            <w:r w:rsidRPr="001472A0">
              <w:rPr>
                <w:b/>
                <w:bCs/>
                <w:color w:val="000000"/>
                <w:sz w:val="18"/>
                <w:szCs w:val="18"/>
                <w:lang w:val="es-EC" w:eastAsia="es-EC"/>
              </w:rPr>
              <w:t> </w:t>
            </w:r>
          </w:p>
        </w:tc>
        <w:tc>
          <w:tcPr>
            <w:tcW w:w="2682" w:type="dxa"/>
            <w:tcBorders>
              <w:top w:val="nil"/>
              <w:left w:val="nil"/>
              <w:bottom w:val="nil"/>
              <w:right w:val="single" w:sz="4" w:space="0" w:color="auto"/>
            </w:tcBorders>
            <w:vAlign w:val="center"/>
            <w:hideMark/>
          </w:tcPr>
          <w:p w14:paraId="0AC8311C" w14:textId="29693A95"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Diagnóstico de negocios gastronómicos</w:t>
            </w:r>
          </w:p>
        </w:tc>
        <w:tc>
          <w:tcPr>
            <w:tcW w:w="2704" w:type="dxa"/>
            <w:tcBorders>
              <w:top w:val="nil"/>
              <w:left w:val="nil"/>
              <w:bottom w:val="nil"/>
              <w:right w:val="single" w:sz="4" w:space="0" w:color="auto"/>
            </w:tcBorders>
            <w:vAlign w:val="center"/>
            <w:hideMark/>
          </w:tcPr>
          <w:p w14:paraId="3D10B007"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664" w:type="dxa"/>
            <w:tcBorders>
              <w:top w:val="nil"/>
              <w:left w:val="nil"/>
              <w:bottom w:val="nil"/>
              <w:right w:val="single" w:sz="4" w:space="0" w:color="auto"/>
            </w:tcBorders>
            <w:vAlign w:val="center"/>
            <w:hideMark/>
          </w:tcPr>
          <w:p w14:paraId="443DC081"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668" w:type="dxa"/>
            <w:tcBorders>
              <w:top w:val="nil"/>
              <w:left w:val="nil"/>
              <w:bottom w:val="nil"/>
              <w:right w:val="single" w:sz="4" w:space="0" w:color="auto"/>
            </w:tcBorders>
            <w:vAlign w:val="center"/>
            <w:hideMark/>
          </w:tcPr>
          <w:p w14:paraId="100EE50A"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F42161" w:rsidRPr="001472A0" w14:paraId="605E2786" w14:textId="77777777" w:rsidTr="009F1678">
        <w:trPr>
          <w:trHeight w:val="192"/>
        </w:trPr>
        <w:tc>
          <w:tcPr>
            <w:tcW w:w="2682" w:type="dxa"/>
            <w:tcBorders>
              <w:top w:val="nil"/>
              <w:left w:val="single" w:sz="4" w:space="0" w:color="auto"/>
              <w:bottom w:val="nil"/>
              <w:right w:val="single" w:sz="4" w:space="0" w:color="auto"/>
            </w:tcBorders>
            <w:vAlign w:val="center"/>
            <w:hideMark/>
          </w:tcPr>
          <w:p w14:paraId="0299804F" w14:textId="77777777" w:rsidR="00F42161" w:rsidRPr="001472A0" w:rsidRDefault="00F42161" w:rsidP="009F1678">
            <w:pPr>
              <w:widowControl/>
              <w:autoSpaceDE/>
              <w:autoSpaceDN/>
              <w:rPr>
                <w:b/>
                <w:bCs/>
                <w:color w:val="000000"/>
                <w:sz w:val="18"/>
                <w:szCs w:val="18"/>
                <w:lang w:val="es-EC" w:eastAsia="es-EC"/>
              </w:rPr>
            </w:pPr>
            <w:r w:rsidRPr="001472A0">
              <w:rPr>
                <w:b/>
                <w:bCs/>
                <w:color w:val="000000"/>
                <w:sz w:val="18"/>
                <w:szCs w:val="18"/>
                <w:lang w:val="es-EC" w:eastAsia="es-EC"/>
              </w:rPr>
              <w:t> </w:t>
            </w:r>
          </w:p>
        </w:tc>
        <w:tc>
          <w:tcPr>
            <w:tcW w:w="2682" w:type="dxa"/>
            <w:tcBorders>
              <w:top w:val="nil"/>
              <w:left w:val="nil"/>
              <w:bottom w:val="nil"/>
              <w:right w:val="single" w:sz="4" w:space="0" w:color="auto"/>
            </w:tcBorders>
            <w:vAlign w:val="center"/>
            <w:hideMark/>
          </w:tcPr>
          <w:p w14:paraId="55DC1AF5" w14:textId="0C2661BC"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Diseño de estrategias gastronómicas</w:t>
            </w:r>
            <w:r w:rsidRPr="001472A0">
              <w:rPr>
                <w:color w:val="000000"/>
                <w:sz w:val="18"/>
                <w:szCs w:val="18"/>
                <w:lang w:val="es-EC" w:eastAsia="es-EC"/>
              </w:rPr>
              <w:t>.</w:t>
            </w:r>
          </w:p>
        </w:tc>
        <w:tc>
          <w:tcPr>
            <w:tcW w:w="2704" w:type="dxa"/>
            <w:tcBorders>
              <w:top w:val="nil"/>
              <w:left w:val="nil"/>
              <w:bottom w:val="nil"/>
              <w:right w:val="single" w:sz="4" w:space="0" w:color="auto"/>
            </w:tcBorders>
            <w:vAlign w:val="center"/>
            <w:hideMark/>
          </w:tcPr>
          <w:p w14:paraId="7803150D"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664" w:type="dxa"/>
            <w:tcBorders>
              <w:top w:val="nil"/>
              <w:left w:val="nil"/>
              <w:bottom w:val="nil"/>
              <w:right w:val="single" w:sz="4" w:space="0" w:color="auto"/>
            </w:tcBorders>
            <w:vAlign w:val="center"/>
            <w:hideMark/>
          </w:tcPr>
          <w:p w14:paraId="294B81B8"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Relaciones con los Clientes</w:t>
            </w:r>
          </w:p>
        </w:tc>
        <w:tc>
          <w:tcPr>
            <w:tcW w:w="2668" w:type="dxa"/>
            <w:tcBorders>
              <w:top w:val="nil"/>
              <w:left w:val="nil"/>
              <w:bottom w:val="nil"/>
              <w:right w:val="single" w:sz="4" w:space="0" w:color="auto"/>
            </w:tcBorders>
            <w:vAlign w:val="center"/>
            <w:hideMark/>
          </w:tcPr>
          <w:p w14:paraId="50BC3C32"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F42161" w:rsidRPr="001472A0" w14:paraId="2B99A3AE" w14:textId="77777777" w:rsidTr="009F1678">
        <w:trPr>
          <w:trHeight w:val="204"/>
        </w:trPr>
        <w:tc>
          <w:tcPr>
            <w:tcW w:w="2682" w:type="dxa"/>
            <w:tcBorders>
              <w:top w:val="nil"/>
              <w:left w:val="single" w:sz="4" w:space="0" w:color="auto"/>
              <w:bottom w:val="nil"/>
              <w:right w:val="single" w:sz="4" w:space="0" w:color="auto"/>
            </w:tcBorders>
            <w:vAlign w:val="center"/>
            <w:hideMark/>
          </w:tcPr>
          <w:p w14:paraId="171F25F6"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Socios Clave</w:t>
            </w:r>
          </w:p>
        </w:tc>
        <w:tc>
          <w:tcPr>
            <w:tcW w:w="2682" w:type="dxa"/>
            <w:tcBorders>
              <w:top w:val="nil"/>
              <w:left w:val="nil"/>
              <w:bottom w:val="nil"/>
              <w:right w:val="single" w:sz="4" w:space="0" w:color="auto"/>
            </w:tcBorders>
            <w:vAlign w:val="center"/>
            <w:hideMark/>
          </w:tcPr>
          <w:p w14:paraId="20FFFF86" w14:textId="6E9B40E4"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Capacitación y formación</w:t>
            </w:r>
          </w:p>
        </w:tc>
        <w:tc>
          <w:tcPr>
            <w:tcW w:w="2704" w:type="dxa"/>
            <w:tcBorders>
              <w:top w:val="nil"/>
              <w:left w:val="nil"/>
              <w:bottom w:val="nil"/>
              <w:right w:val="single" w:sz="4" w:space="0" w:color="auto"/>
            </w:tcBorders>
            <w:vAlign w:val="center"/>
            <w:hideMark/>
          </w:tcPr>
          <w:p w14:paraId="17FA7127"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Propuesta de Valor</w:t>
            </w:r>
          </w:p>
        </w:tc>
        <w:tc>
          <w:tcPr>
            <w:tcW w:w="2664" w:type="dxa"/>
            <w:tcBorders>
              <w:top w:val="nil"/>
              <w:left w:val="nil"/>
              <w:bottom w:val="nil"/>
              <w:right w:val="single" w:sz="4" w:space="0" w:color="auto"/>
            </w:tcBorders>
            <w:vAlign w:val="center"/>
            <w:hideMark/>
          </w:tcPr>
          <w:p w14:paraId="7DD3A4DB" w14:textId="390FC2DB"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Atención personalizada</w:t>
            </w:r>
          </w:p>
        </w:tc>
        <w:tc>
          <w:tcPr>
            <w:tcW w:w="2668" w:type="dxa"/>
            <w:tcBorders>
              <w:top w:val="nil"/>
              <w:left w:val="nil"/>
              <w:bottom w:val="nil"/>
              <w:right w:val="single" w:sz="4" w:space="0" w:color="auto"/>
            </w:tcBorders>
            <w:vAlign w:val="center"/>
            <w:hideMark/>
          </w:tcPr>
          <w:p w14:paraId="3B684E89"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Segmentos de Clientes</w:t>
            </w:r>
          </w:p>
        </w:tc>
      </w:tr>
      <w:tr w:rsidR="00F42161" w:rsidRPr="001472A0" w14:paraId="26F385B1" w14:textId="77777777" w:rsidTr="009F1678">
        <w:trPr>
          <w:trHeight w:val="848"/>
        </w:trPr>
        <w:tc>
          <w:tcPr>
            <w:tcW w:w="2682" w:type="dxa"/>
            <w:tcBorders>
              <w:top w:val="nil"/>
              <w:left w:val="single" w:sz="4" w:space="0" w:color="auto"/>
              <w:bottom w:val="nil"/>
              <w:right w:val="single" w:sz="4" w:space="0" w:color="auto"/>
            </w:tcBorders>
            <w:vAlign w:val="center"/>
            <w:hideMark/>
          </w:tcPr>
          <w:p w14:paraId="40290FBF" w14:textId="71F4AA91"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Proveedores de insumos y servicios</w:t>
            </w:r>
          </w:p>
        </w:tc>
        <w:tc>
          <w:tcPr>
            <w:tcW w:w="2682" w:type="dxa"/>
            <w:tcBorders>
              <w:top w:val="nil"/>
              <w:left w:val="nil"/>
              <w:bottom w:val="nil"/>
              <w:right w:val="single" w:sz="4" w:space="0" w:color="auto"/>
            </w:tcBorders>
            <w:vAlign w:val="center"/>
            <w:hideMark/>
          </w:tcPr>
          <w:p w14:paraId="024DDB72" w14:textId="7A72D256"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Creación de marca y branding</w:t>
            </w:r>
          </w:p>
        </w:tc>
        <w:tc>
          <w:tcPr>
            <w:tcW w:w="2704" w:type="dxa"/>
            <w:tcBorders>
              <w:top w:val="nil"/>
              <w:left w:val="nil"/>
              <w:bottom w:val="nil"/>
              <w:right w:val="single" w:sz="4" w:space="0" w:color="auto"/>
            </w:tcBorders>
            <w:vAlign w:val="center"/>
            <w:hideMark/>
          </w:tcPr>
          <w:p w14:paraId="0CE0E8DB" w14:textId="77777777" w:rsidR="00315273" w:rsidRDefault="00315273" w:rsidP="009F1678">
            <w:pPr>
              <w:widowControl/>
              <w:autoSpaceDE/>
              <w:autoSpaceDN/>
              <w:rPr>
                <w:color w:val="000000"/>
                <w:sz w:val="18"/>
                <w:szCs w:val="18"/>
                <w:lang w:val="es-EC" w:eastAsia="es-EC"/>
              </w:rPr>
            </w:pPr>
            <w:r w:rsidRPr="00315273">
              <w:rPr>
                <w:color w:val="000000"/>
                <w:sz w:val="18"/>
                <w:szCs w:val="18"/>
                <w:lang w:val="es-EC" w:eastAsia="es-EC"/>
              </w:rPr>
              <w:t>Asesoría integral que combina gestión gastronómica, marketing digital y planificación estratégic</w:t>
            </w:r>
            <w:r>
              <w:rPr>
                <w:color w:val="000000"/>
                <w:sz w:val="18"/>
                <w:szCs w:val="18"/>
                <w:lang w:val="es-EC" w:eastAsia="es-EC"/>
              </w:rPr>
              <w:t>a</w:t>
            </w:r>
            <w:r w:rsidR="00F42161" w:rsidRPr="001472A0">
              <w:rPr>
                <w:color w:val="000000"/>
                <w:sz w:val="18"/>
                <w:szCs w:val="18"/>
                <w:lang w:val="es-EC" w:eastAsia="es-EC"/>
              </w:rPr>
              <w:t>.</w:t>
            </w:r>
          </w:p>
          <w:p w14:paraId="7FE85BB5" w14:textId="26B2C5CE" w:rsidR="00F42161" w:rsidRPr="001472A0" w:rsidRDefault="00315273" w:rsidP="009F1678">
            <w:pPr>
              <w:widowControl/>
              <w:autoSpaceDE/>
              <w:autoSpaceDN/>
              <w:rPr>
                <w:color w:val="000000"/>
                <w:sz w:val="18"/>
                <w:szCs w:val="18"/>
                <w:lang w:val="es-EC" w:eastAsia="es-EC"/>
              </w:rPr>
            </w:pPr>
            <w:r w:rsidRPr="00315273">
              <w:rPr>
                <w:sz w:val="18"/>
                <w:szCs w:val="18"/>
              </w:rPr>
              <w:t>Desarrollo de negocios sostenibles e innovadores</w:t>
            </w:r>
            <w:r w:rsidR="00F42161" w:rsidRPr="00315273">
              <w:rPr>
                <w:color w:val="000000"/>
                <w:sz w:val="14"/>
                <w:szCs w:val="14"/>
                <w:lang w:val="es-EC" w:eastAsia="es-EC"/>
              </w:rPr>
              <w:t xml:space="preserve"> </w:t>
            </w:r>
          </w:p>
        </w:tc>
        <w:tc>
          <w:tcPr>
            <w:tcW w:w="2664" w:type="dxa"/>
            <w:tcBorders>
              <w:top w:val="nil"/>
              <w:left w:val="nil"/>
              <w:bottom w:val="nil"/>
              <w:right w:val="single" w:sz="4" w:space="0" w:color="auto"/>
            </w:tcBorders>
            <w:vAlign w:val="center"/>
            <w:hideMark/>
          </w:tcPr>
          <w:p w14:paraId="101330E9" w14:textId="56B8F26B"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Seguimiento continuo</w:t>
            </w:r>
          </w:p>
        </w:tc>
        <w:tc>
          <w:tcPr>
            <w:tcW w:w="2668" w:type="dxa"/>
            <w:tcBorders>
              <w:top w:val="nil"/>
              <w:left w:val="nil"/>
              <w:bottom w:val="nil"/>
              <w:right w:val="single" w:sz="4" w:space="0" w:color="auto"/>
            </w:tcBorders>
            <w:vAlign w:val="center"/>
            <w:hideMark/>
          </w:tcPr>
          <w:p w14:paraId="4B481251" w14:textId="2D9B02C6"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Emprendedores gastronómicos</w:t>
            </w:r>
          </w:p>
        </w:tc>
      </w:tr>
      <w:tr w:rsidR="00F42161" w:rsidRPr="001472A0" w14:paraId="3522BAA5" w14:textId="77777777" w:rsidTr="009F1678">
        <w:trPr>
          <w:trHeight w:val="192"/>
        </w:trPr>
        <w:tc>
          <w:tcPr>
            <w:tcW w:w="2682" w:type="dxa"/>
            <w:tcBorders>
              <w:top w:val="nil"/>
              <w:left w:val="single" w:sz="4" w:space="0" w:color="auto"/>
              <w:bottom w:val="nil"/>
              <w:right w:val="single" w:sz="4" w:space="0" w:color="auto"/>
            </w:tcBorders>
            <w:vAlign w:val="center"/>
            <w:hideMark/>
          </w:tcPr>
          <w:p w14:paraId="675CB017" w14:textId="072A512E"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Diseñadores gráficos y de marca</w:t>
            </w:r>
          </w:p>
        </w:tc>
        <w:tc>
          <w:tcPr>
            <w:tcW w:w="2682" w:type="dxa"/>
            <w:tcBorders>
              <w:top w:val="nil"/>
              <w:left w:val="nil"/>
              <w:bottom w:val="nil"/>
              <w:right w:val="single" w:sz="4" w:space="0" w:color="auto"/>
            </w:tcBorders>
            <w:vAlign w:val="center"/>
            <w:hideMark/>
          </w:tcPr>
          <w:p w14:paraId="69DC458F" w14:textId="03B71B3D"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Seguimiento y evaluación de resultados</w:t>
            </w:r>
          </w:p>
        </w:tc>
        <w:tc>
          <w:tcPr>
            <w:tcW w:w="2704" w:type="dxa"/>
            <w:tcBorders>
              <w:top w:val="nil"/>
              <w:left w:val="nil"/>
              <w:bottom w:val="nil"/>
              <w:right w:val="single" w:sz="4" w:space="0" w:color="auto"/>
            </w:tcBorders>
            <w:vAlign w:val="center"/>
            <w:hideMark/>
          </w:tcPr>
          <w:p w14:paraId="42656BAC" w14:textId="769BF85F"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Soluciones personalizadas para emprendimientos gastronómicos</w:t>
            </w:r>
            <w:r w:rsidR="00F42161" w:rsidRPr="001472A0">
              <w:rPr>
                <w:color w:val="000000"/>
                <w:sz w:val="18"/>
                <w:szCs w:val="18"/>
                <w:lang w:val="es-EC" w:eastAsia="es-EC"/>
              </w:rPr>
              <w:t>.</w:t>
            </w:r>
          </w:p>
        </w:tc>
        <w:tc>
          <w:tcPr>
            <w:tcW w:w="2664" w:type="dxa"/>
            <w:tcBorders>
              <w:top w:val="nil"/>
              <w:left w:val="nil"/>
              <w:bottom w:val="nil"/>
              <w:right w:val="single" w:sz="4" w:space="0" w:color="auto"/>
            </w:tcBorders>
            <w:vAlign w:val="center"/>
            <w:hideMark/>
          </w:tcPr>
          <w:p w14:paraId="47E06E77" w14:textId="36BEDF88"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Capacitación constante</w:t>
            </w:r>
          </w:p>
        </w:tc>
        <w:tc>
          <w:tcPr>
            <w:tcW w:w="2668" w:type="dxa"/>
            <w:tcBorders>
              <w:top w:val="nil"/>
              <w:left w:val="nil"/>
              <w:bottom w:val="nil"/>
              <w:right w:val="single" w:sz="4" w:space="0" w:color="auto"/>
            </w:tcBorders>
            <w:vAlign w:val="center"/>
            <w:hideMark/>
          </w:tcPr>
          <w:p w14:paraId="07FAA1ED" w14:textId="04F7F60A"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Restaurantes</w:t>
            </w:r>
          </w:p>
        </w:tc>
      </w:tr>
      <w:tr w:rsidR="00F42161" w:rsidRPr="001472A0" w14:paraId="74DDE71C" w14:textId="77777777" w:rsidTr="009F1678">
        <w:trPr>
          <w:trHeight w:val="822"/>
        </w:trPr>
        <w:tc>
          <w:tcPr>
            <w:tcW w:w="2682" w:type="dxa"/>
            <w:tcBorders>
              <w:top w:val="nil"/>
              <w:left w:val="single" w:sz="4" w:space="0" w:color="auto"/>
              <w:bottom w:val="nil"/>
              <w:right w:val="single" w:sz="4" w:space="0" w:color="auto"/>
            </w:tcBorders>
            <w:vAlign w:val="center"/>
            <w:hideMark/>
          </w:tcPr>
          <w:p w14:paraId="105F129A" w14:textId="3F6AC94F" w:rsidR="00F42161" w:rsidRPr="001472A0" w:rsidRDefault="00F42161" w:rsidP="009F1678">
            <w:pPr>
              <w:widowControl/>
              <w:autoSpaceDE/>
              <w:autoSpaceDN/>
              <w:rPr>
                <w:color w:val="000000"/>
                <w:sz w:val="18"/>
                <w:szCs w:val="18"/>
                <w:lang w:val="es-EC" w:eastAsia="es-EC"/>
              </w:rPr>
            </w:pPr>
            <w:r w:rsidRPr="00F42161">
              <w:rPr>
                <w:sz w:val="18"/>
                <w:szCs w:val="18"/>
              </w:rPr>
              <w:t>Agencias de marketing digital</w:t>
            </w:r>
          </w:p>
        </w:tc>
        <w:tc>
          <w:tcPr>
            <w:tcW w:w="2682" w:type="dxa"/>
            <w:tcBorders>
              <w:top w:val="nil"/>
              <w:left w:val="nil"/>
              <w:bottom w:val="single" w:sz="4" w:space="0" w:color="auto"/>
              <w:right w:val="single" w:sz="4" w:space="0" w:color="auto"/>
            </w:tcBorders>
            <w:vAlign w:val="center"/>
            <w:hideMark/>
          </w:tcPr>
          <w:p w14:paraId="2A595C70" w14:textId="229C934E" w:rsidR="00F42161" w:rsidRPr="001472A0" w:rsidRDefault="00F42161" w:rsidP="009F1678">
            <w:pPr>
              <w:widowControl/>
              <w:autoSpaceDE/>
              <w:autoSpaceDN/>
              <w:rPr>
                <w:color w:val="000000"/>
                <w:sz w:val="18"/>
                <w:szCs w:val="18"/>
                <w:lang w:val="es-EC" w:eastAsia="es-EC"/>
              </w:rPr>
            </w:pPr>
          </w:p>
        </w:tc>
        <w:tc>
          <w:tcPr>
            <w:tcW w:w="2704" w:type="dxa"/>
            <w:tcBorders>
              <w:top w:val="nil"/>
              <w:left w:val="nil"/>
              <w:bottom w:val="nil"/>
              <w:right w:val="single" w:sz="4" w:space="0" w:color="auto"/>
            </w:tcBorders>
            <w:vAlign w:val="center"/>
            <w:hideMark/>
          </w:tcPr>
          <w:p w14:paraId="413BFAE5" w14:textId="4FF8BCF1"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Integración de gastronomía y marketing en un solo servicio</w:t>
            </w:r>
          </w:p>
        </w:tc>
        <w:tc>
          <w:tcPr>
            <w:tcW w:w="2664" w:type="dxa"/>
            <w:tcBorders>
              <w:top w:val="nil"/>
              <w:left w:val="nil"/>
              <w:bottom w:val="single" w:sz="4" w:space="0" w:color="auto"/>
              <w:right w:val="single" w:sz="4" w:space="0" w:color="auto"/>
            </w:tcBorders>
            <w:vAlign w:val="center"/>
            <w:hideMark/>
          </w:tcPr>
          <w:p w14:paraId="4C69C661" w14:textId="43C06D99" w:rsidR="00F42161" w:rsidRDefault="00315273" w:rsidP="009F1678">
            <w:pPr>
              <w:widowControl/>
              <w:autoSpaceDE/>
              <w:autoSpaceDN/>
              <w:rPr>
                <w:color w:val="000000"/>
                <w:sz w:val="18"/>
                <w:szCs w:val="18"/>
                <w:lang w:val="es-EC" w:eastAsia="es-EC"/>
              </w:rPr>
            </w:pPr>
            <w:r w:rsidRPr="00315273">
              <w:rPr>
                <w:color w:val="000000"/>
                <w:sz w:val="18"/>
                <w:szCs w:val="18"/>
                <w:lang w:val="es-EC" w:eastAsia="es-EC"/>
              </w:rPr>
              <w:t>Soporte digital</w:t>
            </w:r>
          </w:p>
          <w:p w14:paraId="48396478" w14:textId="77777777" w:rsidR="00315273" w:rsidRDefault="00315273" w:rsidP="009F1678">
            <w:pPr>
              <w:widowControl/>
              <w:autoSpaceDE/>
              <w:autoSpaceDN/>
              <w:rPr>
                <w:color w:val="000000"/>
                <w:sz w:val="18"/>
                <w:szCs w:val="18"/>
                <w:lang w:val="es-EC" w:eastAsia="es-EC"/>
              </w:rPr>
            </w:pPr>
          </w:p>
          <w:p w14:paraId="35150499" w14:textId="7E7759E4" w:rsidR="00315273"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Acompañamiento profesional</w:t>
            </w:r>
          </w:p>
        </w:tc>
        <w:tc>
          <w:tcPr>
            <w:tcW w:w="2668" w:type="dxa"/>
            <w:tcBorders>
              <w:top w:val="nil"/>
              <w:left w:val="nil"/>
              <w:bottom w:val="nil"/>
              <w:right w:val="single" w:sz="4" w:space="0" w:color="auto"/>
            </w:tcBorders>
            <w:vAlign w:val="center"/>
            <w:hideMark/>
          </w:tcPr>
          <w:p w14:paraId="025E4085" w14:textId="0855D18D" w:rsidR="00F42161" w:rsidRPr="001472A0" w:rsidRDefault="00315273" w:rsidP="009F1678">
            <w:pPr>
              <w:widowControl/>
              <w:autoSpaceDE/>
              <w:autoSpaceDN/>
              <w:rPr>
                <w:color w:val="000000"/>
                <w:sz w:val="18"/>
                <w:szCs w:val="18"/>
                <w:lang w:val="es-EC" w:eastAsia="es-EC"/>
              </w:rPr>
            </w:pPr>
            <w:proofErr w:type="spellStart"/>
            <w:r w:rsidRPr="00315273">
              <w:rPr>
                <w:color w:val="000000"/>
                <w:sz w:val="18"/>
                <w:szCs w:val="18"/>
                <w:lang w:val="es-EC" w:eastAsia="es-EC"/>
              </w:rPr>
              <w:t>Dark</w:t>
            </w:r>
            <w:proofErr w:type="spellEnd"/>
            <w:r w:rsidRPr="00315273">
              <w:rPr>
                <w:color w:val="000000"/>
                <w:sz w:val="18"/>
                <w:szCs w:val="18"/>
                <w:lang w:val="es-EC" w:eastAsia="es-EC"/>
              </w:rPr>
              <w:t xml:space="preserve"> </w:t>
            </w:r>
            <w:proofErr w:type="spellStart"/>
            <w:r w:rsidRPr="00315273">
              <w:rPr>
                <w:color w:val="000000"/>
                <w:sz w:val="18"/>
                <w:szCs w:val="18"/>
                <w:lang w:val="es-EC" w:eastAsia="es-EC"/>
              </w:rPr>
              <w:t>kitchens</w:t>
            </w:r>
            <w:proofErr w:type="spellEnd"/>
          </w:p>
        </w:tc>
      </w:tr>
      <w:tr w:rsidR="00F42161" w:rsidRPr="001472A0" w14:paraId="0859FD85" w14:textId="77777777" w:rsidTr="009F1678">
        <w:trPr>
          <w:trHeight w:val="288"/>
        </w:trPr>
        <w:tc>
          <w:tcPr>
            <w:tcW w:w="2682" w:type="dxa"/>
            <w:tcBorders>
              <w:top w:val="nil"/>
              <w:left w:val="single" w:sz="4" w:space="0" w:color="auto"/>
              <w:bottom w:val="nil"/>
              <w:right w:val="single" w:sz="4" w:space="0" w:color="auto"/>
            </w:tcBorders>
            <w:vAlign w:val="center"/>
            <w:hideMark/>
          </w:tcPr>
          <w:p w14:paraId="7FF8113C" w14:textId="0EC4CF0A"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Instituciones educativas</w:t>
            </w:r>
          </w:p>
        </w:tc>
        <w:tc>
          <w:tcPr>
            <w:tcW w:w="2682" w:type="dxa"/>
            <w:tcBorders>
              <w:top w:val="nil"/>
              <w:left w:val="nil"/>
              <w:bottom w:val="nil"/>
              <w:right w:val="single" w:sz="4" w:space="0" w:color="auto"/>
            </w:tcBorders>
            <w:vAlign w:val="center"/>
            <w:hideMark/>
          </w:tcPr>
          <w:p w14:paraId="6ABA2980"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Recursos Clave</w:t>
            </w:r>
          </w:p>
        </w:tc>
        <w:tc>
          <w:tcPr>
            <w:tcW w:w="2704" w:type="dxa"/>
            <w:tcBorders>
              <w:top w:val="nil"/>
              <w:left w:val="nil"/>
              <w:bottom w:val="nil"/>
              <w:right w:val="single" w:sz="4" w:space="0" w:color="auto"/>
            </w:tcBorders>
            <w:vAlign w:val="center"/>
            <w:hideMark/>
          </w:tcPr>
          <w:p w14:paraId="02D6F356" w14:textId="68F85F04"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Fortalecimiento de la presencia digital y competitividad</w:t>
            </w:r>
          </w:p>
        </w:tc>
        <w:tc>
          <w:tcPr>
            <w:tcW w:w="2664" w:type="dxa"/>
            <w:tcBorders>
              <w:top w:val="nil"/>
              <w:left w:val="nil"/>
              <w:bottom w:val="nil"/>
              <w:right w:val="single" w:sz="4" w:space="0" w:color="auto"/>
            </w:tcBorders>
            <w:vAlign w:val="center"/>
            <w:hideMark/>
          </w:tcPr>
          <w:p w14:paraId="0B41E9EF"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Canales</w:t>
            </w:r>
          </w:p>
        </w:tc>
        <w:tc>
          <w:tcPr>
            <w:tcW w:w="2668" w:type="dxa"/>
            <w:tcBorders>
              <w:top w:val="nil"/>
              <w:left w:val="nil"/>
              <w:bottom w:val="nil"/>
              <w:right w:val="single" w:sz="4" w:space="0" w:color="auto"/>
            </w:tcBorders>
            <w:vAlign w:val="center"/>
            <w:hideMark/>
          </w:tcPr>
          <w:p w14:paraId="7AB8386F" w14:textId="0E5D6393"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Estudiantes de gastronomía</w:t>
            </w:r>
          </w:p>
        </w:tc>
      </w:tr>
      <w:tr w:rsidR="00F42161" w:rsidRPr="001472A0" w14:paraId="140127D0" w14:textId="77777777" w:rsidTr="009F1678">
        <w:trPr>
          <w:trHeight w:val="572"/>
        </w:trPr>
        <w:tc>
          <w:tcPr>
            <w:tcW w:w="2682" w:type="dxa"/>
            <w:tcBorders>
              <w:top w:val="nil"/>
              <w:left w:val="single" w:sz="4" w:space="0" w:color="auto"/>
              <w:bottom w:val="nil"/>
              <w:right w:val="single" w:sz="4" w:space="0" w:color="auto"/>
            </w:tcBorders>
            <w:vAlign w:val="center"/>
            <w:hideMark/>
          </w:tcPr>
          <w:p w14:paraId="7F5F7D9A" w14:textId="68625E32" w:rsidR="00F42161" w:rsidRPr="001472A0" w:rsidRDefault="00F42161" w:rsidP="009F1678">
            <w:pPr>
              <w:widowControl/>
              <w:autoSpaceDE/>
              <w:autoSpaceDN/>
              <w:rPr>
                <w:color w:val="000000"/>
                <w:sz w:val="18"/>
                <w:szCs w:val="18"/>
                <w:lang w:val="es-EC" w:eastAsia="es-EC"/>
              </w:rPr>
            </w:pPr>
            <w:r w:rsidRPr="00F42161">
              <w:rPr>
                <w:color w:val="000000"/>
                <w:sz w:val="18"/>
                <w:szCs w:val="18"/>
                <w:lang w:val="es-EC" w:eastAsia="es-EC"/>
              </w:rPr>
              <w:t>Plataformas tecnológicas</w:t>
            </w:r>
            <w:r w:rsidRPr="001472A0">
              <w:rPr>
                <w:color w:val="000000"/>
                <w:sz w:val="18"/>
                <w:szCs w:val="18"/>
                <w:lang w:val="es-EC" w:eastAsia="es-EC"/>
              </w:rPr>
              <w:t>.</w:t>
            </w:r>
          </w:p>
        </w:tc>
        <w:tc>
          <w:tcPr>
            <w:tcW w:w="2682" w:type="dxa"/>
            <w:tcBorders>
              <w:top w:val="nil"/>
              <w:left w:val="nil"/>
              <w:bottom w:val="nil"/>
              <w:right w:val="single" w:sz="4" w:space="0" w:color="auto"/>
            </w:tcBorders>
            <w:vAlign w:val="center"/>
            <w:hideMark/>
          </w:tcPr>
          <w:p w14:paraId="0D62762F" w14:textId="201AFB98"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Equipo especializado en gastronomía y marketing</w:t>
            </w:r>
          </w:p>
        </w:tc>
        <w:tc>
          <w:tcPr>
            <w:tcW w:w="2704" w:type="dxa"/>
            <w:tcBorders>
              <w:top w:val="nil"/>
              <w:left w:val="nil"/>
              <w:bottom w:val="nil"/>
              <w:right w:val="single" w:sz="4" w:space="0" w:color="auto"/>
            </w:tcBorders>
            <w:vAlign w:val="bottom"/>
            <w:hideMark/>
          </w:tcPr>
          <w:p w14:paraId="155C98A8" w14:textId="1B61FE89" w:rsidR="00F42161" w:rsidRPr="001472A0" w:rsidRDefault="00F42161" w:rsidP="009F1678">
            <w:pPr>
              <w:widowControl/>
              <w:autoSpaceDE/>
              <w:autoSpaceDN/>
              <w:rPr>
                <w:color w:val="000000"/>
                <w:sz w:val="18"/>
                <w:szCs w:val="18"/>
                <w:lang w:val="es-EC" w:eastAsia="es-EC"/>
              </w:rPr>
            </w:pPr>
          </w:p>
        </w:tc>
        <w:tc>
          <w:tcPr>
            <w:tcW w:w="2664" w:type="dxa"/>
            <w:tcBorders>
              <w:top w:val="nil"/>
              <w:left w:val="nil"/>
              <w:bottom w:val="nil"/>
              <w:right w:val="single" w:sz="4" w:space="0" w:color="auto"/>
            </w:tcBorders>
            <w:vAlign w:val="center"/>
            <w:hideMark/>
          </w:tcPr>
          <w:p w14:paraId="1C59259F" w14:textId="1B4683F7"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Redes sociales</w:t>
            </w:r>
          </w:p>
        </w:tc>
        <w:tc>
          <w:tcPr>
            <w:tcW w:w="2668" w:type="dxa"/>
            <w:tcBorders>
              <w:top w:val="nil"/>
              <w:left w:val="nil"/>
              <w:bottom w:val="nil"/>
              <w:right w:val="single" w:sz="4" w:space="0" w:color="auto"/>
            </w:tcBorders>
            <w:vAlign w:val="center"/>
            <w:hideMark/>
          </w:tcPr>
          <w:p w14:paraId="23050E45" w14:textId="3D0B0459"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Amantes de la cocina</w:t>
            </w:r>
          </w:p>
        </w:tc>
      </w:tr>
      <w:tr w:rsidR="00F42161" w:rsidRPr="001472A0" w14:paraId="5973F4CD" w14:textId="77777777" w:rsidTr="009F1678">
        <w:trPr>
          <w:trHeight w:val="288"/>
        </w:trPr>
        <w:tc>
          <w:tcPr>
            <w:tcW w:w="2682" w:type="dxa"/>
            <w:tcBorders>
              <w:top w:val="nil"/>
              <w:left w:val="single" w:sz="4" w:space="0" w:color="auto"/>
              <w:bottom w:val="nil"/>
              <w:right w:val="single" w:sz="4" w:space="0" w:color="auto"/>
            </w:tcBorders>
            <w:vAlign w:val="center"/>
            <w:hideMark/>
          </w:tcPr>
          <w:p w14:paraId="0B6119A0" w14:textId="2F477159" w:rsidR="00F42161" w:rsidRPr="001472A0" w:rsidRDefault="00F42161" w:rsidP="009F1678">
            <w:pPr>
              <w:widowControl/>
              <w:autoSpaceDE/>
              <w:autoSpaceDN/>
              <w:rPr>
                <w:color w:val="000000"/>
                <w:sz w:val="18"/>
                <w:szCs w:val="18"/>
                <w:lang w:val="es-EC" w:eastAsia="es-EC"/>
              </w:rPr>
            </w:pPr>
          </w:p>
        </w:tc>
        <w:tc>
          <w:tcPr>
            <w:tcW w:w="2682" w:type="dxa"/>
            <w:tcBorders>
              <w:top w:val="nil"/>
              <w:left w:val="nil"/>
              <w:bottom w:val="nil"/>
              <w:right w:val="single" w:sz="4" w:space="0" w:color="auto"/>
            </w:tcBorders>
            <w:vAlign w:val="center"/>
            <w:hideMark/>
          </w:tcPr>
          <w:p w14:paraId="2720D868" w14:textId="487A3325"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Herramientas digitales</w:t>
            </w:r>
          </w:p>
        </w:tc>
        <w:tc>
          <w:tcPr>
            <w:tcW w:w="2704" w:type="dxa"/>
            <w:tcBorders>
              <w:top w:val="nil"/>
              <w:left w:val="nil"/>
              <w:bottom w:val="nil"/>
              <w:right w:val="single" w:sz="4" w:space="0" w:color="auto"/>
            </w:tcBorders>
            <w:vAlign w:val="bottom"/>
            <w:hideMark/>
          </w:tcPr>
          <w:p w14:paraId="321AD9FC"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64" w:type="dxa"/>
            <w:tcBorders>
              <w:top w:val="nil"/>
              <w:left w:val="nil"/>
              <w:bottom w:val="nil"/>
              <w:right w:val="single" w:sz="4" w:space="0" w:color="auto"/>
            </w:tcBorders>
            <w:vAlign w:val="center"/>
            <w:hideMark/>
          </w:tcPr>
          <w:p w14:paraId="4B2967F8" w14:textId="6278F420"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Página web</w:t>
            </w:r>
            <w:r w:rsidR="00F42161" w:rsidRPr="001472A0">
              <w:rPr>
                <w:color w:val="000000"/>
                <w:sz w:val="18"/>
                <w:szCs w:val="18"/>
                <w:lang w:val="es-EC" w:eastAsia="es-EC"/>
              </w:rPr>
              <w:t>.</w:t>
            </w:r>
          </w:p>
        </w:tc>
        <w:tc>
          <w:tcPr>
            <w:tcW w:w="2668" w:type="dxa"/>
            <w:tcBorders>
              <w:top w:val="nil"/>
              <w:left w:val="nil"/>
              <w:bottom w:val="nil"/>
              <w:right w:val="single" w:sz="4" w:space="0" w:color="auto"/>
            </w:tcBorders>
            <w:vAlign w:val="center"/>
            <w:hideMark/>
          </w:tcPr>
          <w:p w14:paraId="0E86839E"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r>
      <w:tr w:rsidR="00F42161" w:rsidRPr="001472A0" w14:paraId="329F3688" w14:textId="77777777" w:rsidTr="009F1678">
        <w:trPr>
          <w:trHeight w:val="192"/>
        </w:trPr>
        <w:tc>
          <w:tcPr>
            <w:tcW w:w="2682" w:type="dxa"/>
            <w:tcBorders>
              <w:top w:val="nil"/>
              <w:left w:val="single" w:sz="4" w:space="0" w:color="auto"/>
              <w:bottom w:val="nil"/>
              <w:right w:val="single" w:sz="4" w:space="0" w:color="auto"/>
            </w:tcBorders>
            <w:vAlign w:val="center"/>
            <w:hideMark/>
          </w:tcPr>
          <w:p w14:paraId="50834359"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82" w:type="dxa"/>
            <w:tcBorders>
              <w:top w:val="nil"/>
              <w:left w:val="nil"/>
              <w:bottom w:val="nil"/>
              <w:right w:val="single" w:sz="4" w:space="0" w:color="auto"/>
            </w:tcBorders>
            <w:vAlign w:val="center"/>
            <w:hideMark/>
          </w:tcPr>
          <w:p w14:paraId="56BB963B" w14:textId="31D2C23F"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Conocimiento técnico y estratégico</w:t>
            </w:r>
          </w:p>
        </w:tc>
        <w:tc>
          <w:tcPr>
            <w:tcW w:w="2704" w:type="dxa"/>
            <w:tcBorders>
              <w:top w:val="nil"/>
              <w:left w:val="nil"/>
              <w:bottom w:val="nil"/>
              <w:right w:val="single" w:sz="4" w:space="0" w:color="auto"/>
            </w:tcBorders>
            <w:vAlign w:val="bottom"/>
            <w:hideMark/>
          </w:tcPr>
          <w:p w14:paraId="757F3AA9"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64" w:type="dxa"/>
            <w:tcBorders>
              <w:top w:val="nil"/>
              <w:left w:val="nil"/>
              <w:bottom w:val="nil"/>
              <w:right w:val="single" w:sz="4" w:space="0" w:color="auto"/>
            </w:tcBorders>
            <w:vAlign w:val="center"/>
            <w:hideMark/>
          </w:tcPr>
          <w:p w14:paraId="2CFA4E72" w14:textId="5FFFA605"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Asesorías virtuales</w:t>
            </w:r>
          </w:p>
        </w:tc>
        <w:tc>
          <w:tcPr>
            <w:tcW w:w="2668" w:type="dxa"/>
            <w:tcBorders>
              <w:top w:val="nil"/>
              <w:left w:val="nil"/>
              <w:bottom w:val="nil"/>
              <w:right w:val="single" w:sz="4" w:space="0" w:color="auto"/>
            </w:tcBorders>
            <w:vAlign w:val="center"/>
            <w:hideMark/>
          </w:tcPr>
          <w:p w14:paraId="19A0385E"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r>
      <w:tr w:rsidR="00F42161" w:rsidRPr="00B56B44" w14:paraId="72B605B9" w14:textId="77777777" w:rsidTr="009F1678">
        <w:trPr>
          <w:trHeight w:val="192"/>
        </w:trPr>
        <w:tc>
          <w:tcPr>
            <w:tcW w:w="2682" w:type="dxa"/>
            <w:tcBorders>
              <w:top w:val="nil"/>
              <w:left w:val="single" w:sz="4" w:space="0" w:color="auto"/>
              <w:bottom w:val="nil"/>
              <w:right w:val="single" w:sz="4" w:space="0" w:color="auto"/>
            </w:tcBorders>
            <w:vAlign w:val="center"/>
            <w:hideMark/>
          </w:tcPr>
          <w:p w14:paraId="20FBC4B8"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82" w:type="dxa"/>
            <w:tcBorders>
              <w:top w:val="nil"/>
              <w:left w:val="nil"/>
              <w:bottom w:val="nil"/>
              <w:right w:val="single" w:sz="4" w:space="0" w:color="auto"/>
            </w:tcBorders>
            <w:vAlign w:val="center"/>
            <w:hideMark/>
          </w:tcPr>
          <w:p w14:paraId="75B67AFE" w14:textId="1BB739B2"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Material educativo</w:t>
            </w:r>
          </w:p>
        </w:tc>
        <w:tc>
          <w:tcPr>
            <w:tcW w:w="2704" w:type="dxa"/>
            <w:tcBorders>
              <w:top w:val="nil"/>
              <w:left w:val="nil"/>
              <w:bottom w:val="nil"/>
              <w:right w:val="single" w:sz="4" w:space="0" w:color="auto"/>
            </w:tcBorders>
            <w:vAlign w:val="bottom"/>
            <w:hideMark/>
          </w:tcPr>
          <w:p w14:paraId="74994C4B"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64" w:type="dxa"/>
            <w:tcBorders>
              <w:top w:val="nil"/>
              <w:left w:val="nil"/>
              <w:bottom w:val="nil"/>
              <w:right w:val="single" w:sz="4" w:space="0" w:color="auto"/>
            </w:tcBorders>
            <w:vAlign w:val="center"/>
            <w:hideMark/>
          </w:tcPr>
          <w:p w14:paraId="129E1142" w14:textId="77777777" w:rsidR="00F42161" w:rsidRDefault="00315273" w:rsidP="009F1678">
            <w:pPr>
              <w:widowControl/>
              <w:autoSpaceDE/>
              <w:autoSpaceDN/>
              <w:rPr>
                <w:color w:val="000000"/>
                <w:sz w:val="18"/>
                <w:szCs w:val="18"/>
                <w:lang w:val="pt-PT" w:eastAsia="es-EC"/>
              </w:rPr>
            </w:pPr>
            <w:r w:rsidRPr="00315273">
              <w:rPr>
                <w:color w:val="000000"/>
                <w:sz w:val="18"/>
                <w:szCs w:val="18"/>
                <w:lang w:val="pt-PT" w:eastAsia="es-EC"/>
              </w:rPr>
              <w:t>Talleres presenciales</w:t>
            </w:r>
          </w:p>
          <w:p w14:paraId="3810DA59" w14:textId="1AB7A768" w:rsidR="00315273" w:rsidRPr="001472A0" w:rsidRDefault="00315273" w:rsidP="009F1678">
            <w:pPr>
              <w:widowControl/>
              <w:autoSpaceDE/>
              <w:autoSpaceDN/>
              <w:rPr>
                <w:color w:val="000000"/>
                <w:sz w:val="18"/>
                <w:szCs w:val="18"/>
                <w:lang w:val="pt-PT" w:eastAsia="es-EC"/>
              </w:rPr>
            </w:pPr>
          </w:p>
        </w:tc>
        <w:tc>
          <w:tcPr>
            <w:tcW w:w="2668" w:type="dxa"/>
            <w:tcBorders>
              <w:top w:val="nil"/>
              <w:left w:val="nil"/>
              <w:bottom w:val="nil"/>
              <w:right w:val="single" w:sz="4" w:space="0" w:color="auto"/>
            </w:tcBorders>
            <w:vAlign w:val="center"/>
            <w:hideMark/>
          </w:tcPr>
          <w:p w14:paraId="799560F8" w14:textId="77777777" w:rsidR="00F42161" w:rsidRPr="001472A0" w:rsidRDefault="00F42161" w:rsidP="009F1678">
            <w:pPr>
              <w:widowControl/>
              <w:autoSpaceDE/>
              <w:autoSpaceDN/>
              <w:rPr>
                <w:color w:val="000000"/>
                <w:sz w:val="18"/>
                <w:szCs w:val="18"/>
                <w:lang w:val="pt-PT" w:eastAsia="es-EC"/>
              </w:rPr>
            </w:pPr>
            <w:r w:rsidRPr="001472A0">
              <w:rPr>
                <w:color w:val="000000"/>
                <w:sz w:val="18"/>
                <w:szCs w:val="18"/>
                <w:lang w:val="pt-PT" w:eastAsia="es-EC"/>
              </w:rPr>
              <w:t> </w:t>
            </w:r>
          </w:p>
        </w:tc>
      </w:tr>
      <w:tr w:rsidR="00F42161" w:rsidRPr="001472A0" w14:paraId="74F23D5F" w14:textId="77777777" w:rsidTr="009F1678">
        <w:trPr>
          <w:trHeight w:val="192"/>
        </w:trPr>
        <w:tc>
          <w:tcPr>
            <w:tcW w:w="2682" w:type="dxa"/>
            <w:tcBorders>
              <w:top w:val="nil"/>
              <w:left w:val="single" w:sz="4" w:space="0" w:color="auto"/>
              <w:bottom w:val="nil"/>
              <w:right w:val="single" w:sz="4" w:space="0" w:color="auto"/>
            </w:tcBorders>
            <w:vAlign w:val="center"/>
            <w:hideMark/>
          </w:tcPr>
          <w:p w14:paraId="4C067F52" w14:textId="77777777" w:rsidR="00F42161" w:rsidRPr="001472A0" w:rsidRDefault="00F42161" w:rsidP="009F1678">
            <w:pPr>
              <w:widowControl/>
              <w:autoSpaceDE/>
              <w:autoSpaceDN/>
              <w:rPr>
                <w:color w:val="000000"/>
                <w:sz w:val="18"/>
                <w:szCs w:val="18"/>
                <w:lang w:val="pt-PT" w:eastAsia="es-EC"/>
              </w:rPr>
            </w:pPr>
            <w:r w:rsidRPr="001472A0">
              <w:rPr>
                <w:color w:val="000000"/>
                <w:sz w:val="18"/>
                <w:szCs w:val="18"/>
                <w:lang w:val="pt-PT" w:eastAsia="es-EC"/>
              </w:rPr>
              <w:t> </w:t>
            </w:r>
          </w:p>
        </w:tc>
        <w:tc>
          <w:tcPr>
            <w:tcW w:w="2682" w:type="dxa"/>
            <w:tcBorders>
              <w:top w:val="nil"/>
              <w:left w:val="nil"/>
              <w:bottom w:val="nil"/>
              <w:right w:val="single" w:sz="4" w:space="0" w:color="auto"/>
            </w:tcBorders>
            <w:vAlign w:val="center"/>
            <w:hideMark/>
          </w:tcPr>
          <w:p w14:paraId="304F4308" w14:textId="62F01FE7"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Infraestructura tecnológica</w:t>
            </w:r>
          </w:p>
        </w:tc>
        <w:tc>
          <w:tcPr>
            <w:tcW w:w="2704" w:type="dxa"/>
            <w:tcBorders>
              <w:top w:val="nil"/>
              <w:left w:val="nil"/>
              <w:bottom w:val="nil"/>
              <w:right w:val="single" w:sz="4" w:space="0" w:color="auto"/>
            </w:tcBorders>
            <w:vAlign w:val="bottom"/>
            <w:hideMark/>
          </w:tcPr>
          <w:p w14:paraId="6BCB665E" w14:textId="77777777" w:rsidR="00F42161" w:rsidRPr="001472A0" w:rsidRDefault="00F42161" w:rsidP="009F1678">
            <w:pPr>
              <w:widowControl/>
              <w:autoSpaceDE/>
              <w:autoSpaceDN/>
              <w:rPr>
                <w:color w:val="000000"/>
                <w:sz w:val="18"/>
                <w:szCs w:val="18"/>
                <w:lang w:val="es-EC" w:eastAsia="es-EC"/>
              </w:rPr>
            </w:pPr>
          </w:p>
        </w:tc>
        <w:tc>
          <w:tcPr>
            <w:tcW w:w="2664" w:type="dxa"/>
            <w:tcBorders>
              <w:top w:val="nil"/>
              <w:left w:val="nil"/>
              <w:bottom w:val="nil"/>
              <w:right w:val="single" w:sz="4" w:space="0" w:color="auto"/>
            </w:tcBorders>
            <w:vAlign w:val="center"/>
            <w:hideMark/>
          </w:tcPr>
          <w:p w14:paraId="75230387" w14:textId="1EBED9D6"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Alianzas estratégicas</w:t>
            </w:r>
          </w:p>
        </w:tc>
        <w:tc>
          <w:tcPr>
            <w:tcW w:w="2668" w:type="dxa"/>
            <w:tcBorders>
              <w:top w:val="nil"/>
              <w:left w:val="nil"/>
              <w:bottom w:val="nil"/>
              <w:right w:val="single" w:sz="4" w:space="0" w:color="auto"/>
            </w:tcBorders>
            <w:vAlign w:val="center"/>
            <w:hideMark/>
          </w:tcPr>
          <w:p w14:paraId="5B4B5B16"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r>
      <w:tr w:rsidR="00F42161" w:rsidRPr="001472A0" w14:paraId="604DD2A7" w14:textId="77777777" w:rsidTr="009F1678">
        <w:trPr>
          <w:trHeight w:val="192"/>
        </w:trPr>
        <w:tc>
          <w:tcPr>
            <w:tcW w:w="2682" w:type="dxa"/>
            <w:tcBorders>
              <w:top w:val="nil"/>
              <w:left w:val="single" w:sz="4" w:space="0" w:color="auto"/>
              <w:bottom w:val="single" w:sz="4" w:space="0" w:color="auto"/>
              <w:right w:val="single" w:sz="4" w:space="0" w:color="auto"/>
            </w:tcBorders>
            <w:vAlign w:val="center"/>
            <w:hideMark/>
          </w:tcPr>
          <w:p w14:paraId="0C295250"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82" w:type="dxa"/>
            <w:tcBorders>
              <w:top w:val="nil"/>
              <w:left w:val="nil"/>
              <w:bottom w:val="single" w:sz="4" w:space="0" w:color="auto"/>
              <w:right w:val="single" w:sz="4" w:space="0" w:color="auto"/>
            </w:tcBorders>
            <w:vAlign w:val="center"/>
            <w:hideMark/>
          </w:tcPr>
          <w:p w14:paraId="284770A6" w14:textId="3104DB21" w:rsidR="00F42161" w:rsidRPr="001472A0" w:rsidRDefault="00F42161" w:rsidP="009F1678">
            <w:pPr>
              <w:widowControl/>
              <w:autoSpaceDE/>
              <w:autoSpaceDN/>
              <w:rPr>
                <w:color w:val="000000"/>
                <w:sz w:val="18"/>
                <w:szCs w:val="18"/>
                <w:lang w:val="es-EC" w:eastAsia="es-EC"/>
              </w:rPr>
            </w:pPr>
          </w:p>
        </w:tc>
        <w:tc>
          <w:tcPr>
            <w:tcW w:w="2704" w:type="dxa"/>
            <w:tcBorders>
              <w:top w:val="nil"/>
              <w:left w:val="nil"/>
              <w:bottom w:val="single" w:sz="4" w:space="0" w:color="auto"/>
              <w:right w:val="single" w:sz="4" w:space="0" w:color="auto"/>
            </w:tcBorders>
            <w:vAlign w:val="bottom"/>
            <w:hideMark/>
          </w:tcPr>
          <w:p w14:paraId="57B962E0"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64" w:type="dxa"/>
            <w:tcBorders>
              <w:top w:val="nil"/>
              <w:left w:val="nil"/>
              <w:bottom w:val="single" w:sz="4" w:space="0" w:color="auto"/>
              <w:right w:val="single" w:sz="4" w:space="0" w:color="auto"/>
            </w:tcBorders>
            <w:vAlign w:val="center"/>
            <w:hideMark/>
          </w:tcPr>
          <w:p w14:paraId="7E130BA8"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c>
          <w:tcPr>
            <w:tcW w:w="2668" w:type="dxa"/>
            <w:tcBorders>
              <w:top w:val="nil"/>
              <w:left w:val="nil"/>
              <w:bottom w:val="single" w:sz="4" w:space="0" w:color="auto"/>
              <w:right w:val="single" w:sz="4" w:space="0" w:color="auto"/>
            </w:tcBorders>
            <w:vAlign w:val="center"/>
            <w:hideMark/>
          </w:tcPr>
          <w:p w14:paraId="3BB31588" w14:textId="77777777" w:rsidR="00F42161" w:rsidRPr="001472A0" w:rsidRDefault="00F42161" w:rsidP="009F1678">
            <w:pPr>
              <w:widowControl/>
              <w:autoSpaceDE/>
              <w:autoSpaceDN/>
              <w:rPr>
                <w:color w:val="000000"/>
                <w:sz w:val="18"/>
                <w:szCs w:val="18"/>
                <w:lang w:val="es-EC" w:eastAsia="es-EC"/>
              </w:rPr>
            </w:pPr>
            <w:r w:rsidRPr="001472A0">
              <w:rPr>
                <w:color w:val="000000"/>
                <w:sz w:val="18"/>
                <w:szCs w:val="18"/>
                <w:lang w:val="es-EC" w:eastAsia="es-EC"/>
              </w:rPr>
              <w:t> </w:t>
            </w:r>
          </w:p>
        </w:tc>
      </w:tr>
      <w:tr w:rsidR="00F42161" w:rsidRPr="001472A0" w14:paraId="6188A6E0" w14:textId="77777777" w:rsidTr="009F1678">
        <w:trPr>
          <w:trHeight w:val="95"/>
        </w:trPr>
        <w:tc>
          <w:tcPr>
            <w:tcW w:w="8068" w:type="dxa"/>
            <w:gridSpan w:val="3"/>
            <w:tcBorders>
              <w:top w:val="single" w:sz="4" w:space="0" w:color="auto"/>
              <w:left w:val="single" w:sz="4" w:space="0" w:color="auto"/>
              <w:bottom w:val="nil"/>
              <w:right w:val="single" w:sz="4" w:space="0" w:color="000000"/>
            </w:tcBorders>
            <w:noWrap/>
            <w:vAlign w:val="center"/>
            <w:hideMark/>
          </w:tcPr>
          <w:p w14:paraId="24973F1D" w14:textId="7777777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Estructura de Costos</w:t>
            </w:r>
          </w:p>
        </w:tc>
        <w:tc>
          <w:tcPr>
            <w:tcW w:w="5332" w:type="dxa"/>
            <w:gridSpan w:val="2"/>
            <w:tcBorders>
              <w:top w:val="single" w:sz="4" w:space="0" w:color="auto"/>
              <w:left w:val="nil"/>
              <w:bottom w:val="nil"/>
              <w:right w:val="single" w:sz="4" w:space="0" w:color="000000"/>
            </w:tcBorders>
            <w:noWrap/>
            <w:vAlign w:val="bottom"/>
            <w:hideMark/>
          </w:tcPr>
          <w:p w14:paraId="595D0B55" w14:textId="7FCE5A27" w:rsidR="00F42161" w:rsidRPr="001472A0" w:rsidRDefault="00F42161" w:rsidP="009F1678">
            <w:pPr>
              <w:widowControl/>
              <w:autoSpaceDE/>
              <w:autoSpaceDN/>
              <w:jc w:val="center"/>
              <w:rPr>
                <w:b/>
                <w:bCs/>
                <w:color w:val="000000"/>
                <w:sz w:val="18"/>
                <w:szCs w:val="18"/>
                <w:lang w:val="es-EC" w:eastAsia="es-EC"/>
              </w:rPr>
            </w:pPr>
            <w:r w:rsidRPr="001472A0">
              <w:rPr>
                <w:b/>
                <w:bCs/>
                <w:color w:val="000000"/>
                <w:sz w:val="18"/>
                <w:szCs w:val="18"/>
                <w:lang w:val="es-EC" w:eastAsia="es-EC"/>
              </w:rPr>
              <w:t>F</w:t>
            </w:r>
            <w:r w:rsidR="00DC1D0E">
              <w:rPr>
                <w:b/>
                <w:bCs/>
                <w:color w:val="000000"/>
                <w:sz w:val="18"/>
                <w:szCs w:val="18"/>
                <w:lang w:val="es-EC" w:eastAsia="es-EC"/>
              </w:rPr>
              <w:t>uente</w:t>
            </w:r>
            <w:r w:rsidRPr="001472A0">
              <w:rPr>
                <w:b/>
                <w:bCs/>
                <w:color w:val="000000"/>
                <w:sz w:val="18"/>
                <w:szCs w:val="18"/>
                <w:lang w:val="es-EC" w:eastAsia="es-EC"/>
              </w:rPr>
              <w:t xml:space="preserve"> de ingresos</w:t>
            </w:r>
          </w:p>
        </w:tc>
      </w:tr>
      <w:tr w:rsidR="00F42161" w:rsidRPr="001472A0" w14:paraId="6CBBA6A0" w14:textId="77777777" w:rsidTr="009F1678">
        <w:trPr>
          <w:trHeight w:val="95"/>
        </w:trPr>
        <w:tc>
          <w:tcPr>
            <w:tcW w:w="8068" w:type="dxa"/>
            <w:gridSpan w:val="3"/>
            <w:tcBorders>
              <w:top w:val="nil"/>
              <w:left w:val="single" w:sz="4" w:space="0" w:color="auto"/>
              <w:bottom w:val="nil"/>
              <w:right w:val="single" w:sz="4" w:space="0" w:color="000000"/>
            </w:tcBorders>
            <w:noWrap/>
            <w:vAlign w:val="center"/>
            <w:hideMark/>
          </w:tcPr>
          <w:p w14:paraId="5276C7E6" w14:textId="5A697805" w:rsidR="00F42161" w:rsidRPr="001472A0" w:rsidRDefault="004E1A0E" w:rsidP="009F1678">
            <w:pPr>
              <w:widowControl/>
              <w:autoSpaceDE/>
              <w:autoSpaceDN/>
              <w:rPr>
                <w:color w:val="000000"/>
                <w:sz w:val="18"/>
                <w:szCs w:val="18"/>
                <w:lang w:val="es-EC" w:eastAsia="es-EC"/>
              </w:rPr>
            </w:pPr>
            <w:r w:rsidRPr="004E1A0E">
              <w:rPr>
                <w:color w:val="000000"/>
                <w:sz w:val="18"/>
                <w:szCs w:val="18"/>
                <w:lang w:val="es-EC" w:eastAsia="es-EC"/>
              </w:rPr>
              <w:t>Tecnología y plataformas digitales</w:t>
            </w:r>
          </w:p>
        </w:tc>
        <w:tc>
          <w:tcPr>
            <w:tcW w:w="5332" w:type="dxa"/>
            <w:gridSpan w:val="2"/>
            <w:tcBorders>
              <w:top w:val="nil"/>
              <w:left w:val="nil"/>
              <w:bottom w:val="nil"/>
              <w:right w:val="single" w:sz="4" w:space="0" w:color="000000"/>
            </w:tcBorders>
            <w:noWrap/>
            <w:vAlign w:val="bottom"/>
            <w:hideMark/>
          </w:tcPr>
          <w:p w14:paraId="31DFAB4E" w14:textId="2DE1A74A"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Asesorías gastronómicas</w:t>
            </w:r>
          </w:p>
        </w:tc>
      </w:tr>
      <w:tr w:rsidR="00F42161" w:rsidRPr="001472A0" w14:paraId="2DF70AA9" w14:textId="77777777" w:rsidTr="009F1678">
        <w:trPr>
          <w:trHeight w:val="95"/>
        </w:trPr>
        <w:tc>
          <w:tcPr>
            <w:tcW w:w="8068" w:type="dxa"/>
            <w:gridSpan w:val="3"/>
            <w:tcBorders>
              <w:top w:val="nil"/>
              <w:left w:val="single" w:sz="4" w:space="0" w:color="auto"/>
              <w:bottom w:val="nil"/>
              <w:right w:val="single" w:sz="4" w:space="0" w:color="000000"/>
            </w:tcBorders>
            <w:noWrap/>
            <w:vAlign w:val="center"/>
            <w:hideMark/>
          </w:tcPr>
          <w:p w14:paraId="75F4396A" w14:textId="69A59FD4" w:rsidR="00F42161" w:rsidRPr="001472A0" w:rsidRDefault="004E1A0E" w:rsidP="009F1678">
            <w:pPr>
              <w:widowControl/>
              <w:autoSpaceDE/>
              <w:autoSpaceDN/>
              <w:rPr>
                <w:color w:val="000000"/>
                <w:sz w:val="18"/>
                <w:szCs w:val="18"/>
                <w:lang w:val="es-EC" w:eastAsia="es-EC"/>
              </w:rPr>
            </w:pPr>
            <w:r w:rsidRPr="004E1A0E">
              <w:rPr>
                <w:color w:val="000000"/>
                <w:sz w:val="18"/>
                <w:szCs w:val="18"/>
                <w:lang w:val="es-EC" w:eastAsia="es-EC"/>
              </w:rPr>
              <w:t>Publicidad y marketing digital</w:t>
            </w:r>
          </w:p>
        </w:tc>
        <w:tc>
          <w:tcPr>
            <w:tcW w:w="5332" w:type="dxa"/>
            <w:gridSpan w:val="2"/>
            <w:tcBorders>
              <w:top w:val="nil"/>
              <w:left w:val="nil"/>
              <w:bottom w:val="nil"/>
              <w:right w:val="single" w:sz="4" w:space="0" w:color="000000"/>
            </w:tcBorders>
            <w:noWrap/>
            <w:vAlign w:val="bottom"/>
            <w:hideMark/>
          </w:tcPr>
          <w:p w14:paraId="354B89ED" w14:textId="4C7390D4" w:rsidR="00F42161" w:rsidRPr="001472A0" w:rsidRDefault="00315273" w:rsidP="009F1678">
            <w:pPr>
              <w:widowControl/>
              <w:autoSpaceDE/>
              <w:autoSpaceDN/>
              <w:rPr>
                <w:color w:val="000000"/>
                <w:sz w:val="18"/>
                <w:szCs w:val="18"/>
                <w:lang w:val="es-EC" w:eastAsia="es-EC"/>
              </w:rPr>
            </w:pPr>
            <w:r w:rsidRPr="00315273">
              <w:rPr>
                <w:color w:val="000000"/>
                <w:sz w:val="18"/>
                <w:szCs w:val="18"/>
                <w:lang w:val="es-EC" w:eastAsia="es-EC"/>
              </w:rPr>
              <w:t>Cursos y talleres</w:t>
            </w:r>
          </w:p>
        </w:tc>
      </w:tr>
      <w:tr w:rsidR="00DC1D0E" w:rsidRPr="001472A0" w14:paraId="2E86E8AB" w14:textId="77777777" w:rsidTr="009F1678">
        <w:trPr>
          <w:trHeight w:val="70"/>
        </w:trPr>
        <w:tc>
          <w:tcPr>
            <w:tcW w:w="8068" w:type="dxa"/>
            <w:gridSpan w:val="3"/>
            <w:tcBorders>
              <w:top w:val="nil"/>
              <w:left w:val="single" w:sz="4" w:space="0" w:color="auto"/>
              <w:bottom w:val="nil"/>
              <w:right w:val="single" w:sz="4" w:space="0" w:color="000000"/>
            </w:tcBorders>
            <w:noWrap/>
            <w:vAlign w:val="center"/>
            <w:hideMark/>
          </w:tcPr>
          <w:p w14:paraId="7960CCC2" w14:textId="56CC3FC7" w:rsidR="00DC1D0E" w:rsidRPr="001472A0" w:rsidRDefault="00DC1D0E" w:rsidP="009F1678">
            <w:pPr>
              <w:widowControl/>
              <w:autoSpaceDE/>
              <w:autoSpaceDN/>
              <w:rPr>
                <w:color w:val="000000"/>
                <w:sz w:val="18"/>
                <w:szCs w:val="18"/>
                <w:lang w:val="es-EC" w:eastAsia="es-EC"/>
              </w:rPr>
            </w:pPr>
            <w:r w:rsidRPr="001472A0">
              <w:rPr>
                <w:color w:val="000000"/>
                <w:sz w:val="18"/>
                <w:szCs w:val="18"/>
                <w:lang w:val="es-EC" w:eastAsia="es-EC"/>
              </w:rPr>
              <w:t>Permisos sanitarios y registros (ARCSA).</w:t>
            </w:r>
          </w:p>
        </w:tc>
        <w:tc>
          <w:tcPr>
            <w:tcW w:w="5332" w:type="dxa"/>
            <w:gridSpan w:val="2"/>
            <w:tcBorders>
              <w:top w:val="nil"/>
              <w:left w:val="nil"/>
              <w:bottom w:val="nil"/>
              <w:right w:val="single" w:sz="4" w:space="0" w:color="000000"/>
            </w:tcBorders>
            <w:noWrap/>
            <w:vAlign w:val="bottom"/>
            <w:hideMark/>
          </w:tcPr>
          <w:p w14:paraId="119C26BD" w14:textId="4455476F" w:rsidR="00DC1D0E" w:rsidRPr="001472A0" w:rsidRDefault="00DC1D0E" w:rsidP="009F1678">
            <w:pPr>
              <w:widowControl/>
              <w:autoSpaceDE/>
              <w:autoSpaceDN/>
              <w:rPr>
                <w:color w:val="000000"/>
                <w:sz w:val="18"/>
                <w:szCs w:val="18"/>
                <w:lang w:val="es-EC" w:eastAsia="es-EC"/>
              </w:rPr>
            </w:pPr>
            <w:r w:rsidRPr="00315273">
              <w:rPr>
                <w:color w:val="000000"/>
                <w:sz w:val="18"/>
                <w:szCs w:val="18"/>
                <w:lang w:val="es-EC" w:eastAsia="es-EC"/>
              </w:rPr>
              <w:t>Branding gastronómico</w:t>
            </w:r>
          </w:p>
        </w:tc>
      </w:tr>
      <w:tr w:rsidR="00DC1D0E" w:rsidRPr="001472A0" w14:paraId="19118FD8" w14:textId="77777777" w:rsidTr="009F1678">
        <w:trPr>
          <w:trHeight w:val="95"/>
        </w:trPr>
        <w:tc>
          <w:tcPr>
            <w:tcW w:w="8068" w:type="dxa"/>
            <w:gridSpan w:val="3"/>
            <w:tcBorders>
              <w:top w:val="nil"/>
              <w:left w:val="single" w:sz="4" w:space="0" w:color="auto"/>
              <w:bottom w:val="nil"/>
              <w:right w:val="single" w:sz="4" w:space="0" w:color="000000"/>
            </w:tcBorders>
            <w:noWrap/>
            <w:vAlign w:val="center"/>
            <w:hideMark/>
          </w:tcPr>
          <w:p w14:paraId="0898B0F5" w14:textId="43B27DBA" w:rsidR="00DC1D0E" w:rsidRPr="001472A0" w:rsidRDefault="00DC1D0E" w:rsidP="009F1678">
            <w:pPr>
              <w:widowControl/>
              <w:autoSpaceDE/>
              <w:autoSpaceDN/>
              <w:rPr>
                <w:color w:val="000000"/>
                <w:sz w:val="18"/>
                <w:szCs w:val="18"/>
                <w:lang w:val="es-EC" w:eastAsia="es-EC"/>
              </w:rPr>
            </w:pPr>
            <w:r w:rsidRPr="001472A0">
              <w:rPr>
                <w:color w:val="000000"/>
                <w:sz w:val="18"/>
                <w:szCs w:val="18"/>
                <w:lang w:val="es-EC" w:eastAsia="es-EC"/>
              </w:rPr>
              <w:t>Energía, servicios y equipos.</w:t>
            </w:r>
          </w:p>
        </w:tc>
        <w:tc>
          <w:tcPr>
            <w:tcW w:w="5332" w:type="dxa"/>
            <w:gridSpan w:val="2"/>
            <w:tcBorders>
              <w:top w:val="nil"/>
              <w:left w:val="nil"/>
              <w:bottom w:val="nil"/>
              <w:right w:val="single" w:sz="4" w:space="0" w:color="000000"/>
            </w:tcBorders>
            <w:noWrap/>
            <w:vAlign w:val="bottom"/>
            <w:hideMark/>
          </w:tcPr>
          <w:p w14:paraId="64C94965" w14:textId="6D845D65" w:rsidR="00DC1D0E" w:rsidRPr="001472A0" w:rsidRDefault="00DC1D0E" w:rsidP="009F1678">
            <w:pPr>
              <w:widowControl/>
              <w:autoSpaceDE/>
              <w:autoSpaceDN/>
              <w:rPr>
                <w:color w:val="000000"/>
                <w:sz w:val="18"/>
                <w:szCs w:val="18"/>
                <w:lang w:val="es-EC" w:eastAsia="es-EC"/>
              </w:rPr>
            </w:pPr>
            <w:r w:rsidRPr="004E1A0E">
              <w:rPr>
                <w:color w:val="000000"/>
                <w:sz w:val="18"/>
                <w:szCs w:val="18"/>
                <w:lang w:val="es-EC" w:eastAsia="es-EC"/>
              </w:rPr>
              <w:t>Consultorías digitales</w:t>
            </w:r>
          </w:p>
        </w:tc>
      </w:tr>
      <w:tr w:rsidR="00DC1D0E" w:rsidRPr="001472A0" w14:paraId="19BED9FD" w14:textId="77777777" w:rsidTr="009F1678">
        <w:trPr>
          <w:trHeight w:val="95"/>
        </w:trPr>
        <w:tc>
          <w:tcPr>
            <w:tcW w:w="8068" w:type="dxa"/>
            <w:gridSpan w:val="3"/>
            <w:tcBorders>
              <w:top w:val="nil"/>
              <w:left w:val="single" w:sz="4" w:space="0" w:color="auto"/>
              <w:bottom w:val="nil"/>
              <w:right w:val="single" w:sz="4" w:space="0" w:color="000000"/>
            </w:tcBorders>
            <w:noWrap/>
            <w:vAlign w:val="center"/>
            <w:hideMark/>
          </w:tcPr>
          <w:p w14:paraId="51C81760" w14:textId="16482D2A" w:rsidR="00DC1D0E" w:rsidRPr="00F50326" w:rsidRDefault="00DC1D0E" w:rsidP="009F1678">
            <w:pPr>
              <w:widowControl/>
              <w:autoSpaceDE/>
              <w:autoSpaceDN/>
              <w:rPr>
                <w:color w:val="000000"/>
                <w:sz w:val="18"/>
                <w:szCs w:val="18"/>
                <w:lang w:val="es-EC" w:eastAsia="es-EC"/>
              </w:rPr>
            </w:pPr>
            <w:r w:rsidRPr="00F50326">
              <w:rPr>
                <w:sz w:val="18"/>
                <w:szCs w:val="18"/>
              </w:rPr>
              <w:t>Diseño de marca</w:t>
            </w:r>
            <w:r w:rsidRPr="00F50326">
              <w:rPr>
                <w:color w:val="000000"/>
                <w:sz w:val="18"/>
                <w:szCs w:val="18"/>
                <w:lang w:val="es-EC" w:eastAsia="es-EC"/>
              </w:rPr>
              <w:t>.</w:t>
            </w:r>
          </w:p>
        </w:tc>
        <w:tc>
          <w:tcPr>
            <w:tcW w:w="5332" w:type="dxa"/>
            <w:gridSpan w:val="2"/>
            <w:tcBorders>
              <w:top w:val="nil"/>
              <w:left w:val="nil"/>
              <w:bottom w:val="nil"/>
              <w:right w:val="single" w:sz="4" w:space="0" w:color="000000"/>
            </w:tcBorders>
            <w:noWrap/>
            <w:vAlign w:val="bottom"/>
            <w:hideMark/>
          </w:tcPr>
          <w:p w14:paraId="0435A9C7" w14:textId="61439E9B" w:rsidR="00DC1D0E" w:rsidRPr="001472A0" w:rsidRDefault="00DC1D0E" w:rsidP="009F1678">
            <w:pPr>
              <w:widowControl/>
              <w:autoSpaceDE/>
              <w:autoSpaceDN/>
              <w:rPr>
                <w:color w:val="000000"/>
                <w:sz w:val="18"/>
                <w:szCs w:val="18"/>
                <w:lang w:val="es-EC" w:eastAsia="es-EC"/>
              </w:rPr>
            </w:pPr>
            <w:r w:rsidRPr="001472A0">
              <w:rPr>
                <w:color w:val="000000"/>
                <w:sz w:val="18"/>
                <w:szCs w:val="18"/>
                <w:lang w:val="es-EC" w:eastAsia="es-EC"/>
              </w:rPr>
              <w:t> </w:t>
            </w:r>
            <w:r>
              <w:rPr>
                <w:color w:val="000000"/>
                <w:sz w:val="18"/>
                <w:szCs w:val="18"/>
                <w:lang w:val="es-EC" w:eastAsia="es-EC"/>
              </w:rPr>
              <w:t>Servicio de Catering</w:t>
            </w:r>
          </w:p>
        </w:tc>
      </w:tr>
      <w:tr w:rsidR="00DC1D0E" w:rsidRPr="001472A0" w14:paraId="57EA8C07" w14:textId="77777777" w:rsidTr="009F1678">
        <w:trPr>
          <w:trHeight w:val="95"/>
        </w:trPr>
        <w:tc>
          <w:tcPr>
            <w:tcW w:w="8068" w:type="dxa"/>
            <w:gridSpan w:val="3"/>
            <w:tcBorders>
              <w:top w:val="nil"/>
              <w:left w:val="single" w:sz="4" w:space="0" w:color="auto"/>
              <w:bottom w:val="nil"/>
              <w:right w:val="single" w:sz="4" w:space="0" w:color="000000"/>
            </w:tcBorders>
            <w:noWrap/>
            <w:vAlign w:val="center"/>
            <w:hideMark/>
          </w:tcPr>
          <w:p w14:paraId="49BD7635" w14:textId="599D8A8E" w:rsidR="00DC1D0E" w:rsidRPr="001472A0" w:rsidRDefault="00DC1D0E" w:rsidP="009F1678">
            <w:pPr>
              <w:widowControl/>
              <w:autoSpaceDE/>
              <w:autoSpaceDN/>
              <w:rPr>
                <w:color w:val="000000"/>
                <w:sz w:val="18"/>
                <w:szCs w:val="18"/>
                <w:lang w:val="es-EC" w:eastAsia="es-EC"/>
              </w:rPr>
            </w:pPr>
            <w:r w:rsidRPr="00F50326">
              <w:rPr>
                <w:sz w:val="18"/>
                <w:szCs w:val="18"/>
              </w:rPr>
              <w:t>Gastos operativos</w:t>
            </w:r>
          </w:p>
        </w:tc>
        <w:tc>
          <w:tcPr>
            <w:tcW w:w="5332" w:type="dxa"/>
            <w:gridSpan w:val="2"/>
            <w:tcBorders>
              <w:top w:val="nil"/>
              <w:left w:val="nil"/>
              <w:bottom w:val="nil"/>
              <w:right w:val="single" w:sz="4" w:space="0" w:color="000000"/>
            </w:tcBorders>
            <w:noWrap/>
            <w:vAlign w:val="bottom"/>
            <w:hideMark/>
          </w:tcPr>
          <w:p w14:paraId="046CAB0C" w14:textId="77777777" w:rsidR="00DC1D0E" w:rsidRPr="001472A0" w:rsidRDefault="00DC1D0E" w:rsidP="009F1678">
            <w:pPr>
              <w:widowControl/>
              <w:autoSpaceDE/>
              <w:autoSpaceDN/>
              <w:rPr>
                <w:color w:val="000000"/>
                <w:sz w:val="18"/>
                <w:szCs w:val="18"/>
                <w:lang w:val="es-EC" w:eastAsia="es-EC"/>
              </w:rPr>
            </w:pPr>
            <w:r w:rsidRPr="001472A0">
              <w:rPr>
                <w:color w:val="000000"/>
                <w:sz w:val="18"/>
                <w:szCs w:val="18"/>
                <w:lang w:val="es-EC" w:eastAsia="es-EC"/>
              </w:rPr>
              <w:t> </w:t>
            </w:r>
          </w:p>
        </w:tc>
      </w:tr>
      <w:tr w:rsidR="00DC1D0E" w:rsidRPr="001472A0" w14:paraId="1068E2E4" w14:textId="77777777" w:rsidTr="009F1678">
        <w:trPr>
          <w:trHeight w:val="95"/>
        </w:trPr>
        <w:tc>
          <w:tcPr>
            <w:tcW w:w="8068" w:type="dxa"/>
            <w:gridSpan w:val="3"/>
            <w:tcBorders>
              <w:top w:val="nil"/>
              <w:left w:val="single" w:sz="4" w:space="0" w:color="auto"/>
              <w:bottom w:val="single" w:sz="4" w:space="0" w:color="auto"/>
              <w:right w:val="single" w:sz="4" w:space="0" w:color="000000"/>
            </w:tcBorders>
            <w:noWrap/>
            <w:vAlign w:val="center"/>
            <w:hideMark/>
          </w:tcPr>
          <w:p w14:paraId="5C0AC9E0" w14:textId="342A3241" w:rsidR="00DC1D0E" w:rsidRPr="001472A0" w:rsidRDefault="00DC1D0E" w:rsidP="009F1678">
            <w:pPr>
              <w:widowControl/>
              <w:autoSpaceDE/>
              <w:autoSpaceDN/>
              <w:rPr>
                <w:color w:val="000000"/>
                <w:sz w:val="18"/>
                <w:szCs w:val="18"/>
                <w:lang w:val="es-EC" w:eastAsia="es-EC"/>
              </w:rPr>
            </w:pPr>
          </w:p>
        </w:tc>
        <w:tc>
          <w:tcPr>
            <w:tcW w:w="5332" w:type="dxa"/>
            <w:gridSpan w:val="2"/>
            <w:tcBorders>
              <w:top w:val="nil"/>
              <w:left w:val="nil"/>
              <w:bottom w:val="single" w:sz="4" w:space="0" w:color="auto"/>
              <w:right w:val="single" w:sz="4" w:space="0" w:color="000000"/>
            </w:tcBorders>
            <w:noWrap/>
            <w:vAlign w:val="bottom"/>
            <w:hideMark/>
          </w:tcPr>
          <w:p w14:paraId="24EF6E58" w14:textId="77777777" w:rsidR="00DC1D0E" w:rsidRPr="001472A0" w:rsidRDefault="00DC1D0E" w:rsidP="009F1678">
            <w:pPr>
              <w:widowControl/>
              <w:autoSpaceDE/>
              <w:autoSpaceDN/>
              <w:jc w:val="center"/>
              <w:rPr>
                <w:color w:val="000000"/>
                <w:sz w:val="18"/>
                <w:szCs w:val="18"/>
                <w:lang w:val="es-EC" w:eastAsia="es-EC"/>
              </w:rPr>
            </w:pPr>
            <w:r w:rsidRPr="001472A0">
              <w:rPr>
                <w:color w:val="000000"/>
                <w:sz w:val="18"/>
                <w:szCs w:val="18"/>
                <w:lang w:val="es-EC" w:eastAsia="es-EC"/>
              </w:rPr>
              <w:t> </w:t>
            </w:r>
          </w:p>
        </w:tc>
      </w:tr>
    </w:tbl>
    <w:p w14:paraId="0F173FEA" w14:textId="77777777" w:rsidR="009F1678" w:rsidRDefault="009F1678" w:rsidP="009F1678">
      <w:pPr>
        <w:spacing w:before="88" w:line="293" w:lineRule="exact"/>
        <w:ind w:left="964"/>
        <w:rPr>
          <w:rFonts w:ascii="Calibri" w:hAnsi="Calibri"/>
          <w:b/>
          <w:spacing w:val="-2"/>
          <w:sz w:val="24"/>
        </w:rPr>
      </w:pPr>
      <w:r>
        <w:rPr>
          <w:rFonts w:ascii="Calibri" w:hAnsi="Calibri"/>
          <w:b/>
          <w:spacing w:val="-2"/>
          <w:sz w:val="24"/>
        </w:rPr>
        <w:t>4.MARCO ADMINISTRATIVO</w:t>
      </w:r>
    </w:p>
    <w:p w14:paraId="09FBA7C9" w14:textId="77777777" w:rsidR="009F1678" w:rsidRDefault="009F1678" w:rsidP="009F1678">
      <w:pPr>
        <w:spacing w:before="88" w:line="293" w:lineRule="exact"/>
        <w:ind w:left="964"/>
        <w:rPr>
          <w:rFonts w:ascii="Calibri" w:hAnsi="Calibri"/>
          <w:b/>
          <w:spacing w:val="-2"/>
          <w:sz w:val="24"/>
        </w:rPr>
      </w:pPr>
      <w:r>
        <w:rPr>
          <w:rFonts w:ascii="Calibri" w:hAnsi="Calibri"/>
          <w:b/>
          <w:spacing w:val="-2"/>
          <w:sz w:val="24"/>
        </w:rPr>
        <w:t xml:space="preserve">Tabla 1. </w:t>
      </w:r>
      <w:proofErr w:type="spellStart"/>
      <w:r>
        <w:rPr>
          <w:rFonts w:ascii="Calibri" w:hAnsi="Calibri"/>
          <w:b/>
          <w:spacing w:val="-2"/>
          <w:sz w:val="24"/>
        </w:rPr>
        <w:t>Model</w:t>
      </w:r>
      <w:proofErr w:type="spellEnd"/>
      <w:r>
        <w:rPr>
          <w:rFonts w:ascii="Calibri" w:hAnsi="Calibri"/>
          <w:b/>
          <w:spacing w:val="-2"/>
          <w:sz w:val="24"/>
        </w:rPr>
        <w:t xml:space="preserve"> Canvas </w:t>
      </w:r>
    </w:p>
    <w:p w14:paraId="59732365" w14:textId="004A313D" w:rsidR="00F42161" w:rsidRDefault="00F42161" w:rsidP="00B05471">
      <w:pPr>
        <w:pStyle w:val="Textoindependiente"/>
        <w:spacing w:line="360" w:lineRule="auto"/>
        <w:ind w:right="143"/>
        <w:jc w:val="both"/>
        <w:sectPr w:rsidR="00F42161" w:rsidSect="00B05471">
          <w:pgSz w:w="16840" w:h="11910" w:orient="landscape"/>
          <w:pgMar w:top="1701" w:right="1599" w:bottom="1559" w:left="1661" w:header="164" w:footer="1463" w:gutter="0"/>
          <w:pgNumType w:start="10"/>
          <w:cols w:space="720"/>
          <w:docGrid w:linePitch="299"/>
        </w:sectPr>
      </w:pPr>
    </w:p>
    <w:p w14:paraId="5C3BEBBD" w14:textId="3EA32C07" w:rsidR="009F1678" w:rsidRDefault="009F1678" w:rsidP="009F1678">
      <w:pPr>
        <w:pStyle w:val="Textoindependiente"/>
        <w:numPr>
          <w:ilvl w:val="1"/>
          <w:numId w:val="12"/>
        </w:numPr>
        <w:spacing w:line="360" w:lineRule="auto"/>
        <w:ind w:right="143"/>
        <w:jc w:val="both"/>
        <w:rPr>
          <w:b/>
          <w:bCs/>
        </w:rPr>
      </w:pPr>
      <w:r>
        <w:rPr>
          <w:b/>
          <w:bCs/>
        </w:rPr>
        <w:lastRenderedPageBreak/>
        <w:t>Desarrollo de Elementos CANVAS</w:t>
      </w:r>
    </w:p>
    <w:p w14:paraId="70554ED1" w14:textId="77777777" w:rsidR="009F1678" w:rsidRPr="00D274CF" w:rsidRDefault="009F1678" w:rsidP="009F1678">
      <w:pPr>
        <w:pStyle w:val="Textoindependiente"/>
        <w:numPr>
          <w:ilvl w:val="2"/>
          <w:numId w:val="12"/>
        </w:numPr>
        <w:spacing w:line="360" w:lineRule="auto"/>
        <w:ind w:right="143"/>
        <w:jc w:val="both"/>
        <w:rPr>
          <w:b/>
          <w:bCs/>
        </w:rPr>
      </w:pPr>
      <w:r w:rsidRPr="00D274CF">
        <w:rPr>
          <w:b/>
          <w:bCs/>
        </w:rPr>
        <w:t>Segmentos de Clientes</w:t>
      </w:r>
    </w:p>
    <w:p w14:paraId="3AF61FEE" w14:textId="47A0D034" w:rsidR="009F1678" w:rsidRDefault="004B1084" w:rsidP="009F1678">
      <w:pPr>
        <w:pStyle w:val="Textoindependiente"/>
        <w:spacing w:line="360" w:lineRule="auto"/>
        <w:ind w:left="960" w:right="143"/>
        <w:jc w:val="both"/>
      </w:pPr>
      <w:r>
        <w:t xml:space="preserve">Nuestro </w:t>
      </w:r>
      <w:r w:rsidR="009F1678">
        <w:t xml:space="preserve">emprendimiento “Cocina 360°” está dirigido a emprendedores gastronómicos, restaurantes, </w:t>
      </w:r>
      <w:proofErr w:type="spellStart"/>
      <w:r w:rsidR="009F1678">
        <w:t>dark</w:t>
      </w:r>
      <w:proofErr w:type="spellEnd"/>
      <w:r w:rsidR="009F1678">
        <w:t xml:space="preserve"> </w:t>
      </w:r>
      <w:proofErr w:type="spellStart"/>
      <w:r w:rsidR="009F1678">
        <w:t>kitchens</w:t>
      </w:r>
      <w:proofErr w:type="spellEnd"/>
      <w:r w:rsidR="009F1678">
        <w:t>, estudiantes de gastronomía y personas apasionadas por la cocina que buscan desarrollar o fortalecer sus negocios. Asimismo, se consideran clientes potenciales aquellos interesados en profesionalizar sus conocimientos y mejorar la gestión y posicionamiento de sus marcas dentro del mercado gastronómico.</w:t>
      </w:r>
    </w:p>
    <w:p w14:paraId="543BF0CE" w14:textId="4239FA5C" w:rsidR="009F1678" w:rsidRDefault="009F1678" w:rsidP="009F1678">
      <w:pPr>
        <w:pStyle w:val="Textoindependiente"/>
        <w:numPr>
          <w:ilvl w:val="2"/>
          <w:numId w:val="12"/>
        </w:numPr>
        <w:spacing w:line="360" w:lineRule="auto"/>
        <w:ind w:right="143"/>
        <w:jc w:val="both"/>
        <w:rPr>
          <w:b/>
          <w:bCs/>
        </w:rPr>
      </w:pPr>
      <w:r w:rsidRPr="00CB7DDF">
        <w:rPr>
          <w:b/>
          <w:bCs/>
        </w:rPr>
        <w:t>Propuesta de Valor</w:t>
      </w:r>
    </w:p>
    <w:p w14:paraId="454683DF" w14:textId="4051537D" w:rsidR="009F1678" w:rsidRDefault="009F1678" w:rsidP="009F1678">
      <w:pPr>
        <w:pStyle w:val="Textoindependiente"/>
        <w:spacing w:line="360" w:lineRule="auto"/>
        <w:ind w:left="1080" w:right="143"/>
        <w:jc w:val="both"/>
      </w:pPr>
      <w:r>
        <w:t>“Cocina 360°” ofrecemos una asesoría integral que combina la gestión gastronómica, el marketing digital y la planificación estratégica, con el propósito de crear negocios sostenibles, innovadores y competitivos. La propuesta se enfoca en brindar soluciones personalizadas que permitan a los clientes mejorar su oferta culinaria, fortalecer su marca y optimizar su presencia en el mercado.</w:t>
      </w:r>
    </w:p>
    <w:p w14:paraId="08D82777" w14:textId="6CC58BC1" w:rsidR="009F1678" w:rsidRDefault="009F1678" w:rsidP="009F1678">
      <w:pPr>
        <w:pStyle w:val="Textoindependiente"/>
        <w:numPr>
          <w:ilvl w:val="2"/>
          <w:numId w:val="12"/>
        </w:numPr>
        <w:spacing w:line="360" w:lineRule="auto"/>
        <w:ind w:right="143"/>
        <w:jc w:val="both"/>
        <w:rPr>
          <w:b/>
          <w:bCs/>
        </w:rPr>
      </w:pPr>
      <w:r w:rsidRPr="00CB7DDF">
        <w:rPr>
          <w:b/>
          <w:bCs/>
        </w:rPr>
        <w:t>Canales</w:t>
      </w:r>
    </w:p>
    <w:p w14:paraId="718F5B94" w14:textId="6BFD9263" w:rsidR="00B65C28" w:rsidRDefault="00B65C28" w:rsidP="00B65C28">
      <w:pPr>
        <w:pStyle w:val="Textoindependiente"/>
        <w:spacing w:line="360" w:lineRule="auto"/>
        <w:ind w:left="1080" w:right="143"/>
        <w:jc w:val="both"/>
      </w:pPr>
      <w:r w:rsidRPr="00B65C28">
        <w:t xml:space="preserve">       </w:t>
      </w:r>
      <w:r>
        <w:t>La comunicación y distribución de los servicios se realizará a través de redes sociales, página web, asesorías virtuales, talleres presenciales (Clases Híbridas) alianzas estratégicas. Estos canales permitirán llegar a un público amplio, facilitar el acceso a los servicios y fortalecer la visibilidad del emprendimiento.</w:t>
      </w:r>
    </w:p>
    <w:p w14:paraId="561EF90E" w14:textId="77777777" w:rsidR="00B65C28" w:rsidRPr="00CB7DDF" w:rsidRDefault="00B65C28" w:rsidP="00B65C28">
      <w:pPr>
        <w:pStyle w:val="Textoindependiente"/>
        <w:numPr>
          <w:ilvl w:val="2"/>
          <w:numId w:val="12"/>
        </w:numPr>
        <w:spacing w:line="360" w:lineRule="auto"/>
        <w:ind w:right="143"/>
        <w:jc w:val="both"/>
        <w:rPr>
          <w:b/>
          <w:bCs/>
        </w:rPr>
      </w:pPr>
      <w:r w:rsidRPr="00CB7DDF">
        <w:rPr>
          <w:b/>
          <w:bCs/>
        </w:rPr>
        <w:t>Relaciones con los Clientes</w:t>
      </w:r>
    </w:p>
    <w:p w14:paraId="79E5DB98" w14:textId="2654E1AB" w:rsidR="00B65C28" w:rsidRDefault="00B65C28" w:rsidP="00B65C28">
      <w:pPr>
        <w:pStyle w:val="Textoindependiente"/>
        <w:spacing w:line="360" w:lineRule="auto"/>
        <w:ind w:left="1080" w:right="143"/>
        <w:jc w:val="both"/>
      </w:pPr>
      <w:r>
        <w:t xml:space="preserve">La relación con los clientes se basará en una atención personalizada, seguimiento continuo y acompañamiento durante todo el proceso de asesoría. </w:t>
      </w:r>
      <w:proofErr w:type="gramStart"/>
      <w:r>
        <w:t>Además</w:t>
      </w:r>
      <w:proofErr w:type="gramEnd"/>
      <w:r w:rsidR="004B1084">
        <w:t xml:space="preserve"> </w:t>
      </w:r>
      <w:r>
        <w:t>brinda</w:t>
      </w:r>
      <w:r w:rsidR="004B1084">
        <w:t>remos</w:t>
      </w:r>
      <w:r>
        <w:t xml:space="preserve"> capacitaciones, soporte digital y retroalimentación constante, con el fin de garantizar resultados efectivos y generar fidelización.</w:t>
      </w:r>
    </w:p>
    <w:p w14:paraId="2D7D11C7" w14:textId="77777777" w:rsidR="00B65C28" w:rsidRPr="00CB7DDF" w:rsidRDefault="00B65C28" w:rsidP="00B65C28">
      <w:pPr>
        <w:pStyle w:val="Textoindependiente"/>
        <w:numPr>
          <w:ilvl w:val="2"/>
          <w:numId w:val="12"/>
        </w:numPr>
        <w:spacing w:line="360" w:lineRule="auto"/>
        <w:ind w:right="143"/>
        <w:jc w:val="both"/>
        <w:rPr>
          <w:b/>
          <w:bCs/>
        </w:rPr>
      </w:pPr>
      <w:r w:rsidRPr="00CB7DDF">
        <w:rPr>
          <w:b/>
          <w:bCs/>
        </w:rPr>
        <w:t>Fuentes de Ingreso</w:t>
      </w:r>
    </w:p>
    <w:p w14:paraId="616F896B" w14:textId="2825BFBF" w:rsidR="00B65C28" w:rsidRDefault="004B1084" w:rsidP="00B65C28">
      <w:pPr>
        <w:pStyle w:val="Textoindependiente"/>
        <w:spacing w:line="360" w:lineRule="auto"/>
        <w:ind w:left="1080" w:right="143"/>
        <w:jc w:val="both"/>
      </w:pPr>
      <w:r>
        <w:t>Los</w:t>
      </w:r>
      <w:r w:rsidR="00B65C28">
        <w:t xml:space="preserve"> ingresos del emprendimiento provendrán de la prestación de servicios de asesoría gastronómica, servicio de catering, cursos y talleres especializados, desarrollo de branding gastronómico y consultorías digitales. Estas fuentes permitirán diversificar los ingresos y asegurar la sostenibilidad del negocio.</w:t>
      </w:r>
    </w:p>
    <w:p w14:paraId="6B643670" w14:textId="77777777" w:rsidR="00B65C28" w:rsidRPr="00CB7DDF" w:rsidRDefault="00B65C28" w:rsidP="00B65C28">
      <w:pPr>
        <w:pStyle w:val="Textoindependiente"/>
        <w:numPr>
          <w:ilvl w:val="2"/>
          <w:numId w:val="12"/>
        </w:numPr>
        <w:spacing w:line="360" w:lineRule="auto"/>
        <w:ind w:right="143"/>
        <w:jc w:val="both"/>
        <w:rPr>
          <w:b/>
          <w:bCs/>
        </w:rPr>
      </w:pPr>
      <w:r w:rsidRPr="00CB7DDF">
        <w:rPr>
          <w:b/>
          <w:bCs/>
        </w:rPr>
        <w:t>Recursos Clave</w:t>
      </w:r>
    </w:p>
    <w:p w14:paraId="5385C7FE" w14:textId="37F0DDC4" w:rsidR="00B65C28" w:rsidRDefault="00B65C28" w:rsidP="00B65C28">
      <w:pPr>
        <w:pStyle w:val="Textoindependiente"/>
        <w:spacing w:line="360" w:lineRule="auto"/>
        <w:ind w:left="1080" w:right="143"/>
        <w:jc w:val="both"/>
      </w:pPr>
      <w:r>
        <w:t xml:space="preserve">Entre los recursos principales se encuentran el equipo especializado en </w:t>
      </w:r>
      <w:r>
        <w:lastRenderedPageBreak/>
        <w:t>gastronomía y marketing, herramientas digitales, conocimiento técnico y estratégico, así como material educativo que facilite la capacitación y el desarrollo de los estudiantes (clientes).</w:t>
      </w:r>
    </w:p>
    <w:p w14:paraId="738A237D" w14:textId="77777777" w:rsidR="00B65C28" w:rsidRPr="00CB7DDF" w:rsidRDefault="00B65C28" w:rsidP="00B65C28">
      <w:pPr>
        <w:pStyle w:val="Textoindependiente"/>
        <w:numPr>
          <w:ilvl w:val="2"/>
          <w:numId w:val="12"/>
        </w:numPr>
        <w:spacing w:line="360" w:lineRule="auto"/>
        <w:ind w:right="143"/>
        <w:jc w:val="both"/>
        <w:rPr>
          <w:b/>
          <w:bCs/>
        </w:rPr>
      </w:pPr>
      <w:r w:rsidRPr="00CB7DDF">
        <w:rPr>
          <w:b/>
          <w:bCs/>
        </w:rPr>
        <w:t>Actividades Clave</w:t>
      </w:r>
    </w:p>
    <w:p w14:paraId="2E788424" w14:textId="7F6028D0" w:rsidR="00B65C28" w:rsidRDefault="00B65C28" w:rsidP="00B65C28">
      <w:pPr>
        <w:pStyle w:val="Textoindependiente"/>
        <w:spacing w:line="360" w:lineRule="auto"/>
        <w:ind w:left="1080" w:right="143"/>
        <w:jc w:val="both"/>
      </w:pPr>
      <w:r>
        <w:t>Nuestras actividades principales incluyen el diagnóstico de negocios gastronómicos, diseño de estrategias, capacitación, creación y desarrollo de marca, así como el seguimiento y evaluación de resultados. Estas acciones permiten garantizar la calidad del servicio y el cumplimiento de los objetivos planteados.</w:t>
      </w:r>
    </w:p>
    <w:p w14:paraId="1B5E84A9" w14:textId="77777777" w:rsidR="004B1084" w:rsidRPr="00CB7DDF" w:rsidRDefault="004B1084" w:rsidP="004B1084">
      <w:pPr>
        <w:pStyle w:val="Textoindependiente"/>
        <w:numPr>
          <w:ilvl w:val="2"/>
          <w:numId w:val="12"/>
        </w:numPr>
        <w:spacing w:line="360" w:lineRule="auto"/>
        <w:ind w:right="143"/>
        <w:jc w:val="both"/>
        <w:rPr>
          <w:b/>
          <w:bCs/>
        </w:rPr>
      </w:pPr>
      <w:r w:rsidRPr="00CB7DDF">
        <w:rPr>
          <w:b/>
          <w:bCs/>
        </w:rPr>
        <w:t>Socios Clave</w:t>
      </w:r>
    </w:p>
    <w:p w14:paraId="270AB02C" w14:textId="6BA3D99B" w:rsidR="004B1084" w:rsidRDefault="004B1084" w:rsidP="00B65C28">
      <w:pPr>
        <w:pStyle w:val="Textoindependiente"/>
        <w:spacing w:line="360" w:lineRule="auto"/>
        <w:ind w:left="1080" w:right="143"/>
        <w:jc w:val="both"/>
      </w:pPr>
      <w:r>
        <w:t>El emprendimiento contará con aliados estratégicos como proveedores, diseñadores gráficos, agencias digitales, instituciones educativas y plataformas tecnológicas, los cuales contribuirán al desarrollo, posicionamiento y crecimiento del proyecto.</w:t>
      </w:r>
    </w:p>
    <w:p w14:paraId="60FEC2F0" w14:textId="77777777" w:rsidR="004B1084" w:rsidRPr="00CB7DDF" w:rsidRDefault="004B1084" w:rsidP="004B1084">
      <w:pPr>
        <w:pStyle w:val="Textoindependiente"/>
        <w:numPr>
          <w:ilvl w:val="2"/>
          <w:numId w:val="12"/>
        </w:numPr>
        <w:spacing w:line="360" w:lineRule="auto"/>
        <w:ind w:right="143"/>
        <w:jc w:val="both"/>
        <w:rPr>
          <w:b/>
          <w:bCs/>
        </w:rPr>
      </w:pPr>
      <w:r w:rsidRPr="00CB7DDF">
        <w:rPr>
          <w:b/>
          <w:bCs/>
        </w:rPr>
        <w:t>Estructura de Costos</w:t>
      </w:r>
    </w:p>
    <w:p w14:paraId="07E00C84" w14:textId="28DE6126" w:rsidR="004B1084" w:rsidRDefault="004B1084" w:rsidP="00B65C28">
      <w:pPr>
        <w:pStyle w:val="Textoindependiente"/>
        <w:spacing w:line="360" w:lineRule="auto"/>
        <w:ind w:left="1080" w:right="143"/>
        <w:jc w:val="both"/>
      </w:pPr>
      <w:r>
        <w:t xml:space="preserve">La estructura de costos estará conformada por gastos en tecnología, publicidad, capacitación, diseño de marca y costos operativos. Estos elementos son necesarios para el funcionamiento eficiente de Cocina 360° </w:t>
      </w:r>
      <w:r w:rsidR="000A4F4C">
        <w:t>así como patentes, permisos municipales</w:t>
      </w:r>
      <w:r>
        <w:t xml:space="preserve"> y la prestación de servicios de calidad.</w:t>
      </w:r>
    </w:p>
    <w:p w14:paraId="7641A460" w14:textId="77777777" w:rsidR="000A4F4C" w:rsidRDefault="000A4F4C" w:rsidP="00B65C28">
      <w:pPr>
        <w:pStyle w:val="Textoindependiente"/>
        <w:spacing w:line="360" w:lineRule="auto"/>
        <w:ind w:left="1080" w:right="143"/>
        <w:jc w:val="both"/>
      </w:pPr>
    </w:p>
    <w:p w14:paraId="5D75C2EE" w14:textId="77777777" w:rsidR="000A4F4C" w:rsidRDefault="000A4F4C" w:rsidP="000A4F4C">
      <w:pPr>
        <w:pStyle w:val="Textoindependiente"/>
        <w:numPr>
          <w:ilvl w:val="0"/>
          <w:numId w:val="12"/>
        </w:numPr>
        <w:spacing w:line="360" w:lineRule="auto"/>
        <w:ind w:right="143"/>
        <w:jc w:val="both"/>
        <w:rPr>
          <w:b/>
          <w:bCs/>
        </w:rPr>
      </w:pPr>
      <w:r w:rsidRPr="0093441A">
        <w:rPr>
          <w:b/>
          <w:bCs/>
        </w:rPr>
        <w:t>FILOSOFÍA ORGANIZACIONAL</w:t>
      </w:r>
    </w:p>
    <w:p w14:paraId="09C40785" w14:textId="77777777" w:rsidR="000A4F4C" w:rsidRPr="00D274CF" w:rsidRDefault="000A4F4C" w:rsidP="000A4F4C">
      <w:pPr>
        <w:pStyle w:val="Textoindependiente"/>
        <w:numPr>
          <w:ilvl w:val="1"/>
          <w:numId w:val="12"/>
        </w:numPr>
        <w:spacing w:line="360" w:lineRule="auto"/>
        <w:ind w:right="143"/>
        <w:jc w:val="both"/>
        <w:rPr>
          <w:b/>
          <w:bCs/>
        </w:rPr>
      </w:pPr>
      <w:bookmarkStart w:id="1" w:name="_Hlk224660868"/>
      <w:r w:rsidRPr="00D274CF">
        <w:rPr>
          <w:b/>
          <w:bCs/>
        </w:rPr>
        <w:t>MISIÓN</w:t>
      </w:r>
      <w:bookmarkEnd w:id="1"/>
      <w:r w:rsidRPr="00D274CF">
        <w:rPr>
          <w:b/>
          <w:bCs/>
        </w:rPr>
        <w:t xml:space="preserve"> </w:t>
      </w:r>
    </w:p>
    <w:p w14:paraId="4BC847C2" w14:textId="0D8DA32D" w:rsidR="000A4F4C" w:rsidRDefault="000A4F4C" w:rsidP="00B65C28">
      <w:pPr>
        <w:pStyle w:val="Textoindependiente"/>
        <w:spacing w:line="360" w:lineRule="auto"/>
        <w:ind w:left="1080" w:right="143"/>
        <w:jc w:val="both"/>
      </w:pPr>
      <w:r>
        <w:t>Formamos emprendedores capaces de crear y gestionar marcas gastronómicas completas, combinando conocimientos culinarios, marketing y comunicación.</w:t>
      </w:r>
    </w:p>
    <w:p w14:paraId="67BEDCBA" w14:textId="5E827D81" w:rsidR="000A4F4C" w:rsidRDefault="000A4F4C" w:rsidP="000A4F4C">
      <w:pPr>
        <w:pStyle w:val="Textoindependiente"/>
        <w:numPr>
          <w:ilvl w:val="1"/>
          <w:numId w:val="12"/>
        </w:numPr>
        <w:spacing w:line="360" w:lineRule="auto"/>
        <w:ind w:right="143"/>
        <w:jc w:val="both"/>
        <w:rPr>
          <w:b/>
          <w:bCs/>
        </w:rPr>
      </w:pPr>
      <w:r>
        <w:rPr>
          <w:b/>
          <w:bCs/>
        </w:rPr>
        <w:t>VISIÓN</w:t>
      </w:r>
    </w:p>
    <w:p w14:paraId="7F2AD29A" w14:textId="4F4BF235" w:rsidR="000A4F4C" w:rsidRDefault="000A4F4C" w:rsidP="000A4F4C">
      <w:pPr>
        <w:pStyle w:val="Textoindependiente"/>
        <w:spacing w:line="360" w:lineRule="auto"/>
        <w:ind w:left="1080" w:right="143"/>
        <w:jc w:val="both"/>
      </w:pPr>
      <w:r>
        <w:t xml:space="preserve"> Convertirnos en la escuela líder en formación creativa y estratégica para marcas gastronómicas en Ecuador y Latinoamérica</w:t>
      </w:r>
    </w:p>
    <w:p w14:paraId="36A87197" w14:textId="77777777" w:rsidR="000A4F4C" w:rsidRPr="00D274CF" w:rsidRDefault="000A4F4C" w:rsidP="000A4F4C">
      <w:pPr>
        <w:pStyle w:val="Textoindependiente"/>
        <w:numPr>
          <w:ilvl w:val="1"/>
          <w:numId w:val="12"/>
        </w:numPr>
        <w:spacing w:line="360" w:lineRule="auto"/>
        <w:ind w:right="143"/>
        <w:jc w:val="both"/>
        <w:rPr>
          <w:b/>
          <w:bCs/>
        </w:rPr>
      </w:pPr>
      <w:r w:rsidRPr="00D274CF">
        <w:rPr>
          <w:b/>
          <w:bCs/>
        </w:rPr>
        <w:t>VALORES EMPRESARIALES</w:t>
      </w:r>
    </w:p>
    <w:p w14:paraId="15929923" w14:textId="17E21A74" w:rsidR="00DA6998" w:rsidRDefault="000A4F4C" w:rsidP="000A4F4C">
      <w:pPr>
        <w:pStyle w:val="Textoindependiente"/>
        <w:spacing w:line="360" w:lineRule="auto"/>
        <w:ind w:right="143"/>
        <w:jc w:val="both"/>
      </w:pPr>
      <w:r>
        <w:t xml:space="preserve">         </w:t>
      </w:r>
      <w:r w:rsidR="00B65C28">
        <w:t xml:space="preserve">          </w:t>
      </w:r>
      <w:r w:rsidR="00DA6998">
        <w:t xml:space="preserve">• Creatividad </w:t>
      </w:r>
    </w:p>
    <w:p w14:paraId="6D660B08" w14:textId="77777777" w:rsidR="00DA6998" w:rsidRDefault="00DA6998" w:rsidP="00DA6998">
      <w:pPr>
        <w:pStyle w:val="Textoindependiente"/>
        <w:spacing w:line="360" w:lineRule="auto"/>
        <w:ind w:left="1211" w:right="143"/>
        <w:jc w:val="both"/>
      </w:pPr>
      <w:r>
        <w:t xml:space="preserve">• Innovación </w:t>
      </w:r>
    </w:p>
    <w:p w14:paraId="5F7CE143" w14:textId="77777777" w:rsidR="00DA6998" w:rsidRDefault="00DA6998" w:rsidP="00DA6998">
      <w:pPr>
        <w:pStyle w:val="Textoindependiente"/>
        <w:spacing w:line="360" w:lineRule="auto"/>
        <w:ind w:left="1211" w:right="143"/>
        <w:jc w:val="both"/>
      </w:pPr>
      <w:r>
        <w:t xml:space="preserve">• Aprendizaje continuo </w:t>
      </w:r>
    </w:p>
    <w:p w14:paraId="673FFB83" w14:textId="77777777" w:rsidR="00DA6998" w:rsidRDefault="00DA6998" w:rsidP="00DA6998">
      <w:pPr>
        <w:pStyle w:val="Textoindependiente"/>
        <w:spacing w:line="360" w:lineRule="auto"/>
        <w:ind w:left="1211" w:right="143"/>
        <w:jc w:val="both"/>
      </w:pPr>
      <w:r>
        <w:t xml:space="preserve">• Profesionalismo </w:t>
      </w:r>
    </w:p>
    <w:p w14:paraId="5E0FA918" w14:textId="77777777" w:rsidR="00DA6998" w:rsidRDefault="00DA6998" w:rsidP="00DA6998">
      <w:pPr>
        <w:pStyle w:val="Textoindependiente"/>
        <w:spacing w:line="360" w:lineRule="auto"/>
        <w:ind w:left="1211" w:right="143"/>
        <w:jc w:val="both"/>
      </w:pPr>
      <w:r>
        <w:t xml:space="preserve">• Identidad y autenticidad </w:t>
      </w:r>
    </w:p>
    <w:p w14:paraId="61F5DC2C" w14:textId="77777777" w:rsidR="00DA6998" w:rsidRDefault="00DA6998" w:rsidP="00DA6998">
      <w:pPr>
        <w:pStyle w:val="Textoindependiente"/>
        <w:spacing w:line="360" w:lineRule="auto"/>
        <w:ind w:left="1211" w:right="143"/>
        <w:jc w:val="both"/>
      </w:pPr>
      <w:r>
        <w:lastRenderedPageBreak/>
        <w:t xml:space="preserve">• Disciplina </w:t>
      </w:r>
    </w:p>
    <w:p w14:paraId="0B2048C4" w14:textId="54EA5D4B" w:rsidR="00DA6998" w:rsidRDefault="00DA6998" w:rsidP="00DA6998">
      <w:pPr>
        <w:pStyle w:val="Textoindependiente"/>
        <w:spacing w:line="360" w:lineRule="auto"/>
        <w:ind w:left="1211" w:right="143"/>
        <w:jc w:val="both"/>
      </w:pPr>
      <w:r>
        <w:t>• Pasión por enseñar</w:t>
      </w:r>
    </w:p>
    <w:p w14:paraId="5211817C" w14:textId="77777777" w:rsidR="00FC76A5" w:rsidRDefault="00FC76A5" w:rsidP="00FC76A5">
      <w:pPr>
        <w:pStyle w:val="Prrafodelista"/>
        <w:widowControl/>
        <w:numPr>
          <w:ilvl w:val="0"/>
          <w:numId w:val="12"/>
        </w:numPr>
        <w:autoSpaceDE/>
        <w:autoSpaceDN/>
        <w:contextualSpacing/>
        <w:rPr>
          <w:b/>
          <w:bCs/>
          <w:sz w:val="24"/>
          <w:szCs w:val="24"/>
        </w:rPr>
      </w:pPr>
      <w:r>
        <w:rPr>
          <w:b/>
          <w:bCs/>
          <w:sz w:val="24"/>
          <w:szCs w:val="24"/>
        </w:rPr>
        <w:t>Análisis PESTEL</w:t>
      </w:r>
    </w:p>
    <w:p w14:paraId="57B6C5FF" w14:textId="6C72D7D0" w:rsidR="00660694" w:rsidRPr="00660694" w:rsidRDefault="00660694" w:rsidP="00660694">
      <w:pPr>
        <w:spacing w:before="88" w:line="293" w:lineRule="exact"/>
        <w:ind w:left="360"/>
        <w:rPr>
          <w:b/>
          <w:bCs/>
          <w:sz w:val="24"/>
          <w:szCs w:val="24"/>
        </w:rPr>
      </w:pPr>
      <w:r w:rsidRPr="00660694">
        <w:rPr>
          <w:b/>
          <w:bCs/>
          <w:sz w:val="24"/>
          <w:szCs w:val="24"/>
        </w:rPr>
        <w:t xml:space="preserve">Tabla 2. Matriz </w:t>
      </w:r>
      <w:proofErr w:type="spellStart"/>
      <w:r w:rsidRPr="00660694">
        <w:rPr>
          <w:b/>
          <w:bCs/>
          <w:sz w:val="24"/>
          <w:szCs w:val="24"/>
        </w:rPr>
        <w:t>Pestel</w:t>
      </w:r>
      <w:proofErr w:type="spellEnd"/>
      <w:r w:rsidRPr="00660694">
        <w:rPr>
          <w:b/>
          <w:bCs/>
          <w:sz w:val="24"/>
          <w:szCs w:val="24"/>
        </w:rPr>
        <w:t xml:space="preserve"> </w:t>
      </w:r>
    </w:p>
    <w:p w14:paraId="3E09DC30" w14:textId="2F508A54" w:rsidR="00FC76A5" w:rsidRDefault="00FC76A5" w:rsidP="00DA6998">
      <w:pPr>
        <w:pStyle w:val="Textoindependiente"/>
        <w:spacing w:line="360" w:lineRule="auto"/>
        <w:ind w:left="1211" w:right="143"/>
        <w:jc w:val="both"/>
      </w:pPr>
    </w:p>
    <w:tbl>
      <w:tblPr>
        <w:tblStyle w:val="Tablanormal2"/>
        <w:tblW w:w="0" w:type="auto"/>
        <w:jc w:val="center"/>
        <w:tblLook w:val="04A0" w:firstRow="1" w:lastRow="0" w:firstColumn="1" w:lastColumn="0" w:noHBand="0" w:noVBand="1"/>
      </w:tblPr>
      <w:tblGrid>
        <w:gridCol w:w="1443"/>
        <w:gridCol w:w="2936"/>
        <w:gridCol w:w="4271"/>
      </w:tblGrid>
      <w:tr w:rsidR="00B766A2" w:rsidRPr="00D26465" w14:paraId="2619C639" w14:textId="77777777" w:rsidTr="00B378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CF25BC" w14:textId="77777777" w:rsidR="00D6131D" w:rsidRPr="00D26465" w:rsidRDefault="00D6131D" w:rsidP="00B37868">
            <w:pPr>
              <w:pStyle w:val="Prrafodelista"/>
              <w:ind w:left="360"/>
              <w:contextualSpacing/>
              <w:rPr>
                <w:sz w:val="24"/>
                <w:szCs w:val="24"/>
                <w:lang w:val="es-EC"/>
              </w:rPr>
            </w:pPr>
            <w:r w:rsidRPr="00D26465">
              <w:rPr>
                <w:sz w:val="24"/>
                <w:szCs w:val="24"/>
                <w:lang w:val="es-EC"/>
              </w:rPr>
              <w:t>FACTOR</w:t>
            </w:r>
          </w:p>
        </w:tc>
        <w:tc>
          <w:tcPr>
            <w:tcW w:w="0" w:type="auto"/>
            <w:hideMark/>
          </w:tcPr>
          <w:p w14:paraId="18E748D6" w14:textId="77777777" w:rsidR="00D6131D" w:rsidRPr="00D26465" w:rsidRDefault="00D6131D" w:rsidP="00B37868">
            <w:pPr>
              <w:pStyle w:val="Prrafodelista"/>
              <w:ind w:left="360"/>
              <w:contextualSpacing/>
              <w:cnfStyle w:val="100000000000" w:firstRow="1"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ELEMENTOS DEL ENTORNO</w:t>
            </w:r>
          </w:p>
        </w:tc>
        <w:tc>
          <w:tcPr>
            <w:tcW w:w="0" w:type="auto"/>
            <w:hideMark/>
          </w:tcPr>
          <w:p w14:paraId="7BE1F24F" w14:textId="77777777" w:rsidR="00D6131D" w:rsidRPr="00D26465" w:rsidRDefault="00D6131D" w:rsidP="00B37868">
            <w:pPr>
              <w:pStyle w:val="Prrafodelista"/>
              <w:ind w:left="360"/>
              <w:contextualSpacing/>
              <w:jc w:val="both"/>
              <w:cnfStyle w:val="100000000000" w:firstRow="1"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ANÁLISIS DEL IMPACTO EN EL PROYECTO</w:t>
            </w:r>
          </w:p>
        </w:tc>
      </w:tr>
      <w:tr w:rsidR="00B766A2" w:rsidRPr="00D26465" w14:paraId="2D8C17E5" w14:textId="77777777" w:rsidTr="00B378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D6468F" w14:textId="77777777" w:rsidR="00D6131D" w:rsidRPr="00D26465" w:rsidRDefault="00D6131D" w:rsidP="00B37868">
            <w:pPr>
              <w:pStyle w:val="Prrafodelista"/>
              <w:ind w:left="360"/>
              <w:contextualSpacing/>
              <w:rPr>
                <w:sz w:val="24"/>
                <w:szCs w:val="24"/>
                <w:lang w:val="es-EC"/>
              </w:rPr>
            </w:pPr>
            <w:r w:rsidRPr="00D26465">
              <w:rPr>
                <w:sz w:val="24"/>
                <w:szCs w:val="24"/>
                <w:lang w:val="es-EC"/>
              </w:rPr>
              <w:t>Político</w:t>
            </w:r>
          </w:p>
        </w:tc>
        <w:tc>
          <w:tcPr>
            <w:tcW w:w="0" w:type="auto"/>
            <w:hideMark/>
          </w:tcPr>
          <w:p w14:paraId="7005780A" w14:textId="77777777" w:rsidR="00D6131D" w:rsidRPr="00D6131D" w:rsidRDefault="00D6131D"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rPr>
            </w:pPr>
            <w:r w:rsidRPr="00D6131D">
              <w:rPr>
                <w:sz w:val="24"/>
                <w:szCs w:val="24"/>
              </w:rPr>
              <w:t xml:space="preserve">• Programas de apoyo al emprendimiento </w:t>
            </w:r>
          </w:p>
          <w:p w14:paraId="7245CBAB" w14:textId="77777777" w:rsidR="00D6131D" w:rsidRPr="00D6131D" w:rsidRDefault="00D6131D"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rPr>
            </w:pPr>
            <w:r w:rsidRPr="00D6131D">
              <w:rPr>
                <w:sz w:val="24"/>
                <w:szCs w:val="24"/>
              </w:rPr>
              <w:t xml:space="preserve">• Políticas públicas para MIPYMES </w:t>
            </w:r>
          </w:p>
          <w:p w14:paraId="485DAB39" w14:textId="1B93057A" w:rsidR="00D6131D" w:rsidRPr="00D6131D" w:rsidRDefault="00D6131D"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D6131D">
              <w:rPr>
                <w:sz w:val="24"/>
                <w:szCs w:val="24"/>
              </w:rPr>
              <w:t>• Apoyo de gobiernos locales</w:t>
            </w:r>
            <w:r w:rsidRPr="00D6131D">
              <w:rPr>
                <w:sz w:val="24"/>
                <w:szCs w:val="24"/>
                <w:lang w:val="es-EC"/>
              </w:rPr>
              <w:t>.</w:t>
            </w:r>
          </w:p>
        </w:tc>
        <w:tc>
          <w:tcPr>
            <w:tcW w:w="0" w:type="auto"/>
            <w:hideMark/>
          </w:tcPr>
          <w:p w14:paraId="4C7E8A4A" w14:textId="033DD98D" w:rsidR="00D6131D" w:rsidRPr="00D6131D" w:rsidRDefault="00D6131D" w:rsidP="00B37868">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sidRPr="00D6131D">
              <w:rPr>
                <w:sz w:val="24"/>
                <w:szCs w:val="24"/>
              </w:rPr>
              <w:t xml:space="preserve">       Estas políticas favorecen la creación y fortalecimiento de emprendimientos, permitiendo acceso a capacitaciones, financiamiento y espacios de promoción que benefician a “Cocina 360°”.</w:t>
            </w:r>
          </w:p>
        </w:tc>
      </w:tr>
      <w:tr w:rsidR="00B766A2" w:rsidRPr="00D26465" w14:paraId="0037D2F0" w14:textId="77777777" w:rsidTr="00B378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7D6BF4" w14:textId="77777777" w:rsidR="00D6131D" w:rsidRPr="00D26465" w:rsidRDefault="00D6131D" w:rsidP="00B37868">
            <w:pPr>
              <w:pStyle w:val="Prrafodelista"/>
              <w:ind w:left="360"/>
              <w:contextualSpacing/>
              <w:rPr>
                <w:sz w:val="24"/>
                <w:szCs w:val="24"/>
                <w:lang w:val="es-EC"/>
              </w:rPr>
            </w:pPr>
            <w:r w:rsidRPr="00D26465">
              <w:rPr>
                <w:sz w:val="24"/>
                <w:szCs w:val="24"/>
                <w:lang w:val="es-EC"/>
              </w:rPr>
              <w:t>Económico</w:t>
            </w:r>
          </w:p>
        </w:tc>
        <w:tc>
          <w:tcPr>
            <w:tcW w:w="0" w:type="auto"/>
            <w:hideMark/>
          </w:tcPr>
          <w:p w14:paraId="50A35F95" w14:textId="232968BC" w:rsidR="00D6131D" w:rsidRPr="00D6131D" w:rsidRDefault="00D6131D" w:rsidP="00D6131D">
            <w:pPr>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t xml:space="preserve">• Situación económica del país </w:t>
            </w:r>
            <w:r>
              <w:br/>
              <w:t xml:space="preserve">• Capacidad adquisitiva de clientes </w:t>
            </w:r>
            <w:r>
              <w:br/>
              <w:t>• Crecimiento del sector gastronómico y marketing.</w:t>
            </w:r>
          </w:p>
        </w:tc>
        <w:tc>
          <w:tcPr>
            <w:tcW w:w="0" w:type="auto"/>
            <w:hideMark/>
          </w:tcPr>
          <w:p w14:paraId="2696BF5B" w14:textId="5F177BB0" w:rsidR="00D6131D" w:rsidRPr="00D26465" w:rsidRDefault="00D6131D" w:rsidP="00B37868">
            <w:pPr>
              <w:pStyle w:val="Prrafodelista"/>
              <w:ind w:left="360"/>
              <w:contextualSpacing/>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 xml:space="preserve">     </w:t>
            </w:r>
            <w:r>
              <w:t>La demanda de asesorías puede verse afectada por la economía; sin embargo, el crecimiento del sector gastronómico y marketing genera oportunidades para ofrecer servicios especializados.</w:t>
            </w:r>
          </w:p>
        </w:tc>
      </w:tr>
      <w:tr w:rsidR="00B766A2" w:rsidRPr="00D26465" w14:paraId="503DFFCE" w14:textId="77777777" w:rsidTr="00B378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40299" w14:textId="77777777" w:rsidR="00D6131D" w:rsidRPr="00D26465" w:rsidRDefault="00D6131D" w:rsidP="00B37868">
            <w:pPr>
              <w:pStyle w:val="Prrafodelista"/>
              <w:ind w:left="360"/>
              <w:contextualSpacing/>
              <w:rPr>
                <w:sz w:val="24"/>
                <w:szCs w:val="24"/>
                <w:lang w:val="es-EC"/>
              </w:rPr>
            </w:pPr>
            <w:r w:rsidRPr="00D26465">
              <w:rPr>
                <w:sz w:val="24"/>
                <w:szCs w:val="24"/>
                <w:lang w:val="es-EC"/>
              </w:rPr>
              <w:t>Social</w:t>
            </w:r>
          </w:p>
        </w:tc>
        <w:tc>
          <w:tcPr>
            <w:tcW w:w="0" w:type="auto"/>
            <w:hideMark/>
          </w:tcPr>
          <w:p w14:paraId="0DFA8CE1" w14:textId="77777777" w:rsidR="00202077" w:rsidRDefault="00202077"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pPr>
            <w:r>
              <w:t xml:space="preserve">• Tendencia hacia emprendimientos gastronómicos </w:t>
            </w:r>
          </w:p>
          <w:p w14:paraId="067490EB" w14:textId="77777777" w:rsidR="00202077" w:rsidRDefault="00202077"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pPr>
            <w:r>
              <w:t xml:space="preserve">• Interés en capacitación </w:t>
            </w:r>
          </w:p>
          <w:p w14:paraId="47049760" w14:textId="44FF0521" w:rsidR="00D6131D" w:rsidRPr="00D26465" w:rsidRDefault="00202077"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t>• Uso de redes sociales</w:t>
            </w:r>
          </w:p>
        </w:tc>
        <w:tc>
          <w:tcPr>
            <w:tcW w:w="0" w:type="auto"/>
            <w:hideMark/>
          </w:tcPr>
          <w:p w14:paraId="16302667" w14:textId="21AE4E9B" w:rsidR="00D6131D" w:rsidRPr="00D26465" w:rsidRDefault="007C53D7" w:rsidP="00B37868">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     </w:t>
            </w:r>
            <w:r>
              <w:t>Existe una alta demanda de formación y asesoría en gastronomía, lo que favorece el posicionamiento del proyecto. Además, los consumidores valoran la innovación y la experiencia.</w:t>
            </w:r>
          </w:p>
        </w:tc>
      </w:tr>
      <w:tr w:rsidR="00B766A2" w:rsidRPr="00D26465" w14:paraId="3CF98729" w14:textId="77777777" w:rsidTr="00B378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8B5920" w14:textId="77777777" w:rsidR="00D6131D" w:rsidRPr="00D26465" w:rsidRDefault="00D6131D" w:rsidP="00B37868">
            <w:pPr>
              <w:pStyle w:val="Prrafodelista"/>
              <w:ind w:left="360"/>
              <w:contextualSpacing/>
              <w:rPr>
                <w:sz w:val="24"/>
                <w:szCs w:val="24"/>
                <w:lang w:val="es-EC"/>
              </w:rPr>
            </w:pPr>
            <w:r w:rsidRPr="00D26465">
              <w:rPr>
                <w:sz w:val="24"/>
                <w:szCs w:val="24"/>
                <w:lang w:val="es-EC"/>
              </w:rPr>
              <w:t>Tecnológico</w:t>
            </w:r>
          </w:p>
        </w:tc>
        <w:tc>
          <w:tcPr>
            <w:tcW w:w="0" w:type="auto"/>
            <w:hideMark/>
          </w:tcPr>
          <w:p w14:paraId="7A8C46FB" w14:textId="77777777" w:rsidR="007C53D7" w:rsidRDefault="007C53D7" w:rsidP="00B37868">
            <w:pPr>
              <w:pStyle w:val="Prrafodelista"/>
              <w:ind w:left="360"/>
              <w:contextualSpacing/>
              <w:cnfStyle w:val="000000000000" w:firstRow="0" w:lastRow="0" w:firstColumn="0" w:lastColumn="0" w:oddVBand="0" w:evenVBand="0" w:oddHBand="0" w:evenHBand="0" w:firstRowFirstColumn="0" w:firstRowLastColumn="0" w:lastRowFirstColumn="0" w:lastRowLastColumn="0"/>
            </w:pPr>
            <w:r>
              <w:rPr>
                <w:sz w:val="24"/>
                <w:szCs w:val="24"/>
                <w:lang w:val="es-EC"/>
              </w:rPr>
              <w:t xml:space="preserve"> </w:t>
            </w:r>
            <w:r>
              <w:t xml:space="preserve">• Uso de plataformas digitales   </w:t>
            </w:r>
          </w:p>
          <w:p w14:paraId="036F51C4" w14:textId="77777777" w:rsidR="007C53D7" w:rsidRDefault="007C53D7" w:rsidP="007C53D7">
            <w:pPr>
              <w:pStyle w:val="Prrafodelista"/>
              <w:ind w:left="0" w:firstLine="0"/>
              <w:contextualSpacing/>
              <w:cnfStyle w:val="000000000000" w:firstRow="0" w:lastRow="0" w:firstColumn="0" w:lastColumn="0" w:oddVBand="0" w:evenVBand="0" w:oddHBand="0" w:evenHBand="0" w:firstRowFirstColumn="0" w:firstRowLastColumn="0" w:lastRowFirstColumn="0" w:lastRowLastColumn="0"/>
            </w:pPr>
            <w:r>
              <w:br/>
              <w:t xml:space="preserve">• Herramientas de marketing digital </w:t>
            </w:r>
          </w:p>
          <w:p w14:paraId="7DE711EA" w14:textId="708D203B" w:rsidR="00D6131D" w:rsidRPr="00D26465" w:rsidRDefault="007C53D7" w:rsidP="007C53D7">
            <w:pPr>
              <w:pStyle w:val="Prrafodelista"/>
              <w:ind w:left="0" w:firstLine="0"/>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br/>
              <w:t>• Educación Hibrida</w:t>
            </w:r>
            <w:r w:rsidR="00D6131D" w:rsidRPr="00D26465">
              <w:rPr>
                <w:sz w:val="24"/>
                <w:szCs w:val="24"/>
                <w:lang w:val="es-EC"/>
              </w:rPr>
              <w:t>.</w:t>
            </w:r>
          </w:p>
        </w:tc>
        <w:tc>
          <w:tcPr>
            <w:tcW w:w="0" w:type="auto"/>
            <w:hideMark/>
          </w:tcPr>
          <w:p w14:paraId="24A7306D" w14:textId="1F4F8119" w:rsidR="00D6131D" w:rsidRPr="00D26465" w:rsidRDefault="007C53D7" w:rsidP="00B37868">
            <w:pPr>
              <w:pStyle w:val="Prrafodelista"/>
              <w:ind w:left="360"/>
              <w:contextualSpacing/>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 xml:space="preserve">      </w:t>
            </w:r>
            <w:r>
              <w:t>La tecnología es clave para el desarrollo del negocio, ya que permite ofrecer asesorías virtuales, cursos online y estrategias de marketing a bajo costo y con mayor alcance.</w:t>
            </w:r>
          </w:p>
        </w:tc>
      </w:tr>
      <w:tr w:rsidR="00B766A2" w:rsidRPr="00D26465" w14:paraId="0DEBB35E" w14:textId="77777777" w:rsidTr="00B378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E2201" w14:textId="77777777" w:rsidR="00D6131D" w:rsidRPr="00D26465" w:rsidRDefault="00D6131D" w:rsidP="00B37868">
            <w:pPr>
              <w:pStyle w:val="Prrafodelista"/>
              <w:ind w:left="360"/>
              <w:contextualSpacing/>
              <w:rPr>
                <w:sz w:val="24"/>
                <w:szCs w:val="24"/>
                <w:lang w:val="es-EC"/>
              </w:rPr>
            </w:pPr>
            <w:r w:rsidRPr="00D26465">
              <w:rPr>
                <w:sz w:val="24"/>
                <w:szCs w:val="24"/>
                <w:lang w:val="es-EC"/>
              </w:rPr>
              <w:t>Legal</w:t>
            </w:r>
          </w:p>
        </w:tc>
        <w:tc>
          <w:tcPr>
            <w:tcW w:w="0" w:type="auto"/>
            <w:hideMark/>
          </w:tcPr>
          <w:p w14:paraId="6D1ECD8C" w14:textId="2D148E6F" w:rsidR="00B766A2" w:rsidRDefault="00B766A2" w:rsidP="00B766A2">
            <w:pPr>
              <w:pStyle w:val="NormalWeb"/>
              <w:cnfStyle w:val="000000100000" w:firstRow="0" w:lastRow="0" w:firstColumn="0" w:lastColumn="0" w:oddVBand="0" w:evenVBand="0" w:oddHBand="1" w:evenHBand="0" w:firstRowFirstColumn="0" w:firstRowLastColumn="0" w:lastRowFirstColumn="0" w:lastRowLastColumn="0"/>
            </w:pPr>
            <w:r>
              <w:t>• Normativas sanitarias        • Regulación de servicios     • Propiedad intelectual y marca</w:t>
            </w:r>
          </w:p>
          <w:p w14:paraId="40AB6824" w14:textId="4BF0C1DD" w:rsidR="00D6131D" w:rsidRPr="00D26465" w:rsidRDefault="00D6131D" w:rsidP="00B37868">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p>
        </w:tc>
        <w:tc>
          <w:tcPr>
            <w:tcW w:w="0" w:type="auto"/>
            <w:hideMark/>
          </w:tcPr>
          <w:p w14:paraId="0AC6F683" w14:textId="098D2B8A" w:rsidR="00D6131D" w:rsidRPr="00D26465" w:rsidRDefault="00B766A2" w:rsidP="00B37868">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      </w:t>
            </w:r>
            <w:r>
              <w:t xml:space="preserve">Cumplir con las normativas garantiza la formalidad del negocio, genera confianza en los clientes y permite operar de manera segura en el mercado creando </w:t>
            </w:r>
            <w:r w:rsidR="006B5C9E">
              <w:t>un excelente renombre</w:t>
            </w:r>
            <w:r w:rsidR="00D6131D" w:rsidRPr="00D26465">
              <w:rPr>
                <w:sz w:val="24"/>
                <w:szCs w:val="24"/>
                <w:lang w:val="es-EC"/>
              </w:rPr>
              <w:t>.</w:t>
            </w:r>
          </w:p>
        </w:tc>
      </w:tr>
    </w:tbl>
    <w:p w14:paraId="186E13D9" w14:textId="4B3CFAF8" w:rsidR="00DA6998" w:rsidRDefault="00660694" w:rsidP="00D6131D">
      <w:pPr>
        <w:pStyle w:val="Textoindependiente"/>
        <w:spacing w:line="360" w:lineRule="auto"/>
        <w:ind w:right="143"/>
        <w:jc w:val="both"/>
        <w:rPr>
          <w:i/>
          <w:iCs/>
          <w:sz w:val="22"/>
          <w:szCs w:val="22"/>
        </w:rPr>
      </w:pPr>
      <w:r w:rsidRPr="00660694">
        <w:rPr>
          <w:rStyle w:val="Textoennegrita"/>
          <w:i/>
          <w:iCs/>
          <w:sz w:val="22"/>
          <w:szCs w:val="22"/>
        </w:rPr>
        <w:t>Nota.</w:t>
      </w:r>
      <w:r w:rsidRPr="00660694">
        <w:rPr>
          <w:i/>
          <w:iCs/>
          <w:sz w:val="22"/>
          <w:szCs w:val="22"/>
        </w:rPr>
        <w:t xml:space="preserve"> El análisis PESTEL permite identificar factores externos que influyen en el desarrollo del emprendimiento. Elaboración propia.</w:t>
      </w:r>
    </w:p>
    <w:p w14:paraId="7D74CC43" w14:textId="77777777" w:rsidR="002F5361" w:rsidRPr="00660694" w:rsidRDefault="002F5361" w:rsidP="00D6131D">
      <w:pPr>
        <w:pStyle w:val="Textoindependiente"/>
        <w:spacing w:line="360" w:lineRule="auto"/>
        <w:ind w:right="143"/>
        <w:jc w:val="both"/>
        <w:rPr>
          <w:i/>
          <w:iCs/>
          <w:sz w:val="22"/>
          <w:szCs w:val="22"/>
        </w:rPr>
      </w:pPr>
    </w:p>
    <w:p w14:paraId="7F5F4C27" w14:textId="4E06724F" w:rsidR="00660694" w:rsidRDefault="00660694" w:rsidP="00D6131D">
      <w:pPr>
        <w:pStyle w:val="Textoindependiente"/>
        <w:spacing w:line="360" w:lineRule="auto"/>
        <w:ind w:right="143"/>
        <w:jc w:val="both"/>
      </w:pPr>
    </w:p>
    <w:p w14:paraId="31BAA310" w14:textId="02457082" w:rsidR="00660694" w:rsidRDefault="00660694" w:rsidP="00660694">
      <w:pPr>
        <w:pStyle w:val="Prrafodelista"/>
        <w:widowControl/>
        <w:numPr>
          <w:ilvl w:val="0"/>
          <w:numId w:val="12"/>
        </w:numPr>
        <w:autoSpaceDE/>
        <w:autoSpaceDN/>
        <w:contextualSpacing/>
        <w:rPr>
          <w:b/>
          <w:bCs/>
          <w:sz w:val="24"/>
          <w:szCs w:val="24"/>
        </w:rPr>
      </w:pPr>
      <w:r w:rsidRPr="00660694">
        <w:rPr>
          <w:b/>
          <w:bCs/>
          <w:sz w:val="24"/>
          <w:szCs w:val="24"/>
        </w:rPr>
        <w:t>Análisis FODA</w:t>
      </w:r>
    </w:p>
    <w:p w14:paraId="3CF9DEB4" w14:textId="3B924E1B" w:rsidR="00660694" w:rsidRDefault="00660694" w:rsidP="00660694">
      <w:pPr>
        <w:widowControl/>
        <w:autoSpaceDE/>
        <w:autoSpaceDN/>
        <w:contextualSpacing/>
        <w:rPr>
          <w:b/>
          <w:bCs/>
          <w:sz w:val="24"/>
          <w:szCs w:val="24"/>
        </w:rPr>
      </w:pPr>
    </w:p>
    <w:p w14:paraId="76CB3A72" w14:textId="06AAD666" w:rsidR="00660694" w:rsidRDefault="00660694" w:rsidP="00660694">
      <w:pPr>
        <w:widowControl/>
        <w:autoSpaceDE/>
        <w:autoSpaceDN/>
        <w:contextualSpacing/>
        <w:rPr>
          <w:b/>
          <w:bCs/>
        </w:rPr>
      </w:pPr>
      <w:r>
        <w:rPr>
          <w:b/>
          <w:bCs/>
        </w:rPr>
        <w:t xml:space="preserve">    </w:t>
      </w:r>
      <w:r w:rsidRPr="009621F7">
        <w:rPr>
          <w:b/>
          <w:bCs/>
        </w:rPr>
        <w:t xml:space="preserve">Tabla </w:t>
      </w:r>
      <w:r>
        <w:rPr>
          <w:b/>
          <w:bCs/>
        </w:rPr>
        <w:t>3</w:t>
      </w:r>
    </w:p>
    <w:tbl>
      <w:tblPr>
        <w:tblStyle w:val="Tablanormal2"/>
        <w:tblW w:w="0" w:type="auto"/>
        <w:tblLook w:val="04A0" w:firstRow="1" w:lastRow="0" w:firstColumn="1" w:lastColumn="0" w:noHBand="0" w:noVBand="1"/>
      </w:tblPr>
      <w:tblGrid>
        <w:gridCol w:w="3556"/>
        <w:gridCol w:w="5094"/>
      </w:tblGrid>
      <w:tr w:rsidR="00C23766" w:rsidRPr="00E40B72" w14:paraId="404CC8CF" w14:textId="77777777" w:rsidTr="00B37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2AB37" w14:textId="77777777" w:rsidR="00660694" w:rsidRPr="00E40B72" w:rsidRDefault="00660694" w:rsidP="00B37868">
            <w:pPr>
              <w:widowControl/>
              <w:autoSpaceDE/>
              <w:autoSpaceDN/>
              <w:contextualSpacing/>
              <w:rPr>
                <w:sz w:val="24"/>
                <w:szCs w:val="24"/>
                <w:lang w:val="es-EC"/>
              </w:rPr>
            </w:pPr>
            <w:r w:rsidRPr="00E40B72">
              <w:rPr>
                <w:sz w:val="24"/>
                <w:szCs w:val="24"/>
                <w:lang w:val="es-EC"/>
              </w:rPr>
              <w:t>FORTALEZAS (F)</w:t>
            </w:r>
          </w:p>
        </w:tc>
        <w:tc>
          <w:tcPr>
            <w:tcW w:w="0" w:type="auto"/>
            <w:hideMark/>
          </w:tcPr>
          <w:p w14:paraId="7B3F23C9" w14:textId="77777777" w:rsidR="00660694" w:rsidRPr="00E40B72" w:rsidRDefault="00660694" w:rsidP="00B37868">
            <w:pPr>
              <w:widowControl/>
              <w:autoSpaceDE/>
              <w:autoSpaceDN/>
              <w:contextualSpacing/>
              <w:cnfStyle w:val="100000000000" w:firstRow="1" w:lastRow="0" w:firstColumn="0" w:lastColumn="0" w:oddVBand="0" w:evenVBand="0" w:oddHBand="0" w:evenHBand="0" w:firstRowFirstColumn="0" w:firstRowLastColumn="0" w:lastRowFirstColumn="0" w:lastRowLastColumn="0"/>
              <w:rPr>
                <w:sz w:val="24"/>
                <w:szCs w:val="24"/>
                <w:lang w:val="es-EC"/>
              </w:rPr>
            </w:pPr>
            <w:r w:rsidRPr="00E40B72">
              <w:rPr>
                <w:sz w:val="24"/>
                <w:szCs w:val="24"/>
                <w:lang w:val="es-EC"/>
              </w:rPr>
              <w:t>OPORTUNIDADES (O)</w:t>
            </w:r>
          </w:p>
        </w:tc>
      </w:tr>
      <w:tr w:rsidR="00C23766" w:rsidRPr="00E40B72" w14:paraId="6BCDD8CC" w14:textId="77777777" w:rsidTr="00B37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09187" w14:textId="69AABCDD" w:rsidR="00660694" w:rsidRDefault="00660694" w:rsidP="00B37868">
            <w:pPr>
              <w:widowControl/>
              <w:autoSpaceDE/>
              <w:autoSpaceDN/>
              <w:spacing w:line="276" w:lineRule="auto"/>
              <w:contextualSpacing/>
              <w:rPr>
                <w:sz w:val="24"/>
                <w:szCs w:val="24"/>
                <w:lang w:val="es-EC"/>
              </w:rPr>
            </w:pPr>
            <w:r>
              <w:rPr>
                <w:b w:val="0"/>
                <w:bCs w:val="0"/>
                <w:sz w:val="24"/>
                <w:szCs w:val="24"/>
                <w:lang w:val="es-EC"/>
              </w:rPr>
              <w:t>F1</w:t>
            </w:r>
            <w:r w:rsidRPr="00E40B72">
              <w:rPr>
                <w:b w:val="0"/>
                <w:bCs w:val="0"/>
                <w:sz w:val="24"/>
                <w:szCs w:val="24"/>
                <w:lang w:val="es-EC"/>
              </w:rPr>
              <w:t xml:space="preserve"> </w:t>
            </w:r>
            <w:r w:rsidRPr="00660694">
              <w:rPr>
                <w:b w:val="0"/>
                <w:bCs w:val="0"/>
                <w:sz w:val="24"/>
                <w:szCs w:val="24"/>
                <w:lang w:val="es-EC"/>
              </w:rPr>
              <w:t>Propuesta innovadora (gastronomía + marketing)</w:t>
            </w:r>
            <w:r w:rsidRPr="00E40B72">
              <w:rPr>
                <w:b w:val="0"/>
                <w:bCs w:val="0"/>
                <w:sz w:val="24"/>
                <w:szCs w:val="24"/>
                <w:lang w:val="es-EC"/>
              </w:rPr>
              <w:t>.</w:t>
            </w:r>
          </w:p>
          <w:p w14:paraId="629BCA32" w14:textId="451B3FE0" w:rsidR="00660694" w:rsidRPr="002F5361" w:rsidRDefault="00660694" w:rsidP="00B37868">
            <w:pPr>
              <w:widowControl/>
              <w:autoSpaceDE/>
              <w:autoSpaceDN/>
              <w:spacing w:line="276" w:lineRule="auto"/>
              <w:contextualSpacing/>
              <w:rPr>
                <w:b w:val="0"/>
                <w:bCs w:val="0"/>
                <w:sz w:val="24"/>
                <w:szCs w:val="24"/>
                <w:lang w:val="es-EC"/>
              </w:rPr>
            </w:pPr>
            <w:r>
              <w:rPr>
                <w:b w:val="0"/>
                <w:bCs w:val="0"/>
                <w:sz w:val="24"/>
                <w:szCs w:val="24"/>
                <w:lang w:val="es-EC"/>
              </w:rPr>
              <w:t xml:space="preserve">F2 </w:t>
            </w:r>
            <w:r w:rsidRPr="002F5361">
              <w:rPr>
                <w:b w:val="0"/>
                <w:bCs w:val="0"/>
                <w:sz w:val="24"/>
                <w:szCs w:val="24"/>
                <w:lang w:val="es-EC"/>
              </w:rPr>
              <w:t>Uso de marketing digital</w:t>
            </w:r>
            <w:r w:rsidR="003402C8">
              <w:rPr>
                <w:b w:val="0"/>
                <w:bCs w:val="0"/>
                <w:sz w:val="24"/>
                <w:szCs w:val="24"/>
                <w:lang w:val="es-EC"/>
              </w:rPr>
              <w:t xml:space="preserve"> e IA</w:t>
            </w:r>
            <w:r w:rsidRPr="00E40B72">
              <w:rPr>
                <w:b w:val="0"/>
                <w:bCs w:val="0"/>
                <w:sz w:val="24"/>
                <w:szCs w:val="24"/>
                <w:lang w:val="es-EC"/>
              </w:rPr>
              <w:t>.</w:t>
            </w:r>
          </w:p>
          <w:p w14:paraId="0DA8DE6C" w14:textId="08A7F048" w:rsidR="00660694" w:rsidRPr="002F5361" w:rsidRDefault="00660694" w:rsidP="00B37868">
            <w:pPr>
              <w:widowControl/>
              <w:autoSpaceDE/>
              <w:autoSpaceDN/>
              <w:spacing w:line="276" w:lineRule="auto"/>
              <w:contextualSpacing/>
              <w:rPr>
                <w:b w:val="0"/>
                <w:bCs w:val="0"/>
                <w:sz w:val="24"/>
                <w:szCs w:val="24"/>
                <w:lang w:val="es-EC"/>
              </w:rPr>
            </w:pPr>
            <w:r>
              <w:rPr>
                <w:b w:val="0"/>
                <w:bCs w:val="0"/>
                <w:sz w:val="24"/>
                <w:szCs w:val="24"/>
                <w:lang w:val="es-EC"/>
              </w:rPr>
              <w:t>F3</w:t>
            </w:r>
            <w:r w:rsidR="002F5361">
              <w:rPr>
                <w:b w:val="0"/>
                <w:bCs w:val="0"/>
                <w:sz w:val="24"/>
                <w:szCs w:val="24"/>
                <w:lang w:val="es-EC"/>
              </w:rPr>
              <w:t xml:space="preserve"> </w:t>
            </w:r>
            <w:r w:rsidR="002F5361" w:rsidRPr="002F5361">
              <w:rPr>
                <w:b w:val="0"/>
                <w:bCs w:val="0"/>
                <w:sz w:val="24"/>
                <w:szCs w:val="24"/>
                <w:lang w:val="es-EC"/>
              </w:rPr>
              <w:t>Diferenciación en el mercado</w:t>
            </w:r>
            <w:r w:rsidRPr="00E40B72">
              <w:rPr>
                <w:b w:val="0"/>
                <w:bCs w:val="0"/>
                <w:sz w:val="24"/>
                <w:szCs w:val="24"/>
                <w:lang w:val="es-EC"/>
              </w:rPr>
              <w:t>.</w:t>
            </w:r>
          </w:p>
          <w:p w14:paraId="22698B2F" w14:textId="40436AC9" w:rsidR="00660694" w:rsidRDefault="00660694" w:rsidP="00B37868">
            <w:pPr>
              <w:widowControl/>
              <w:autoSpaceDE/>
              <w:autoSpaceDN/>
              <w:spacing w:line="276" w:lineRule="auto"/>
              <w:contextualSpacing/>
              <w:rPr>
                <w:sz w:val="24"/>
                <w:szCs w:val="24"/>
                <w:lang w:val="es-EC"/>
              </w:rPr>
            </w:pPr>
            <w:r>
              <w:rPr>
                <w:b w:val="0"/>
                <w:bCs w:val="0"/>
                <w:sz w:val="24"/>
                <w:szCs w:val="24"/>
                <w:lang w:val="es-EC"/>
              </w:rPr>
              <w:lastRenderedPageBreak/>
              <w:t>F4</w:t>
            </w:r>
            <w:r w:rsidRPr="00E40B72">
              <w:rPr>
                <w:b w:val="0"/>
                <w:bCs w:val="0"/>
                <w:sz w:val="24"/>
                <w:szCs w:val="24"/>
                <w:lang w:val="es-EC"/>
              </w:rPr>
              <w:t xml:space="preserve"> </w:t>
            </w:r>
            <w:r w:rsidR="002F5361" w:rsidRPr="002F5361">
              <w:rPr>
                <w:b w:val="0"/>
                <w:bCs w:val="0"/>
                <w:sz w:val="24"/>
                <w:szCs w:val="24"/>
                <w:lang w:val="es-EC"/>
              </w:rPr>
              <w:t>Creatividad en presentación</w:t>
            </w:r>
            <w:r w:rsidRPr="00E40B72">
              <w:rPr>
                <w:b w:val="0"/>
                <w:bCs w:val="0"/>
                <w:sz w:val="24"/>
                <w:szCs w:val="24"/>
                <w:lang w:val="es-EC"/>
              </w:rPr>
              <w:t>.</w:t>
            </w:r>
          </w:p>
          <w:p w14:paraId="460D5B85" w14:textId="7531547D" w:rsidR="00660694" w:rsidRPr="00E40B72" w:rsidRDefault="00660694" w:rsidP="00B37868">
            <w:pPr>
              <w:widowControl/>
              <w:autoSpaceDE/>
              <w:autoSpaceDN/>
              <w:spacing w:line="276" w:lineRule="auto"/>
              <w:contextualSpacing/>
              <w:rPr>
                <w:b w:val="0"/>
                <w:bCs w:val="0"/>
                <w:sz w:val="24"/>
                <w:szCs w:val="24"/>
                <w:lang w:val="es-EC"/>
              </w:rPr>
            </w:pPr>
            <w:r>
              <w:rPr>
                <w:b w:val="0"/>
                <w:bCs w:val="0"/>
                <w:sz w:val="24"/>
                <w:szCs w:val="24"/>
                <w:lang w:val="es-EC"/>
              </w:rPr>
              <w:t>F5</w:t>
            </w:r>
            <w:r w:rsidRPr="00E40B72">
              <w:rPr>
                <w:b w:val="0"/>
                <w:bCs w:val="0"/>
                <w:sz w:val="24"/>
                <w:szCs w:val="24"/>
                <w:lang w:val="es-EC"/>
              </w:rPr>
              <w:t xml:space="preserve"> </w:t>
            </w:r>
            <w:r w:rsidR="002F5361" w:rsidRPr="002F5361">
              <w:rPr>
                <w:b w:val="0"/>
                <w:bCs w:val="0"/>
                <w:sz w:val="24"/>
                <w:szCs w:val="24"/>
                <w:lang w:val="es-EC"/>
              </w:rPr>
              <w:t>Experiencia sensorial completa</w:t>
            </w:r>
            <w:r w:rsidRPr="00E40B72">
              <w:rPr>
                <w:b w:val="0"/>
                <w:bCs w:val="0"/>
                <w:sz w:val="24"/>
                <w:szCs w:val="24"/>
                <w:lang w:val="es-EC"/>
              </w:rPr>
              <w:t>.</w:t>
            </w:r>
          </w:p>
        </w:tc>
        <w:tc>
          <w:tcPr>
            <w:tcW w:w="0" w:type="auto"/>
            <w:hideMark/>
          </w:tcPr>
          <w:p w14:paraId="097CE82B" w14:textId="1AA99559"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lastRenderedPageBreak/>
              <w:t xml:space="preserve">• </w:t>
            </w:r>
            <w:r w:rsidR="002F5361" w:rsidRPr="002F5361">
              <w:rPr>
                <w:sz w:val="24"/>
                <w:szCs w:val="24"/>
                <w:lang w:val="es-EC"/>
              </w:rPr>
              <w:t>Tendencia hacia experiencias gastronómicas</w:t>
            </w:r>
            <w:r w:rsidRPr="00E40B72">
              <w:rPr>
                <w:sz w:val="24"/>
                <w:szCs w:val="24"/>
                <w:lang w:val="es-EC"/>
              </w:rPr>
              <w:t>.</w:t>
            </w:r>
          </w:p>
          <w:p w14:paraId="17E36DD9" w14:textId="5D8ABCEC"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xml:space="preserve">• </w:t>
            </w:r>
            <w:r w:rsidR="002F5361" w:rsidRPr="002F5361">
              <w:rPr>
                <w:sz w:val="24"/>
                <w:szCs w:val="24"/>
                <w:lang w:val="es-EC"/>
              </w:rPr>
              <w:t>Crecimiento del uso de redes sociales</w:t>
            </w:r>
            <w:r w:rsidRPr="00E40B72">
              <w:rPr>
                <w:sz w:val="24"/>
                <w:szCs w:val="24"/>
                <w:lang w:val="es-EC"/>
              </w:rPr>
              <w:t>.</w:t>
            </w:r>
          </w:p>
          <w:p w14:paraId="03B3315D" w14:textId="0A037418" w:rsidR="002F5361" w:rsidRPr="002F5361" w:rsidRDefault="00660694" w:rsidP="002F5361">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Participación en ferias gastronómicas y de emprendimiento</w:t>
            </w:r>
            <w:r w:rsidR="002F5361">
              <w:rPr>
                <w:sz w:val="24"/>
                <w:szCs w:val="24"/>
                <w:lang w:val="es-EC"/>
              </w:rPr>
              <w:t xml:space="preserve"> existentes y nuevos</w:t>
            </w:r>
          </w:p>
          <w:p w14:paraId="3370071E" w14:textId="3C635EEA" w:rsidR="00660694" w:rsidRPr="00E40B72"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lastRenderedPageBreak/>
              <w:t>•</w:t>
            </w:r>
            <w:r w:rsidR="002F5361">
              <w:t>Demanda de productos innovadores</w:t>
            </w:r>
            <w:r w:rsidRPr="00E40B72">
              <w:rPr>
                <w:sz w:val="24"/>
                <w:szCs w:val="24"/>
                <w:lang w:val="es-EC"/>
              </w:rPr>
              <w:t>.</w:t>
            </w:r>
          </w:p>
        </w:tc>
      </w:tr>
      <w:tr w:rsidR="00C23766" w:rsidRPr="00E40B72" w14:paraId="7A5F98AF" w14:textId="77777777" w:rsidTr="00B37868">
        <w:tc>
          <w:tcPr>
            <w:cnfStyle w:val="001000000000" w:firstRow="0" w:lastRow="0" w:firstColumn="1" w:lastColumn="0" w:oddVBand="0" w:evenVBand="0" w:oddHBand="0" w:evenHBand="0" w:firstRowFirstColumn="0" w:firstRowLastColumn="0" w:lastRowFirstColumn="0" w:lastRowLastColumn="0"/>
            <w:tcW w:w="0" w:type="auto"/>
            <w:hideMark/>
          </w:tcPr>
          <w:p w14:paraId="5302EE36" w14:textId="77777777" w:rsidR="00660694" w:rsidRPr="00E40B72" w:rsidRDefault="00660694" w:rsidP="00B37868">
            <w:pPr>
              <w:widowControl/>
              <w:autoSpaceDE/>
              <w:autoSpaceDN/>
              <w:spacing w:line="276" w:lineRule="auto"/>
              <w:contextualSpacing/>
              <w:rPr>
                <w:sz w:val="24"/>
                <w:szCs w:val="24"/>
                <w:lang w:val="es-EC"/>
              </w:rPr>
            </w:pPr>
            <w:r w:rsidRPr="00E40B72">
              <w:rPr>
                <w:sz w:val="24"/>
                <w:szCs w:val="24"/>
                <w:lang w:val="es-EC"/>
              </w:rPr>
              <w:lastRenderedPageBreak/>
              <w:t>DEBILIDADES (D)</w:t>
            </w:r>
          </w:p>
        </w:tc>
        <w:tc>
          <w:tcPr>
            <w:tcW w:w="0" w:type="auto"/>
            <w:hideMark/>
          </w:tcPr>
          <w:p w14:paraId="3279813C" w14:textId="77777777" w:rsidR="00660694" w:rsidRPr="00E40B72" w:rsidRDefault="00660694" w:rsidP="00B37868">
            <w:pPr>
              <w:widowControl/>
              <w:autoSpaceDE/>
              <w:autoSpaceDN/>
              <w:spacing w:line="276" w:lineRule="auto"/>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rsidRPr="00E40B72">
              <w:rPr>
                <w:sz w:val="24"/>
                <w:szCs w:val="24"/>
                <w:lang w:val="es-EC"/>
              </w:rPr>
              <w:t>AMENAZAS (A)</w:t>
            </w:r>
          </w:p>
        </w:tc>
      </w:tr>
      <w:tr w:rsidR="00C23766" w:rsidRPr="00E40B72" w14:paraId="3F976EDB" w14:textId="77777777" w:rsidTr="00B37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17320" w14:textId="21E2D12E" w:rsidR="00660694" w:rsidRDefault="00660694" w:rsidP="00B37868">
            <w:pPr>
              <w:widowControl/>
              <w:autoSpaceDE/>
              <w:autoSpaceDN/>
              <w:spacing w:line="276" w:lineRule="auto"/>
              <w:contextualSpacing/>
              <w:rPr>
                <w:sz w:val="24"/>
                <w:szCs w:val="24"/>
                <w:lang w:val="es-EC"/>
              </w:rPr>
            </w:pPr>
            <w:r w:rsidRPr="00E40B72">
              <w:rPr>
                <w:b w:val="0"/>
                <w:bCs w:val="0"/>
                <w:sz w:val="24"/>
                <w:szCs w:val="24"/>
                <w:lang w:val="es-EC"/>
              </w:rPr>
              <w:t xml:space="preserve">• </w:t>
            </w:r>
            <w:r w:rsidR="00C23766" w:rsidRPr="00C23766">
              <w:rPr>
                <w:b w:val="0"/>
                <w:bCs w:val="0"/>
                <w:sz w:val="24"/>
                <w:szCs w:val="24"/>
                <w:lang w:val="es-EC"/>
              </w:rPr>
              <w:t>Falta de posicionamiento inicial</w:t>
            </w:r>
            <w:r w:rsidRPr="00E40B72">
              <w:rPr>
                <w:b w:val="0"/>
                <w:bCs w:val="0"/>
                <w:sz w:val="24"/>
                <w:szCs w:val="24"/>
                <w:lang w:val="es-EC"/>
              </w:rPr>
              <w:t>.</w:t>
            </w:r>
          </w:p>
          <w:p w14:paraId="5B5A6EB6" w14:textId="0313428E" w:rsidR="00660694" w:rsidRDefault="00660694" w:rsidP="00B37868">
            <w:pPr>
              <w:widowControl/>
              <w:autoSpaceDE/>
              <w:autoSpaceDN/>
              <w:spacing w:line="276" w:lineRule="auto"/>
              <w:contextualSpacing/>
              <w:rPr>
                <w:sz w:val="24"/>
                <w:szCs w:val="24"/>
                <w:lang w:val="es-EC"/>
              </w:rPr>
            </w:pPr>
            <w:r w:rsidRPr="00E40B72">
              <w:rPr>
                <w:b w:val="0"/>
                <w:bCs w:val="0"/>
                <w:sz w:val="24"/>
                <w:szCs w:val="24"/>
                <w:lang w:val="es-EC"/>
              </w:rPr>
              <w:t>•</w:t>
            </w:r>
            <w:r w:rsidR="00C23766">
              <w:rPr>
                <w:b w:val="0"/>
                <w:bCs w:val="0"/>
                <w:sz w:val="24"/>
                <w:szCs w:val="24"/>
                <w:lang w:val="es-EC"/>
              </w:rPr>
              <w:t xml:space="preserve"> </w:t>
            </w:r>
            <w:r w:rsidR="00C23766" w:rsidRPr="00E12CDC">
              <w:rPr>
                <w:b w:val="0"/>
                <w:bCs w:val="0"/>
                <w:sz w:val="24"/>
                <w:szCs w:val="24"/>
                <w:lang w:val="es-EC"/>
              </w:rPr>
              <w:t>Recursos financieros limitados</w:t>
            </w:r>
            <w:r w:rsidRPr="00E40B72">
              <w:rPr>
                <w:b w:val="0"/>
                <w:bCs w:val="0"/>
                <w:sz w:val="24"/>
                <w:szCs w:val="24"/>
                <w:lang w:val="es-EC"/>
              </w:rPr>
              <w:t>.</w:t>
            </w:r>
          </w:p>
          <w:p w14:paraId="37561F06" w14:textId="290C4BC0" w:rsidR="00660694" w:rsidRDefault="00660694" w:rsidP="00B37868">
            <w:pPr>
              <w:widowControl/>
              <w:autoSpaceDE/>
              <w:autoSpaceDN/>
              <w:spacing w:line="276" w:lineRule="auto"/>
              <w:contextualSpacing/>
              <w:rPr>
                <w:sz w:val="24"/>
                <w:szCs w:val="24"/>
                <w:lang w:val="es-EC"/>
              </w:rPr>
            </w:pPr>
            <w:r w:rsidRPr="00E40B72">
              <w:rPr>
                <w:b w:val="0"/>
                <w:bCs w:val="0"/>
                <w:sz w:val="24"/>
                <w:szCs w:val="24"/>
                <w:lang w:val="es-EC"/>
              </w:rPr>
              <w:t>•</w:t>
            </w:r>
            <w:r w:rsidR="00C23766" w:rsidRPr="00E12CDC">
              <w:rPr>
                <w:b w:val="0"/>
                <w:bCs w:val="0"/>
                <w:sz w:val="24"/>
                <w:szCs w:val="24"/>
                <w:lang w:val="es-EC"/>
              </w:rPr>
              <w:t>Capacidad operativa inicial baja</w:t>
            </w:r>
            <w:r w:rsidRPr="00E40B72">
              <w:rPr>
                <w:b w:val="0"/>
                <w:bCs w:val="0"/>
                <w:sz w:val="24"/>
                <w:szCs w:val="24"/>
                <w:lang w:val="es-EC"/>
              </w:rPr>
              <w:t>.</w:t>
            </w:r>
          </w:p>
          <w:p w14:paraId="7DF0FA06" w14:textId="77777777" w:rsidR="00660694" w:rsidRDefault="00660694" w:rsidP="00B37868">
            <w:pPr>
              <w:widowControl/>
              <w:autoSpaceDE/>
              <w:autoSpaceDN/>
              <w:spacing w:line="276" w:lineRule="auto"/>
              <w:contextualSpacing/>
              <w:rPr>
                <w:sz w:val="24"/>
                <w:szCs w:val="24"/>
                <w:lang w:val="es-EC"/>
              </w:rPr>
            </w:pPr>
            <w:r w:rsidRPr="00E40B72">
              <w:rPr>
                <w:b w:val="0"/>
                <w:bCs w:val="0"/>
                <w:sz w:val="24"/>
                <w:szCs w:val="24"/>
                <w:lang w:val="es-EC"/>
              </w:rPr>
              <w:t>• Bajo posicionamiento de la marca en el mercado.</w:t>
            </w:r>
          </w:p>
          <w:p w14:paraId="20B4B802" w14:textId="224CE09F" w:rsidR="00660694" w:rsidRPr="00E40B72" w:rsidRDefault="00660694" w:rsidP="00B37868">
            <w:pPr>
              <w:widowControl/>
              <w:autoSpaceDE/>
              <w:autoSpaceDN/>
              <w:spacing w:line="276" w:lineRule="auto"/>
              <w:contextualSpacing/>
              <w:rPr>
                <w:b w:val="0"/>
                <w:bCs w:val="0"/>
                <w:sz w:val="24"/>
                <w:szCs w:val="24"/>
                <w:lang w:val="es-EC"/>
              </w:rPr>
            </w:pPr>
            <w:r w:rsidRPr="00E40B72">
              <w:rPr>
                <w:b w:val="0"/>
                <w:bCs w:val="0"/>
                <w:sz w:val="24"/>
                <w:szCs w:val="24"/>
                <w:lang w:val="es-EC"/>
              </w:rPr>
              <w:t xml:space="preserve">• </w:t>
            </w:r>
            <w:r w:rsidR="00C23766" w:rsidRPr="00E12CDC">
              <w:rPr>
                <w:b w:val="0"/>
                <w:bCs w:val="0"/>
                <w:sz w:val="24"/>
                <w:szCs w:val="24"/>
                <w:lang w:val="es-EC"/>
              </w:rPr>
              <w:t>Dependencia de redes sociales</w:t>
            </w:r>
            <w:r w:rsidRPr="00E40B72">
              <w:rPr>
                <w:b w:val="0"/>
                <w:bCs w:val="0"/>
                <w:sz w:val="24"/>
                <w:szCs w:val="24"/>
                <w:lang w:val="es-EC"/>
              </w:rPr>
              <w:t>.</w:t>
            </w:r>
          </w:p>
        </w:tc>
        <w:tc>
          <w:tcPr>
            <w:tcW w:w="0" w:type="auto"/>
            <w:hideMark/>
          </w:tcPr>
          <w:p w14:paraId="5003FA12" w14:textId="40CFE248"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xml:space="preserve">• </w:t>
            </w:r>
            <w:r w:rsidR="003402C8">
              <w:t>Cambios en tendencias continuamente</w:t>
            </w:r>
            <w:r w:rsidRPr="00E40B72">
              <w:rPr>
                <w:sz w:val="24"/>
                <w:szCs w:val="24"/>
                <w:lang w:val="es-EC"/>
              </w:rPr>
              <w:t>.</w:t>
            </w:r>
          </w:p>
          <w:p w14:paraId="439D5A1B" w14:textId="18083F62"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xml:space="preserve">• </w:t>
            </w:r>
            <w:r w:rsidR="003402C8">
              <w:t>Incremento de costos</w:t>
            </w:r>
            <w:r w:rsidRPr="00E40B72">
              <w:rPr>
                <w:sz w:val="24"/>
                <w:szCs w:val="24"/>
                <w:lang w:val="es-EC"/>
              </w:rPr>
              <w:t>.</w:t>
            </w:r>
          </w:p>
          <w:p w14:paraId="0696A849" w14:textId="77777777"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Cambios en regulaciones sanitarias o requisitos legales.</w:t>
            </w:r>
          </w:p>
          <w:p w14:paraId="5CC2B044" w14:textId="6DE99B3B" w:rsidR="00660694"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xml:space="preserve">• </w:t>
            </w:r>
            <w:r w:rsidR="003402C8">
              <w:t>Incremento de costos</w:t>
            </w:r>
            <w:r w:rsidRPr="00E40B72">
              <w:rPr>
                <w:sz w:val="24"/>
                <w:szCs w:val="24"/>
                <w:lang w:val="es-EC"/>
              </w:rPr>
              <w:t>.</w:t>
            </w:r>
          </w:p>
          <w:p w14:paraId="33F0FFF0" w14:textId="142FD46B" w:rsidR="00660694" w:rsidRPr="00E40B72" w:rsidRDefault="00660694" w:rsidP="00B37868">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xml:space="preserve">• </w:t>
            </w:r>
            <w:r w:rsidR="003402C8">
              <w:rPr>
                <w:sz w:val="24"/>
                <w:szCs w:val="24"/>
                <w:lang w:val="es-EC"/>
              </w:rPr>
              <w:t>Mal manejo y uso de IA</w:t>
            </w:r>
          </w:p>
        </w:tc>
      </w:tr>
    </w:tbl>
    <w:p w14:paraId="62EFC984" w14:textId="2E1A0F8B" w:rsidR="00660694" w:rsidRDefault="003402C8" w:rsidP="00660694">
      <w:pPr>
        <w:widowControl/>
        <w:autoSpaceDE/>
        <w:autoSpaceDN/>
        <w:contextualSpacing/>
        <w:rPr>
          <w:i/>
          <w:iCs/>
          <w:sz w:val="20"/>
          <w:szCs w:val="20"/>
          <w:lang w:val="es-EC"/>
        </w:rPr>
      </w:pPr>
      <w:r w:rsidRPr="00D26465">
        <w:rPr>
          <w:b/>
          <w:bCs/>
          <w:i/>
          <w:iCs/>
          <w:sz w:val="20"/>
          <w:szCs w:val="20"/>
          <w:lang w:val="es-EC"/>
        </w:rPr>
        <w:t xml:space="preserve">Nota: </w:t>
      </w:r>
      <w:r w:rsidRPr="00D26465">
        <w:rPr>
          <w:i/>
          <w:iCs/>
          <w:sz w:val="20"/>
          <w:szCs w:val="20"/>
          <w:lang w:val="es-EC"/>
        </w:rPr>
        <w:t xml:space="preserve">El análisis </w:t>
      </w:r>
      <w:r>
        <w:rPr>
          <w:i/>
          <w:iCs/>
          <w:sz w:val="20"/>
          <w:szCs w:val="20"/>
          <w:lang w:val="es-EC"/>
        </w:rPr>
        <w:t>FODA constituye el diagnóstico de referencia de COCINA 360° mostrando índices internos y externos.</w:t>
      </w:r>
    </w:p>
    <w:p w14:paraId="38D305C3" w14:textId="77777777" w:rsidR="008143DC" w:rsidRDefault="008143DC" w:rsidP="00660694">
      <w:pPr>
        <w:widowControl/>
        <w:autoSpaceDE/>
        <w:autoSpaceDN/>
        <w:contextualSpacing/>
        <w:rPr>
          <w:i/>
          <w:iCs/>
          <w:sz w:val="20"/>
          <w:szCs w:val="20"/>
          <w:lang w:val="es-EC"/>
        </w:rPr>
      </w:pPr>
    </w:p>
    <w:p w14:paraId="34D9B373" w14:textId="77777777" w:rsidR="008143DC" w:rsidRPr="00660694" w:rsidRDefault="008143DC" w:rsidP="00660694">
      <w:pPr>
        <w:widowControl/>
        <w:autoSpaceDE/>
        <w:autoSpaceDN/>
        <w:contextualSpacing/>
        <w:rPr>
          <w:b/>
          <w:bCs/>
          <w:sz w:val="24"/>
          <w:szCs w:val="24"/>
        </w:rPr>
      </w:pPr>
    </w:p>
    <w:p w14:paraId="2155E40E" w14:textId="77777777" w:rsidR="00970392" w:rsidRDefault="00970392" w:rsidP="00970392">
      <w:pPr>
        <w:widowControl/>
        <w:autoSpaceDE/>
        <w:autoSpaceDN/>
        <w:spacing w:before="100" w:beforeAutospacing="1" w:after="100" w:afterAutospacing="1"/>
        <w:ind w:left="360"/>
        <w:rPr>
          <w:sz w:val="24"/>
          <w:szCs w:val="24"/>
          <w:lang w:val="es-MX" w:eastAsia="es-MX"/>
        </w:rPr>
      </w:pPr>
      <w:r w:rsidRPr="00970392">
        <w:rPr>
          <w:b/>
          <w:bCs/>
          <w:sz w:val="24"/>
          <w:szCs w:val="24"/>
        </w:rPr>
        <w:t xml:space="preserve">8.- </w:t>
      </w:r>
      <w:r w:rsidR="00272A46" w:rsidRPr="00970392">
        <w:rPr>
          <w:b/>
          <w:bCs/>
          <w:sz w:val="24"/>
          <w:szCs w:val="24"/>
        </w:rPr>
        <w:t>PLAN FINANCIERO</w:t>
      </w:r>
      <w:r w:rsidR="00272A46" w:rsidRPr="00272A46">
        <w:rPr>
          <w:sz w:val="24"/>
          <w:szCs w:val="24"/>
          <w:lang w:val="es-MX" w:eastAsia="es-MX"/>
        </w:rPr>
        <w:t xml:space="preserve"> </w:t>
      </w:r>
      <w:r>
        <w:rPr>
          <w:sz w:val="24"/>
          <w:szCs w:val="24"/>
          <w:lang w:val="es-MX" w:eastAsia="es-MX"/>
        </w:rPr>
        <w:t xml:space="preserve"> </w:t>
      </w:r>
      <w:r w:rsidR="00272A46" w:rsidRPr="00272A46">
        <w:rPr>
          <w:sz w:val="24"/>
          <w:szCs w:val="24"/>
          <w:lang w:val="es-MX" w:eastAsia="es-MX"/>
        </w:rPr>
        <w:t xml:space="preserve"> Cocina 360° (Asesorías)</w:t>
      </w:r>
      <w:r>
        <w:rPr>
          <w:sz w:val="24"/>
          <w:szCs w:val="24"/>
          <w:lang w:val="es-MX" w:eastAsia="es-MX"/>
        </w:rPr>
        <w:t xml:space="preserve"> </w:t>
      </w:r>
    </w:p>
    <w:p w14:paraId="7BADD450" w14:textId="560CA946" w:rsidR="00272A46" w:rsidRPr="00272A46" w:rsidRDefault="00272A46" w:rsidP="00970392">
      <w:pPr>
        <w:widowControl/>
        <w:autoSpaceDE/>
        <w:autoSpaceDN/>
        <w:spacing w:before="100" w:beforeAutospacing="1" w:after="100" w:afterAutospacing="1"/>
        <w:ind w:left="360"/>
        <w:rPr>
          <w:sz w:val="24"/>
          <w:szCs w:val="24"/>
          <w:lang w:val="es-MX" w:eastAsia="es-MX"/>
        </w:rPr>
      </w:pPr>
      <w:r w:rsidRPr="00272A46">
        <w:rPr>
          <w:sz w:val="24"/>
          <w:szCs w:val="24"/>
          <w:lang w:val="es-MX" w:eastAsia="es-MX"/>
        </w:rPr>
        <w:t xml:space="preserve"> </w:t>
      </w:r>
      <w:r w:rsidR="00970392">
        <w:rPr>
          <w:sz w:val="24"/>
          <w:szCs w:val="24"/>
          <w:lang w:val="es-MX" w:eastAsia="es-MX"/>
        </w:rPr>
        <w:t>8</w:t>
      </w:r>
      <w:r w:rsidRPr="00272A46">
        <w:rPr>
          <w:sz w:val="24"/>
          <w:szCs w:val="24"/>
          <w:lang w:val="es-MX" w:eastAsia="es-MX"/>
        </w:rPr>
        <w:t>.1. Tamaño óptimo de la empresa Se proyecta como una microempresa de servicios profesionales:</w:t>
      </w:r>
    </w:p>
    <w:p w14:paraId="56B6EBAF"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Capacidad: 20 – 40 estudiantes/emprendedores al mes</w:t>
      </w:r>
    </w:p>
    <w:p w14:paraId="427C84B2"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Modalidad:</w:t>
      </w:r>
    </w:p>
    <w:p w14:paraId="3DFB7EA0"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Asesorías presenciales y virtuales</w:t>
      </w:r>
    </w:p>
    <w:p w14:paraId="7435916B"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Personal:</w:t>
      </w:r>
    </w:p>
    <w:p w14:paraId="4618B925"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1 especialista en gastronomía</w:t>
      </w:r>
    </w:p>
    <w:p w14:paraId="3D83A346"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1 especialista en marketing</w:t>
      </w:r>
    </w:p>
    <w:p w14:paraId="7E1B7E4E"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1 apoyo administrativo (medio tiempo)</w:t>
      </w:r>
    </w:p>
    <w:p w14:paraId="7FC97A48" w14:textId="347E5425"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Modelo escalable sin necesidad de infraestructura grande.</w:t>
      </w:r>
    </w:p>
    <w:p w14:paraId="6F651769" w14:textId="6A006B6D" w:rsidR="00272A46" w:rsidRPr="00272A46" w:rsidRDefault="00970392" w:rsidP="00272A46">
      <w:pPr>
        <w:widowControl/>
        <w:autoSpaceDE/>
        <w:autoSpaceDN/>
        <w:spacing w:before="100" w:beforeAutospacing="1" w:after="100" w:afterAutospacing="1"/>
        <w:rPr>
          <w:sz w:val="24"/>
          <w:szCs w:val="24"/>
          <w:lang w:val="es-MX" w:eastAsia="es-MX"/>
        </w:rPr>
      </w:pPr>
      <w:r>
        <w:rPr>
          <w:sz w:val="24"/>
          <w:szCs w:val="24"/>
          <w:lang w:val="es-MX" w:eastAsia="es-MX"/>
        </w:rPr>
        <w:t>8</w:t>
      </w:r>
      <w:r w:rsidR="00272A46" w:rsidRPr="00272A46">
        <w:rPr>
          <w:sz w:val="24"/>
          <w:szCs w:val="24"/>
          <w:lang w:val="es-MX" w:eastAsia="es-MX"/>
        </w:rPr>
        <w:t>.2. Inversión en Activos (Resumen) Concepto Valor (USD) Activos fijos tangibles 3,200 Activos intangibles 1,500 Capital de trabajo 2,300 TOTAL INVERSIÓN 7,000 4.3. Inversión en Activos fijos tangibles Equipo Valor (USD) Laptop (2) 1,600 Escritorios y sillas 400 Proyector o TV 400 Celulares (contenido/redes) 300 Pizarra / material didáctico 200 Adecuación de espacio 300 Total 3,200 4.4. Depreciaciones Activo Vida útil Depreciación anual Equipos tecnológicos 3 años 533 Muebles 5 años 80 Total anual 613 USD 4.5. Activos intangibles Concepto Valor (USD) Registro de marca 200 Desarrollo de marca y branding 400 Página web 500 Publicidad inicial 400 Total 1,500 4.6. Capital de Trabajo Concepto Valor (USD) Caja inicial 300 Marketing mensual 500 Sueldos iniciales 1,200 Internet y servicios 300 Total 2,300 4.7. Caja Bancos Caja chica: $100</w:t>
      </w:r>
    </w:p>
    <w:p w14:paraId="14400FB5"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lastRenderedPageBreak/>
        <w:t>Cuenta bancaria: $200</w:t>
      </w:r>
    </w:p>
    <w:p w14:paraId="78A75044" w14:textId="789D2E40"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Para gastos operativos inmediatos.</w:t>
      </w:r>
    </w:p>
    <w:p w14:paraId="45BF45C7" w14:textId="59F75119" w:rsidR="00272A46" w:rsidRPr="00272A46" w:rsidRDefault="00760925" w:rsidP="00272A46">
      <w:pPr>
        <w:widowControl/>
        <w:autoSpaceDE/>
        <w:autoSpaceDN/>
        <w:spacing w:before="100" w:beforeAutospacing="1" w:after="100" w:afterAutospacing="1"/>
        <w:rPr>
          <w:sz w:val="24"/>
          <w:szCs w:val="24"/>
          <w:lang w:val="es-MX" w:eastAsia="es-MX"/>
        </w:rPr>
      </w:pPr>
      <w:r>
        <w:rPr>
          <w:sz w:val="24"/>
          <w:szCs w:val="24"/>
          <w:lang w:val="es-MX" w:eastAsia="es-MX"/>
        </w:rPr>
        <w:t>8</w:t>
      </w:r>
      <w:r w:rsidR="00272A46" w:rsidRPr="00272A46">
        <w:rPr>
          <w:sz w:val="24"/>
          <w:szCs w:val="24"/>
          <w:lang w:val="es-MX" w:eastAsia="es-MX"/>
        </w:rPr>
        <w:t>.8. Insumos (mensual) Aquí no hay insumos físicos como comida, sino operativos:</w:t>
      </w:r>
    </w:p>
    <w:p w14:paraId="55E4AD8C"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Concepto Valor (USD) Internet 40 Plataformas digitales 60 Publicidad 300 Material educativo 100 Total mensual 500 4.9. Financiamiento del proyecto Fuente Valor % Capital propio 3,000 43% Crédito 4,000 57% Total 7,000 100% 4.10. Tipo de financiamiento Crédito para emprendimiento (cooperativa o banco)</w:t>
      </w:r>
    </w:p>
    <w:p w14:paraId="40E2ADEC"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Tasa estimada: 10% – 12% anual</w:t>
      </w:r>
    </w:p>
    <w:p w14:paraId="53371D4F"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Plazo: 2 – 3 años</w:t>
      </w:r>
    </w:p>
    <w:p w14:paraId="046C5318" w14:textId="17108531" w:rsidR="00272A46" w:rsidRPr="00272A46" w:rsidRDefault="00760925" w:rsidP="00272A46">
      <w:pPr>
        <w:widowControl/>
        <w:autoSpaceDE/>
        <w:autoSpaceDN/>
        <w:spacing w:before="100" w:beforeAutospacing="1" w:after="100" w:afterAutospacing="1"/>
        <w:rPr>
          <w:sz w:val="24"/>
          <w:szCs w:val="24"/>
          <w:lang w:val="es-MX" w:eastAsia="es-MX"/>
        </w:rPr>
      </w:pPr>
      <w:r>
        <w:rPr>
          <w:sz w:val="24"/>
          <w:szCs w:val="24"/>
          <w:lang w:val="es-MX" w:eastAsia="es-MX"/>
        </w:rPr>
        <w:t>8</w:t>
      </w:r>
      <w:r w:rsidR="00272A46" w:rsidRPr="00272A46">
        <w:rPr>
          <w:sz w:val="24"/>
          <w:szCs w:val="24"/>
          <w:lang w:val="es-MX" w:eastAsia="es-MX"/>
        </w:rPr>
        <w:t>.11. Amortización de la deuda Ejemplo:</w:t>
      </w:r>
    </w:p>
    <w:p w14:paraId="4ABC68B4"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Monto: $4,000</w:t>
      </w:r>
    </w:p>
    <w:p w14:paraId="3909A8F1"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Plazo: 24 meses</w:t>
      </w:r>
    </w:p>
    <w:p w14:paraId="42A30070" w14:textId="77777777" w:rsidR="00272A46" w:rsidRPr="00272A46" w:rsidRDefault="00272A46" w:rsidP="00272A46">
      <w:pPr>
        <w:widowControl/>
        <w:autoSpaceDE/>
        <w:autoSpaceDN/>
        <w:spacing w:before="100" w:beforeAutospacing="1" w:after="100" w:afterAutospacing="1"/>
        <w:rPr>
          <w:sz w:val="24"/>
          <w:szCs w:val="24"/>
          <w:lang w:val="es-MX" w:eastAsia="es-MX"/>
        </w:rPr>
      </w:pPr>
      <w:r w:rsidRPr="00272A46">
        <w:rPr>
          <w:sz w:val="24"/>
          <w:szCs w:val="24"/>
          <w:lang w:val="es-MX" w:eastAsia="es-MX"/>
        </w:rPr>
        <w:t>Cuota aproximada: $185 – $195 mensual</w:t>
      </w:r>
    </w:p>
    <w:p w14:paraId="0254AF32" w14:textId="04A7974D" w:rsidR="00272A46" w:rsidRPr="00272A46" w:rsidRDefault="00760925" w:rsidP="00272A46">
      <w:pPr>
        <w:widowControl/>
        <w:autoSpaceDE/>
        <w:autoSpaceDN/>
        <w:spacing w:before="100" w:beforeAutospacing="1" w:after="100" w:afterAutospacing="1"/>
        <w:rPr>
          <w:sz w:val="24"/>
          <w:szCs w:val="24"/>
          <w:lang w:val="es-MX" w:eastAsia="es-MX"/>
        </w:rPr>
      </w:pPr>
      <w:r>
        <w:rPr>
          <w:sz w:val="24"/>
          <w:szCs w:val="24"/>
          <w:lang w:val="es-MX" w:eastAsia="es-MX"/>
        </w:rPr>
        <w:t>8</w:t>
      </w:r>
      <w:r w:rsidR="00272A46" w:rsidRPr="00272A46">
        <w:rPr>
          <w:sz w:val="24"/>
          <w:szCs w:val="24"/>
          <w:lang w:val="es-MX" w:eastAsia="es-MX"/>
        </w:rPr>
        <w:t>.12. Plan de inversión Fase Actividad Tiempo 1 Compra de equipos Mes 1 2 Creación de marca Mes 1 3 Desarrollo web y redes Mes 1 4 Lanzamiento de marketing Mes 2 5 Inicio de asesorías Mes 2</w:t>
      </w:r>
    </w:p>
    <w:p w14:paraId="5D4FD4D6" w14:textId="77777777" w:rsidR="00272A46" w:rsidRDefault="00272A46" w:rsidP="00104710">
      <w:pPr>
        <w:pStyle w:val="NormalWeb"/>
      </w:pPr>
    </w:p>
    <w:p w14:paraId="079015E3" w14:textId="77777777" w:rsidR="00272A46" w:rsidRDefault="00272A46" w:rsidP="00104710">
      <w:pPr>
        <w:pStyle w:val="NormalWeb"/>
      </w:pPr>
    </w:p>
    <w:p w14:paraId="25E9B92A" w14:textId="5AA503CF" w:rsidR="00104710" w:rsidRDefault="00104710" w:rsidP="00104710">
      <w:pPr>
        <w:pStyle w:val="NormalWeb"/>
      </w:pPr>
      <w:r>
        <w:t>Para el emprendimiento “Cocina 360°”, el análisis del punto de equilibrio se basa en la prestación de servicios de asesoría, capacitación y consultoría gastronómica.</w:t>
      </w:r>
    </w:p>
    <w:p w14:paraId="55479AC0" w14:textId="370899E8" w:rsidR="00104710" w:rsidRDefault="00104710" w:rsidP="00104710">
      <w:pPr>
        <w:pStyle w:val="NormalWeb"/>
      </w:pPr>
    </w:p>
    <w:p w14:paraId="7B008BE5" w14:textId="77777777" w:rsidR="00104710" w:rsidRPr="00104710" w:rsidRDefault="00104710" w:rsidP="00104710">
      <w:pPr>
        <w:pStyle w:val="Ttulo3"/>
        <w:rPr>
          <w:rStyle w:val="Textoennegrita"/>
          <w:rFonts w:ascii="Calibri" w:eastAsia="Calibri" w:hAnsi="Calibri" w:cs="Calibri"/>
          <w:color w:val="auto"/>
          <w:sz w:val="28"/>
          <w:szCs w:val="28"/>
        </w:rPr>
      </w:pPr>
      <w:r w:rsidRPr="00104710">
        <w:rPr>
          <w:rStyle w:val="Textoennegrita"/>
          <w:rFonts w:ascii="Calibri" w:eastAsia="Calibri" w:hAnsi="Calibri" w:cs="Calibri"/>
          <w:color w:val="auto"/>
          <w:sz w:val="28"/>
          <w:szCs w:val="28"/>
        </w:rPr>
        <w:t>Datos para el cálculo</w:t>
      </w:r>
    </w:p>
    <w:p w14:paraId="5F03C950" w14:textId="795EBE2B" w:rsidR="00104710" w:rsidRDefault="00104710" w:rsidP="00104710">
      <w:pPr>
        <w:pStyle w:val="NormalWeb"/>
      </w:pPr>
      <w:r>
        <w:t>• Precio promedio por servicio (asesoría/capacitación): $100,00</w:t>
      </w:r>
      <w:r>
        <w:br/>
        <w:t>• Costo variable por servicio: $40,00</w:t>
      </w:r>
      <w:r>
        <w:br/>
        <w:t xml:space="preserve"> </w:t>
      </w:r>
      <w:r w:rsidR="0084498E">
        <w:t xml:space="preserve"> </w:t>
      </w:r>
      <w:r>
        <w:t>Material didáctico</w:t>
      </w:r>
      <w:r>
        <w:br/>
      </w:r>
      <w:r w:rsidR="0084498E">
        <w:t xml:space="preserve">  </w:t>
      </w:r>
      <w:r>
        <w:t>Herramientas digitales</w:t>
      </w:r>
      <w:r>
        <w:br/>
      </w:r>
      <w:r w:rsidR="0084498E">
        <w:t xml:space="preserve"> </w:t>
      </w:r>
      <w:r>
        <w:t>Tiempo operativo</w:t>
      </w:r>
    </w:p>
    <w:p w14:paraId="063FEAFE" w14:textId="2637F59D" w:rsidR="00E54FCE" w:rsidRDefault="00104710" w:rsidP="00104710">
      <w:pPr>
        <w:pStyle w:val="NormalWeb"/>
      </w:pPr>
      <w:r>
        <w:t>• Costos fijos mensuales: $1.200</w:t>
      </w:r>
      <w:r>
        <w:br/>
      </w:r>
      <w:r w:rsidR="0084498E">
        <w:t xml:space="preserve"> </w:t>
      </w:r>
      <w:r>
        <w:t xml:space="preserve"> Servicios básicos (internet, energía)</w:t>
      </w:r>
      <w:r>
        <w:br/>
      </w:r>
      <w:r w:rsidR="0084498E">
        <w:t xml:space="preserve">  </w:t>
      </w:r>
      <w:r>
        <w:t>Publicidad digital</w:t>
      </w:r>
      <w:r>
        <w:br/>
      </w:r>
      <w:r w:rsidR="0084498E">
        <w:t xml:space="preserve">  </w:t>
      </w:r>
      <w:r>
        <w:t>Plataformas tecnológicas</w:t>
      </w:r>
      <w:r>
        <w:br/>
      </w:r>
      <w:r w:rsidR="0084498E">
        <w:lastRenderedPageBreak/>
        <w:t xml:space="preserve"> </w:t>
      </w:r>
      <w:r>
        <w:t>Gastos administrativos</w:t>
      </w:r>
      <w:r>
        <w:br/>
      </w:r>
      <w:r w:rsidR="0084498E">
        <w:t xml:space="preserve"> </w:t>
      </w:r>
      <w:r>
        <w:t>Capacitación continua</w:t>
      </w:r>
    </w:p>
    <w:p w14:paraId="0EF147AF" w14:textId="297A5F8C" w:rsidR="004278D7" w:rsidRPr="004278D7" w:rsidRDefault="00970392"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 PLAN FINANCIERO – PROYECTO COCINA 360°</w:t>
      </w:r>
    </w:p>
    <w:p w14:paraId="5957BF51" w14:textId="4643BE26" w:rsidR="004278D7" w:rsidRPr="004278D7" w:rsidRDefault="00970392"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.13. Presupuesto de Gastos e Ingresos</w:t>
      </w:r>
      <w:r w:rsidR="004278D7" w:rsidRPr="004278D7">
        <w:rPr>
          <w:sz w:val="24"/>
          <w:szCs w:val="24"/>
          <w:lang w:val="es-MX" w:eastAsia="es-MX"/>
        </w:rPr>
        <w:br/>
        <w:t>El proyecto presenta un equilibrio entre ingresos y gastos, generando utilidad desde el inicio de operaciones.</w:t>
      </w:r>
    </w:p>
    <w:p w14:paraId="16536FDA" w14:textId="77777777" w:rsidR="004278D7" w:rsidRPr="004278D7" w:rsidRDefault="004278D7" w:rsidP="004278D7">
      <w:pPr>
        <w:widowControl/>
        <w:numPr>
          <w:ilvl w:val="0"/>
          <w:numId w:val="20"/>
        </w:numPr>
        <w:autoSpaceDE/>
        <w:autoSpaceDN/>
        <w:spacing w:before="100" w:beforeAutospacing="1" w:after="100" w:afterAutospacing="1"/>
        <w:rPr>
          <w:sz w:val="24"/>
          <w:szCs w:val="24"/>
          <w:lang w:val="es-MX" w:eastAsia="es-MX"/>
        </w:rPr>
      </w:pPr>
      <w:r w:rsidRPr="004278D7">
        <w:rPr>
          <w:sz w:val="24"/>
          <w:szCs w:val="24"/>
          <w:lang w:val="es-MX" w:eastAsia="es-MX"/>
        </w:rPr>
        <w:t>Ingresos mensuales: $1,800</w:t>
      </w:r>
    </w:p>
    <w:p w14:paraId="19F6C77A" w14:textId="77777777" w:rsidR="004278D7" w:rsidRPr="004278D7" w:rsidRDefault="004278D7" w:rsidP="004278D7">
      <w:pPr>
        <w:widowControl/>
        <w:numPr>
          <w:ilvl w:val="0"/>
          <w:numId w:val="20"/>
        </w:numPr>
        <w:autoSpaceDE/>
        <w:autoSpaceDN/>
        <w:spacing w:before="100" w:beforeAutospacing="1" w:after="100" w:afterAutospacing="1"/>
        <w:rPr>
          <w:sz w:val="24"/>
          <w:szCs w:val="24"/>
          <w:lang w:val="es-MX" w:eastAsia="es-MX"/>
        </w:rPr>
      </w:pPr>
      <w:r w:rsidRPr="004278D7">
        <w:rPr>
          <w:sz w:val="24"/>
          <w:szCs w:val="24"/>
          <w:lang w:val="es-MX" w:eastAsia="es-MX"/>
        </w:rPr>
        <w:t>Gastos mensuales: $1,200</w:t>
      </w:r>
    </w:p>
    <w:p w14:paraId="2B4F5F86" w14:textId="77777777" w:rsidR="004278D7" w:rsidRPr="004278D7" w:rsidRDefault="004278D7" w:rsidP="004278D7">
      <w:pPr>
        <w:widowControl/>
        <w:numPr>
          <w:ilvl w:val="0"/>
          <w:numId w:val="20"/>
        </w:numPr>
        <w:autoSpaceDE/>
        <w:autoSpaceDN/>
        <w:spacing w:before="100" w:beforeAutospacing="1" w:after="100" w:afterAutospacing="1"/>
        <w:rPr>
          <w:sz w:val="24"/>
          <w:szCs w:val="24"/>
          <w:lang w:val="es-MX" w:eastAsia="es-MX"/>
        </w:rPr>
      </w:pPr>
      <w:r w:rsidRPr="004278D7">
        <w:rPr>
          <w:sz w:val="24"/>
          <w:szCs w:val="24"/>
          <w:lang w:val="es-MX" w:eastAsia="es-MX"/>
        </w:rPr>
        <w:t>Utilidad estimada: $600</w:t>
      </w:r>
    </w:p>
    <w:p w14:paraId="1F10671B" w14:textId="4BD656B6" w:rsidR="004278D7" w:rsidRPr="004278D7" w:rsidRDefault="004278D7" w:rsidP="004278D7">
      <w:pPr>
        <w:widowControl/>
        <w:autoSpaceDE/>
        <w:autoSpaceDN/>
        <w:rPr>
          <w:sz w:val="24"/>
          <w:szCs w:val="24"/>
          <w:lang w:val="es-MX" w:eastAsia="es-MX"/>
        </w:rPr>
      </w:pPr>
    </w:p>
    <w:p w14:paraId="53503EF7" w14:textId="203F8C88" w:rsidR="004278D7" w:rsidRPr="004278D7" w:rsidRDefault="00970392"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.14. Presupuesto de Gastos</w:t>
      </w:r>
    </w:p>
    <w:p w14:paraId="488C607F"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Los gastos mensuales del proyecto se detallan a continuación:</w:t>
      </w:r>
    </w:p>
    <w:p w14:paraId="4C5ECF03"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Sueldos: $800</w:t>
      </w:r>
    </w:p>
    <w:p w14:paraId="6C388EFD"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Internet: $40</w:t>
      </w:r>
    </w:p>
    <w:p w14:paraId="50D26523"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Plataformas digitales: $60</w:t>
      </w:r>
    </w:p>
    <w:p w14:paraId="327ED8D7"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Publicidad: $200</w:t>
      </w:r>
    </w:p>
    <w:p w14:paraId="475183E0"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Servicios básicos: $50</w:t>
      </w:r>
    </w:p>
    <w:p w14:paraId="1D3D0510" w14:textId="77777777" w:rsidR="004278D7" w:rsidRPr="004278D7" w:rsidRDefault="004278D7" w:rsidP="004278D7">
      <w:pPr>
        <w:widowControl/>
        <w:numPr>
          <w:ilvl w:val="0"/>
          <w:numId w:val="21"/>
        </w:numPr>
        <w:autoSpaceDE/>
        <w:autoSpaceDN/>
        <w:spacing w:before="100" w:beforeAutospacing="1" w:after="100" w:afterAutospacing="1"/>
        <w:rPr>
          <w:sz w:val="24"/>
          <w:szCs w:val="24"/>
          <w:lang w:val="es-MX" w:eastAsia="es-MX"/>
        </w:rPr>
      </w:pPr>
      <w:r w:rsidRPr="004278D7">
        <w:rPr>
          <w:sz w:val="24"/>
          <w:szCs w:val="24"/>
          <w:lang w:val="es-MX" w:eastAsia="es-MX"/>
        </w:rPr>
        <w:t>Otros gastos: $50</w:t>
      </w:r>
    </w:p>
    <w:p w14:paraId="48F804BD" w14:textId="77777777" w:rsidR="004278D7" w:rsidRPr="004278D7" w:rsidRDefault="004278D7" w:rsidP="004278D7">
      <w:pPr>
        <w:widowControl/>
        <w:autoSpaceDE/>
        <w:autoSpaceDN/>
        <w:spacing w:before="100" w:beforeAutospacing="1" w:after="100" w:afterAutospacing="1"/>
        <w:rPr>
          <w:sz w:val="24"/>
          <w:szCs w:val="24"/>
          <w:lang w:val="es-MX" w:eastAsia="es-MX"/>
        </w:rPr>
      </w:pPr>
      <w:proofErr w:type="gramStart"/>
      <w:r w:rsidRPr="004278D7">
        <w:rPr>
          <w:b/>
          <w:bCs/>
          <w:sz w:val="24"/>
          <w:szCs w:val="24"/>
          <w:lang w:val="es-MX" w:eastAsia="es-MX"/>
        </w:rPr>
        <w:t>Total</w:t>
      </w:r>
      <w:proofErr w:type="gramEnd"/>
      <w:r w:rsidRPr="004278D7">
        <w:rPr>
          <w:b/>
          <w:bCs/>
          <w:sz w:val="24"/>
          <w:szCs w:val="24"/>
          <w:lang w:val="es-MX" w:eastAsia="es-MX"/>
        </w:rPr>
        <w:t xml:space="preserve"> gastos mensuales: $1,200</w:t>
      </w:r>
    </w:p>
    <w:p w14:paraId="6DDA9CE6" w14:textId="78C95350" w:rsidR="004278D7" w:rsidRPr="004278D7" w:rsidRDefault="004278D7" w:rsidP="004278D7">
      <w:pPr>
        <w:widowControl/>
        <w:autoSpaceDE/>
        <w:autoSpaceDN/>
        <w:rPr>
          <w:sz w:val="24"/>
          <w:szCs w:val="24"/>
          <w:lang w:val="es-MX" w:eastAsia="es-MX"/>
        </w:rPr>
      </w:pPr>
    </w:p>
    <w:p w14:paraId="76C22660" w14:textId="27613E8F"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.15. Presupuesto de Ingresos</w:t>
      </w:r>
    </w:p>
    <w:p w14:paraId="114736C6"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El proyecto genera ingresos mediante asesorías grupales y personalizadas:</w:t>
      </w:r>
    </w:p>
    <w:p w14:paraId="740D142E" w14:textId="77777777" w:rsidR="004278D7" w:rsidRPr="004278D7" w:rsidRDefault="004278D7" w:rsidP="004278D7">
      <w:pPr>
        <w:widowControl/>
        <w:numPr>
          <w:ilvl w:val="0"/>
          <w:numId w:val="22"/>
        </w:numPr>
        <w:autoSpaceDE/>
        <w:autoSpaceDN/>
        <w:spacing w:before="100" w:beforeAutospacing="1" w:after="100" w:afterAutospacing="1"/>
        <w:rPr>
          <w:sz w:val="24"/>
          <w:szCs w:val="24"/>
          <w:lang w:val="es-MX" w:eastAsia="es-MX"/>
        </w:rPr>
      </w:pPr>
      <w:r w:rsidRPr="004278D7">
        <w:rPr>
          <w:sz w:val="24"/>
          <w:szCs w:val="24"/>
          <w:lang w:val="es-MX" w:eastAsia="es-MX"/>
        </w:rPr>
        <w:t>Asesorías grupales: 20 clientes × $50 = $1,000</w:t>
      </w:r>
    </w:p>
    <w:p w14:paraId="34CC2924" w14:textId="77777777" w:rsidR="004278D7" w:rsidRPr="004278D7" w:rsidRDefault="004278D7" w:rsidP="004278D7">
      <w:pPr>
        <w:widowControl/>
        <w:numPr>
          <w:ilvl w:val="0"/>
          <w:numId w:val="22"/>
        </w:numPr>
        <w:autoSpaceDE/>
        <w:autoSpaceDN/>
        <w:spacing w:before="100" w:beforeAutospacing="1" w:after="100" w:afterAutospacing="1"/>
        <w:rPr>
          <w:sz w:val="24"/>
          <w:szCs w:val="24"/>
          <w:lang w:val="es-MX" w:eastAsia="es-MX"/>
        </w:rPr>
      </w:pPr>
      <w:r w:rsidRPr="004278D7">
        <w:rPr>
          <w:sz w:val="24"/>
          <w:szCs w:val="24"/>
          <w:lang w:val="es-MX" w:eastAsia="es-MX"/>
        </w:rPr>
        <w:t>Asesorías personalizadas: 10 clientes × $80 = $800</w:t>
      </w:r>
    </w:p>
    <w:p w14:paraId="17530A72" w14:textId="77777777" w:rsidR="004278D7" w:rsidRPr="004278D7" w:rsidRDefault="004278D7" w:rsidP="004278D7">
      <w:pPr>
        <w:widowControl/>
        <w:autoSpaceDE/>
        <w:autoSpaceDN/>
        <w:spacing w:before="100" w:beforeAutospacing="1" w:after="100" w:afterAutospacing="1"/>
        <w:rPr>
          <w:sz w:val="24"/>
          <w:szCs w:val="24"/>
          <w:lang w:val="es-MX" w:eastAsia="es-MX"/>
        </w:rPr>
      </w:pPr>
      <w:proofErr w:type="gramStart"/>
      <w:r w:rsidRPr="004278D7">
        <w:rPr>
          <w:b/>
          <w:bCs/>
          <w:sz w:val="24"/>
          <w:szCs w:val="24"/>
          <w:lang w:val="es-MX" w:eastAsia="es-MX"/>
        </w:rPr>
        <w:t>Total</w:t>
      </w:r>
      <w:proofErr w:type="gramEnd"/>
      <w:r w:rsidRPr="004278D7">
        <w:rPr>
          <w:b/>
          <w:bCs/>
          <w:sz w:val="24"/>
          <w:szCs w:val="24"/>
          <w:lang w:val="es-MX" w:eastAsia="es-MX"/>
        </w:rPr>
        <w:t xml:space="preserve"> ingresos mensuales: $1,800</w:t>
      </w:r>
    </w:p>
    <w:p w14:paraId="67C46C03" w14:textId="5E8E240A" w:rsidR="004278D7" w:rsidRPr="004278D7" w:rsidRDefault="004278D7" w:rsidP="004278D7">
      <w:pPr>
        <w:widowControl/>
        <w:autoSpaceDE/>
        <w:autoSpaceDN/>
        <w:rPr>
          <w:sz w:val="24"/>
          <w:szCs w:val="24"/>
          <w:lang w:val="es-MX" w:eastAsia="es-MX"/>
        </w:rPr>
      </w:pPr>
    </w:p>
    <w:p w14:paraId="75709C8F" w14:textId="2A2F76FA"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.16. Estado de Resultados Proyectado</w:t>
      </w:r>
    </w:p>
    <w:p w14:paraId="7C33023F" w14:textId="77777777" w:rsidR="004278D7" w:rsidRPr="004278D7" w:rsidRDefault="004278D7" w:rsidP="004278D7">
      <w:pPr>
        <w:widowControl/>
        <w:numPr>
          <w:ilvl w:val="0"/>
          <w:numId w:val="23"/>
        </w:numPr>
        <w:autoSpaceDE/>
        <w:autoSpaceDN/>
        <w:spacing w:before="100" w:beforeAutospacing="1" w:after="100" w:afterAutospacing="1"/>
        <w:rPr>
          <w:sz w:val="24"/>
          <w:szCs w:val="24"/>
          <w:lang w:val="es-MX" w:eastAsia="es-MX"/>
        </w:rPr>
      </w:pPr>
      <w:r w:rsidRPr="004278D7">
        <w:rPr>
          <w:sz w:val="24"/>
          <w:szCs w:val="24"/>
          <w:lang w:val="es-MX" w:eastAsia="es-MX"/>
        </w:rPr>
        <w:t>Ingresos: $1,800</w:t>
      </w:r>
    </w:p>
    <w:p w14:paraId="4BEA2518" w14:textId="77777777" w:rsidR="004278D7" w:rsidRPr="004278D7" w:rsidRDefault="004278D7" w:rsidP="004278D7">
      <w:pPr>
        <w:widowControl/>
        <w:numPr>
          <w:ilvl w:val="0"/>
          <w:numId w:val="23"/>
        </w:numPr>
        <w:autoSpaceDE/>
        <w:autoSpaceDN/>
        <w:spacing w:before="100" w:beforeAutospacing="1" w:after="100" w:afterAutospacing="1"/>
        <w:rPr>
          <w:sz w:val="24"/>
          <w:szCs w:val="24"/>
          <w:lang w:val="es-MX" w:eastAsia="es-MX"/>
        </w:rPr>
      </w:pPr>
      <w:r w:rsidRPr="004278D7">
        <w:rPr>
          <w:sz w:val="24"/>
          <w:szCs w:val="24"/>
          <w:lang w:val="es-MX" w:eastAsia="es-MX"/>
        </w:rPr>
        <w:t>(-) Gastos: $1,200</w:t>
      </w:r>
    </w:p>
    <w:p w14:paraId="709DED72" w14:textId="77777777" w:rsidR="004278D7" w:rsidRPr="004278D7" w:rsidRDefault="004278D7" w:rsidP="004278D7">
      <w:pPr>
        <w:widowControl/>
        <w:numPr>
          <w:ilvl w:val="0"/>
          <w:numId w:val="23"/>
        </w:numPr>
        <w:autoSpaceDE/>
        <w:autoSpaceDN/>
        <w:spacing w:before="100" w:beforeAutospacing="1" w:after="100" w:afterAutospacing="1"/>
        <w:rPr>
          <w:sz w:val="24"/>
          <w:szCs w:val="24"/>
          <w:lang w:val="es-MX" w:eastAsia="es-MX"/>
        </w:rPr>
      </w:pPr>
      <w:r w:rsidRPr="004278D7">
        <w:rPr>
          <w:sz w:val="24"/>
          <w:szCs w:val="24"/>
          <w:lang w:val="es-MX" w:eastAsia="es-MX"/>
        </w:rPr>
        <w:t>(-) Depreciación: $51</w:t>
      </w:r>
    </w:p>
    <w:p w14:paraId="75AB258C"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lastRenderedPageBreak/>
        <w:t>Utilidad neta mensual: $549</w:t>
      </w:r>
      <w:r w:rsidRPr="004278D7">
        <w:rPr>
          <w:sz w:val="24"/>
          <w:szCs w:val="24"/>
          <w:lang w:val="es-MX" w:eastAsia="es-MX"/>
        </w:rPr>
        <w:br/>
      </w:r>
      <w:r w:rsidRPr="004278D7">
        <w:rPr>
          <w:b/>
          <w:bCs/>
          <w:sz w:val="24"/>
          <w:szCs w:val="24"/>
          <w:lang w:val="es-MX" w:eastAsia="es-MX"/>
        </w:rPr>
        <w:t>Utilidad anual estimada: $6,588</w:t>
      </w:r>
    </w:p>
    <w:p w14:paraId="41CC64DE" w14:textId="0E0976C4" w:rsidR="004278D7" w:rsidRPr="004278D7" w:rsidRDefault="004278D7" w:rsidP="004278D7">
      <w:pPr>
        <w:widowControl/>
        <w:autoSpaceDE/>
        <w:autoSpaceDN/>
        <w:rPr>
          <w:sz w:val="24"/>
          <w:szCs w:val="24"/>
          <w:lang w:val="es-MX" w:eastAsia="es-MX"/>
        </w:rPr>
      </w:pPr>
    </w:p>
    <w:p w14:paraId="59467FF9" w14:textId="5D335968"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.17. Situación Financiera Proyectada</w:t>
      </w:r>
    </w:p>
    <w:p w14:paraId="00A85FCF"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Activos:</w:t>
      </w:r>
    </w:p>
    <w:p w14:paraId="56702E56" w14:textId="77777777" w:rsidR="004278D7" w:rsidRPr="004278D7" w:rsidRDefault="004278D7" w:rsidP="004278D7">
      <w:pPr>
        <w:widowControl/>
        <w:numPr>
          <w:ilvl w:val="0"/>
          <w:numId w:val="24"/>
        </w:numPr>
        <w:autoSpaceDE/>
        <w:autoSpaceDN/>
        <w:spacing w:before="100" w:beforeAutospacing="1" w:after="100" w:afterAutospacing="1"/>
        <w:rPr>
          <w:sz w:val="24"/>
          <w:szCs w:val="24"/>
          <w:lang w:val="es-MX" w:eastAsia="es-MX"/>
        </w:rPr>
      </w:pPr>
      <w:r w:rsidRPr="004278D7">
        <w:rPr>
          <w:sz w:val="24"/>
          <w:szCs w:val="24"/>
          <w:lang w:val="es-MX" w:eastAsia="es-MX"/>
        </w:rPr>
        <w:t>Activos fijos: $3,200</w:t>
      </w:r>
    </w:p>
    <w:p w14:paraId="28AE848B" w14:textId="77777777" w:rsidR="004278D7" w:rsidRPr="004278D7" w:rsidRDefault="004278D7" w:rsidP="004278D7">
      <w:pPr>
        <w:widowControl/>
        <w:numPr>
          <w:ilvl w:val="0"/>
          <w:numId w:val="24"/>
        </w:numPr>
        <w:autoSpaceDE/>
        <w:autoSpaceDN/>
        <w:spacing w:before="100" w:beforeAutospacing="1" w:after="100" w:afterAutospacing="1"/>
        <w:rPr>
          <w:sz w:val="24"/>
          <w:szCs w:val="24"/>
          <w:lang w:val="es-MX" w:eastAsia="es-MX"/>
        </w:rPr>
      </w:pPr>
      <w:r w:rsidRPr="004278D7">
        <w:rPr>
          <w:sz w:val="24"/>
          <w:szCs w:val="24"/>
          <w:lang w:val="es-MX" w:eastAsia="es-MX"/>
        </w:rPr>
        <w:t>Activos intangibles: $1,500</w:t>
      </w:r>
    </w:p>
    <w:p w14:paraId="4A1F8BA2" w14:textId="77777777" w:rsidR="004278D7" w:rsidRPr="004278D7" w:rsidRDefault="004278D7" w:rsidP="004278D7">
      <w:pPr>
        <w:widowControl/>
        <w:numPr>
          <w:ilvl w:val="0"/>
          <w:numId w:val="24"/>
        </w:numPr>
        <w:autoSpaceDE/>
        <w:autoSpaceDN/>
        <w:spacing w:before="100" w:beforeAutospacing="1" w:after="100" w:afterAutospacing="1"/>
        <w:rPr>
          <w:sz w:val="24"/>
          <w:szCs w:val="24"/>
          <w:lang w:val="es-MX" w:eastAsia="es-MX"/>
        </w:rPr>
      </w:pPr>
      <w:r w:rsidRPr="004278D7">
        <w:rPr>
          <w:sz w:val="24"/>
          <w:szCs w:val="24"/>
          <w:lang w:val="es-MX" w:eastAsia="es-MX"/>
        </w:rPr>
        <w:t>Capital de trabajo: $2,300</w:t>
      </w:r>
    </w:p>
    <w:p w14:paraId="373C961A" w14:textId="77777777" w:rsidR="004278D7" w:rsidRPr="004278D7" w:rsidRDefault="004278D7" w:rsidP="004278D7">
      <w:pPr>
        <w:widowControl/>
        <w:autoSpaceDE/>
        <w:autoSpaceDN/>
        <w:spacing w:before="100" w:beforeAutospacing="1" w:after="100" w:afterAutospacing="1"/>
        <w:rPr>
          <w:sz w:val="24"/>
          <w:szCs w:val="24"/>
          <w:lang w:val="es-MX" w:eastAsia="es-MX"/>
        </w:rPr>
      </w:pPr>
      <w:proofErr w:type="gramStart"/>
      <w:r w:rsidRPr="004278D7">
        <w:rPr>
          <w:b/>
          <w:bCs/>
          <w:sz w:val="24"/>
          <w:szCs w:val="24"/>
          <w:lang w:val="es-MX" w:eastAsia="es-MX"/>
        </w:rPr>
        <w:t>Total</w:t>
      </w:r>
      <w:proofErr w:type="gramEnd"/>
      <w:r w:rsidRPr="004278D7">
        <w:rPr>
          <w:b/>
          <w:bCs/>
          <w:sz w:val="24"/>
          <w:szCs w:val="24"/>
          <w:lang w:val="es-MX" w:eastAsia="es-MX"/>
        </w:rPr>
        <w:t xml:space="preserve"> activos: $7,000</w:t>
      </w:r>
    </w:p>
    <w:p w14:paraId="2A572B87"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Pasivos y Patrimonio:</w:t>
      </w:r>
    </w:p>
    <w:p w14:paraId="6D2DA9D7" w14:textId="77777777" w:rsidR="004278D7" w:rsidRPr="004278D7" w:rsidRDefault="004278D7" w:rsidP="004278D7">
      <w:pPr>
        <w:widowControl/>
        <w:numPr>
          <w:ilvl w:val="0"/>
          <w:numId w:val="25"/>
        </w:numPr>
        <w:autoSpaceDE/>
        <w:autoSpaceDN/>
        <w:spacing w:before="100" w:beforeAutospacing="1" w:after="100" w:afterAutospacing="1"/>
        <w:rPr>
          <w:sz w:val="24"/>
          <w:szCs w:val="24"/>
          <w:lang w:val="es-MX" w:eastAsia="es-MX"/>
        </w:rPr>
      </w:pPr>
      <w:r w:rsidRPr="004278D7">
        <w:rPr>
          <w:sz w:val="24"/>
          <w:szCs w:val="24"/>
          <w:lang w:val="es-MX" w:eastAsia="es-MX"/>
        </w:rPr>
        <w:t>Deuda: $4,000</w:t>
      </w:r>
    </w:p>
    <w:p w14:paraId="0BD9881B" w14:textId="77777777" w:rsidR="004278D7" w:rsidRPr="004278D7" w:rsidRDefault="004278D7" w:rsidP="004278D7">
      <w:pPr>
        <w:widowControl/>
        <w:numPr>
          <w:ilvl w:val="0"/>
          <w:numId w:val="25"/>
        </w:numPr>
        <w:autoSpaceDE/>
        <w:autoSpaceDN/>
        <w:spacing w:before="100" w:beforeAutospacing="1" w:after="100" w:afterAutospacing="1"/>
        <w:rPr>
          <w:sz w:val="24"/>
          <w:szCs w:val="24"/>
          <w:lang w:val="es-MX" w:eastAsia="es-MX"/>
        </w:rPr>
      </w:pPr>
      <w:r w:rsidRPr="004278D7">
        <w:rPr>
          <w:sz w:val="24"/>
          <w:szCs w:val="24"/>
          <w:lang w:val="es-MX" w:eastAsia="es-MX"/>
        </w:rPr>
        <w:t>Capital propio: $3,000</w:t>
      </w:r>
    </w:p>
    <w:p w14:paraId="334735F9" w14:textId="77777777" w:rsidR="004278D7" w:rsidRPr="004278D7" w:rsidRDefault="004278D7" w:rsidP="004278D7">
      <w:pPr>
        <w:widowControl/>
        <w:autoSpaceDE/>
        <w:autoSpaceDN/>
        <w:spacing w:before="100" w:beforeAutospacing="1" w:after="100" w:afterAutospacing="1"/>
        <w:rPr>
          <w:sz w:val="24"/>
          <w:szCs w:val="24"/>
          <w:lang w:val="es-MX" w:eastAsia="es-MX"/>
        </w:rPr>
      </w:pPr>
      <w:proofErr w:type="gramStart"/>
      <w:r w:rsidRPr="004278D7">
        <w:rPr>
          <w:b/>
          <w:bCs/>
          <w:sz w:val="24"/>
          <w:szCs w:val="24"/>
          <w:lang w:val="es-MX" w:eastAsia="es-MX"/>
        </w:rPr>
        <w:t>Total</w:t>
      </w:r>
      <w:proofErr w:type="gramEnd"/>
      <w:r w:rsidRPr="004278D7">
        <w:rPr>
          <w:b/>
          <w:bCs/>
          <w:sz w:val="24"/>
          <w:szCs w:val="24"/>
          <w:lang w:val="es-MX" w:eastAsia="es-MX"/>
        </w:rPr>
        <w:t xml:space="preserve"> pasivo + patrimonio: $7,000</w:t>
      </w:r>
    </w:p>
    <w:p w14:paraId="4DEE53D8" w14:textId="235056DC" w:rsidR="004278D7" w:rsidRPr="004278D7" w:rsidRDefault="004278D7" w:rsidP="004278D7">
      <w:pPr>
        <w:widowControl/>
        <w:autoSpaceDE/>
        <w:autoSpaceDN/>
        <w:rPr>
          <w:sz w:val="24"/>
          <w:szCs w:val="24"/>
          <w:lang w:val="es-MX" w:eastAsia="es-MX"/>
        </w:rPr>
      </w:pPr>
    </w:p>
    <w:p w14:paraId="4B135CC3" w14:textId="0A0248E9"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.18. Flujo de Caja Proyectado</w:t>
      </w:r>
    </w:p>
    <w:p w14:paraId="40DA6FC5" w14:textId="77777777" w:rsidR="004278D7" w:rsidRPr="004278D7" w:rsidRDefault="004278D7" w:rsidP="004278D7">
      <w:pPr>
        <w:widowControl/>
        <w:numPr>
          <w:ilvl w:val="0"/>
          <w:numId w:val="26"/>
        </w:numPr>
        <w:autoSpaceDE/>
        <w:autoSpaceDN/>
        <w:spacing w:before="100" w:beforeAutospacing="1" w:after="100" w:afterAutospacing="1"/>
        <w:rPr>
          <w:sz w:val="24"/>
          <w:szCs w:val="24"/>
          <w:lang w:val="es-MX" w:eastAsia="es-MX"/>
        </w:rPr>
      </w:pPr>
      <w:r w:rsidRPr="004278D7">
        <w:rPr>
          <w:sz w:val="24"/>
          <w:szCs w:val="24"/>
          <w:lang w:val="es-MX" w:eastAsia="es-MX"/>
        </w:rPr>
        <w:t>Ingresos: $1,800</w:t>
      </w:r>
    </w:p>
    <w:p w14:paraId="16FEA49F" w14:textId="77777777" w:rsidR="004278D7" w:rsidRPr="004278D7" w:rsidRDefault="004278D7" w:rsidP="004278D7">
      <w:pPr>
        <w:widowControl/>
        <w:numPr>
          <w:ilvl w:val="0"/>
          <w:numId w:val="26"/>
        </w:numPr>
        <w:autoSpaceDE/>
        <w:autoSpaceDN/>
        <w:spacing w:before="100" w:beforeAutospacing="1" w:after="100" w:afterAutospacing="1"/>
        <w:rPr>
          <w:sz w:val="24"/>
          <w:szCs w:val="24"/>
          <w:lang w:val="es-MX" w:eastAsia="es-MX"/>
        </w:rPr>
      </w:pPr>
      <w:r w:rsidRPr="004278D7">
        <w:rPr>
          <w:sz w:val="24"/>
          <w:szCs w:val="24"/>
          <w:lang w:val="es-MX" w:eastAsia="es-MX"/>
        </w:rPr>
        <w:t>Gastos operativos: $1,200</w:t>
      </w:r>
    </w:p>
    <w:p w14:paraId="41FE2940" w14:textId="77777777" w:rsidR="004278D7" w:rsidRPr="004278D7" w:rsidRDefault="004278D7" w:rsidP="004278D7">
      <w:pPr>
        <w:widowControl/>
        <w:numPr>
          <w:ilvl w:val="0"/>
          <w:numId w:val="26"/>
        </w:numPr>
        <w:autoSpaceDE/>
        <w:autoSpaceDN/>
        <w:spacing w:before="100" w:beforeAutospacing="1" w:after="100" w:afterAutospacing="1"/>
        <w:rPr>
          <w:sz w:val="24"/>
          <w:szCs w:val="24"/>
          <w:lang w:val="es-MX" w:eastAsia="es-MX"/>
        </w:rPr>
      </w:pPr>
      <w:r w:rsidRPr="004278D7">
        <w:rPr>
          <w:sz w:val="24"/>
          <w:szCs w:val="24"/>
          <w:lang w:val="es-MX" w:eastAsia="es-MX"/>
        </w:rPr>
        <w:t>Pago de deuda: $190</w:t>
      </w:r>
    </w:p>
    <w:p w14:paraId="4E814CA6"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Flujo de caja neto mensual: $410</w:t>
      </w:r>
    </w:p>
    <w:p w14:paraId="51665252" w14:textId="7B41927F" w:rsidR="004278D7" w:rsidRPr="004278D7" w:rsidRDefault="004278D7" w:rsidP="004278D7">
      <w:pPr>
        <w:widowControl/>
        <w:autoSpaceDE/>
        <w:autoSpaceDN/>
        <w:rPr>
          <w:sz w:val="24"/>
          <w:szCs w:val="24"/>
          <w:lang w:val="es-MX" w:eastAsia="es-MX"/>
        </w:rPr>
      </w:pPr>
    </w:p>
    <w:p w14:paraId="5D7101B5" w14:textId="4E181834"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.19. Punto de Equilibrio</w:t>
      </w:r>
    </w:p>
    <w:p w14:paraId="535B6880"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El punto de equilibrio indica el número mínimo de clientes necesarios para cubrir los costos.</w:t>
      </w:r>
    </w:p>
    <w:p w14:paraId="74C4D7FB"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Fórmula:</w:t>
      </w:r>
      <w:r w:rsidRPr="004278D7">
        <w:rPr>
          <w:sz w:val="24"/>
          <w:szCs w:val="24"/>
          <w:lang w:val="es-MX" w:eastAsia="es-MX"/>
        </w:rPr>
        <w:br/>
        <w:t>Punto de equilibrio = Gastos fijos / Precio promedio</w:t>
      </w:r>
    </w:p>
    <w:p w14:paraId="3E9E9E16" w14:textId="77777777" w:rsidR="004278D7" w:rsidRPr="004278D7" w:rsidRDefault="004278D7" w:rsidP="004278D7">
      <w:pPr>
        <w:widowControl/>
        <w:numPr>
          <w:ilvl w:val="0"/>
          <w:numId w:val="27"/>
        </w:numPr>
        <w:autoSpaceDE/>
        <w:autoSpaceDN/>
        <w:spacing w:before="100" w:beforeAutospacing="1" w:after="100" w:afterAutospacing="1"/>
        <w:rPr>
          <w:sz w:val="24"/>
          <w:szCs w:val="24"/>
          <w:lang w:val="es-MX" w:eastAsia="es-MX"/>
        </w:rPr>
      </w:pPr>
      <w:r w:rsidRPr="004278D7">
        <w:rPr>
          <w:sz w:val="24"/>
          <w:szCs w:val="24"/>
          <w:lang w:val="es-MX" w:eastAsia="es-MX"/>
        </w:rPr>
        <w:t>Gastos fijos: $1,200</w:t>
      </w:r>
    </w:p>
    <w:p w14:paraId="66238D07" w14:textId="77777777" w:rsidR="004278D7" w:rsidRPr="004278D7" w:rsidRDefault="004278D7" w:rsidP="004278D7">
      <w:pPr>
        <w:widowControl/>
        <w:numPr>
          <w:ilvl w:val="0"/>
          <w:numId w:val="27"/>
        </w:numPr>
        <w:autoSpaceDE/>
        <w:autoSpaceDN/>
        <w:spacing w:before="100" w:beforeAutospacing="1" w:after="100" w:afterAutospacing="1"/>
        <w:rPr>
          <w:sz w:val="24"/>
          <w:szCs w:val="24"/>
          <w:lang w:val="es-MX" w:eastAsia="es-MX"/>
        </w:rPr>
      </w:pPr>
      <w:r w:rsidRPr="004278D7">
        <w:rPr>
          <w:sz w:val="24"/>
          <w:szCs w:val="24"/>
          <w:lang w:val="es-MX" w:eastAsia="es-MX"/>
        </w:rPr>
        <w:t>Precio promedio: $60</w:t>
      </w:r>
    </w:p>
    <w:p w14:paraId="7CE639FA"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Punto de equilibrio: 20 clientes mensuales</w:t>
      </w:r>
    </w:p>
    <w:p w14:paraId="274B365D" w14:textId="1D9DFC16" w:rsidR="004278D7" w:rsidRPr="004278D7" w:rsidRDefault="004278D7" w:rsidP="004278D7">
      <w:pPr>
        <w:widowControl/>
        <w:autoSpaceDE/>
        <w:autoSpaceDN/>
        <w:rPr>
          <w:sz w:val="24"/>
          <w:szCs w:val="24"/>
          <w:lang w:val="es-MX" w:eastAsia="es-MX"/>
        </w:rPr>
      </w:pPr>
    </w:p>
    <w:p w14:paraId="0B716215" w14:textId="71D632A4"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lastRenderedPageBreak/>
        <w:t>8</w:t>
      </w:r>
      <w:r w:rsidR="004278D7" w:rsidRPr="004278D7">
        <w:rPr>
          <w:b/>
          <w:bCs/>
          <w:sz w:val="24"/>
          <w:szCs w:val="24"/>
          <w:lang w:val="es-MX" w:eastAsia="es-MX"/>
        </w:rPr>
        <w:t>.20. Cálculo del VAN (Valor Actual Neto)</w:t>
      </w:r>
    </w:p>
    <w:p w14:paraId="17CC805F" w14:textId="77777777" w:rsidR="004278D7" w:rsidRPr="004278D7" w:rsidRDefault="004278D7" w:rsidP="004278D7">
      <w:pPr>
        <w:widowControl/>
        <w:numPr>
          <w:ilvl w:val="0"/>
          <w:numId w:val="28"/>
        </w:numPr>
        <w:autoSpaceDE/>
        <w:autoSpaceDN/>
        <w:spacing w:before="100" w:beforeAutospacing="1" w:after="100" w:afterAutospacing="1"/>
        <w:rPr>
          <w:sz w:val="24"/>
          <w:szCs w:val="24"/>
          <w:lang w:val="es-MX" w:eastAsia="es-MX"/>
        </w:rPr>
      </w:pPr>
      <w:r w:rsidRPr="004278D7">
        <w:rPr>
          <w:sz w:val="24"/>
          <w:szCs w:val="24"/>
          <w:lang w:val="es-MX" w:eastAsia="es-MX"/>
        </w:rPr>
        <w:t>Inversión inicial: $7,000</w:t>
      </w:r>
    </w:p>
    <w:p w14:paraId="1B656D98" w14:textId="77777777" w:rsidR="004278D7" w:rsidRPr="004278D7" w:rsidRDefault="004278D7" w:rsidP="004278D7">
      <w:pPr>
        <w:widowControl/>
        <w:numPr>
          <w:ilvl w:val="0"/>
          <w:numId w:val="28"/>
        </w:numPr>
        <w:autoSpaceDE/>
        <w:autoSpaceDN/>
        <w:spacing w:before="100" w:beforeAutospacing="1" w:after="100" w:afterAutospacing="1"/>
        <w:rPr>
          <w:sz w:val="24"/>
          <w:szCs w:val="24"/>
          <w:lang w:val="es-MX" w:eastAsia="es-MX"/>
        </w:rPr>
      </w:pPr>
      <w:r w:rsidRPr="004278D7">
        <w:rPr>
          <w:sz w:val="24"/>
          <w:szCs w:val="24"/>
          <w:lang w:val="es-MX" w:eastAsia="es-MX"/>
        </w:rPr>
        <w:t>Flujo anual: $6,588</w:t>
      </w:r>
    </w:p>
    <w:p w14:paraId="1D2A12B9" w14:textId="77777777" w:rsidR="004278D7" w:rsidRPr="004278D7" w:rsidRDefault="004278D7" w:rsidP="004278D7">
      <w:pPr>
        <w:widowControl/>
        <w:numPr>
          <w:ilvl w:val="0"/>
          <w:numId w:val="28"/>
        </w:numPr>
        <w:autoSpaceDE/>
        <w:autoSpaceDN/>
        <w:spacing w:before="100" w:beforeAutospacing="1" w:after="100" w:afterAutospacing="1"/>
        <w:rPr>
          <w:sz w:val="24"/>
          <w:szCs w:val="24"/>
          <w:lang w:val="es-MX" w:eastAsia="es-MX"/>
        </w:rPr>
      </w:pPr>
      <w:r w:rsidRPr="004278D7">
        <w:rPr>
          <w:sz w:val="24"/>
          <w:szCs w:val="24"/>
          <w:lang w:val="es-MX" w:eastAsia="es-MX"/>
        </w:rPr>
        <w:t>Tasa de descuento: 10%</w:t>
      </w:r>
    </w:p>
    <w:p w14:paraId="721D0704" w14:textId="77777777" w:rsidR="004278D7" w:rsidRPr="004278D7" w:rsidRDefault="004278D7" w:rsidP="004278D7">
      <w:pPr>
        <w:widowControl/>
        <w:numPr>
          <w:ilvl w:val="0"/>
          <w:numId w:val="28"/>
        </w:numPr>
        <w:autoSpaceDE/>
        <w:autoSpaceDN/>
        <w:spacing w:before="100" w:beforeAutospacing="1" w:after="100" w:afterAutospacing="1"/>
        <w:rPr>
          <w:sz w:val="24"/>
          <w:szCs w:val="24"/>
          <w:lang w:val="es-MX" w:eastAsia="es-MX"/>
        </w:rPr>
      </w:pPr>
      <w:r w:rsidRPr="004278D7">
        <w:rPr>
          <w:sz w:val="24"/>
          <w:szCs w:val="24"/>
          <w:lang w:val="es-MX" w:eastAsia="es-MX"/>
        </w:rPr>
        <w:t>Periodo: 3 años</w:t>
      </w:r>
    </w:p>
    <w:p w14:paraId="5EA30D0D"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VAN: +$7,500</w:t>
      </w:r>
    </w:p>
    <w:p w14:paraId="30389B71"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El VAN positivo indica que el proyecto es rentable.</w:t>
      </w:r>
    </w:p>
    <w:p w14:paraId="06B0113A" w14:textId="1C1DFC98" w:rsidR="004278D7" w:rsidRPr="004278D7" w:rsidRDefault="004278D7" w:rsidP="004278D7">
      <w:pPr>
        <w:widowControl/>
        <w:autoSpaceDE/>
        <w:autoSpaceDN/>
        <w:rPr>
          <w:sz w:val="24"/>
          <w:szCs w:val="24"/>
          <w:lang w:val="es-MX" w:eastAsia="es-MX"/>
        </w:rPr>
      </w:pPr>
    </w:p>
    <w:p w14:paraId="2B918303" w14:textId="6FC6AEAF"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.21. Cálculo de la TIR (Tasa Interna de Retorno)</w:t>
      </w:r>
    </w:p>
    <w:p w14:paraId="085BD2A0"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TIR estimada: 45% – 55%</w:t>
      </w:r>
    </w:p>
    <w:p w14:paraId="45ABF102"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La TIR supera ampliamente la tasa de financiamiento, lo que confirma la viabilidad del proyecto.</w:t>
      </w:r>
    </w:p>
    <w:p w14:paraId="7049ABFF" w14:textId="45702052" w:rsidR="004278D7" w:rsidRPr="004278D7" w:rsidRDefault="004278D7" w:rsidP="004278D7">
      <w:pPr>
        <w:widowControl/>
        <w:autoSpaceDE/>
        <w:autoSpaceDN/>
        <w:rPr>
          <w:sz w:val="24"/>
          <w:szCs w:val="24"/>
          <w:lang w:val="es-MX" w:eastAsia="es-MX"/>
        </w:rPr>
      </w:pPr>
    </w:p>
    <w:p w14:paraId="55584069" w14:textId="304CA316"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.22. Relación Costo – Beneficio</w:t>
      </w:r>
    </w:p>
    <w:p w14:paraId="35ABCFD7"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Relación: 1.9</w:t>
      </w:r>
    </w:p>
    <w:p w14:paraId="1B5140D3"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Esto significa que por cada dólar invertido se obtiene $1.90 de beneficio.</w:t>
      </w:r>
    </w:p>
    <w:p w14:paraId="1730B0B4" w14:textId="7994C01A" w:rsidR="004278D7" w:rsidRPr="004278D7" w:rsidRDefault="004278D7" w:rsidP="004278D7">
      <w:pPr>
        <w:widowControl/>
        <w:autoSpaceDE/>
        <w:autoSpaceDN/>
        <w:rPr>
          <w:sz w:val="24"/>
          <w:szCs w:val="24"/>
          <w:lang w:val="es-MX" w:eastAsia="es-MX"/>
        </w:rPr>
      </w:pPr>
    </w:p>
    <w:p w14:paraId="41F798E5" w14:textId="3DD520B6"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.23. Análisis Financiero</w:t>
      </w:r>
    </w:p>
    <w:p w14:paraId="52B1692C"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El proyecto Cocina 360° presenta:</w:t>
      </w:r>
    </w:p>
    <w:p w14:paraId="7B1CB0F8" w14:textId="77777777" w:rsidR="004278D7" w:rsidRPr="004278D7" w:rsidRDefault="004278D7" w:rsidP="004278D7">
      <w:pPr>
        <w:widowControl/>
        <w:numPr>
          <w:ilvl w:val="0"/>
          <w:numId w:val="29"/>
        </w:numPr>
        <w:autoSpaceDE/>
        <w:autoSpaceDN/>
        <w:spacing w:before="100" w:beforeAutospacing="1" w:after="100" w:afterAutospacing="1"/>
        <w:rPr>
          <w:sz w:val="24"/>
          <w:szCs w:val="24"/>
          <w:lang w:val="es-MX" w:eastAsia="es-MX"/>
        </w:rPr>
      </w:pPr>
      <w:r w:rsidRPr="004278D7">
        <w:rPr>
          <w:sz w:val="24"/>
          <w:szCs w:val="24"/>
          <w:lang w:val="es-MX" w:eastAsia="es-MX"/>
        </w:rPr>
        <w:t>Baja inversión inicial</w:t>
      </w:r>
    </w:p>
    <w:p w14:paraId="16BE2131" w14:textId="77777777" w:rsidR="004278D7" w:rsidRPr="004278D7" w:rsidRDefault="004278D7" w:rsidP="004278D7">
      <w:pPr>
        <w:widowControl/>
        <w:numPr>
          <w:ilvl w:val="0"/>
          <w:numId w:val="29"/>
        </w:numPr>
        <w:autoSpaceDE/>
        <w:autoSpaceDN/>
        <w:spacing w:before="100" w:beforeAutospacing="1" w:after="100" w:afterAutospacing="1"/>
        <w:rPr>
          <w:sz w:val="24"/>
          <w:szCs w:val="24"/>
          <w:lang w:val="es-MX" w:eastAsia="es-MX"/>
        </w:rPr>
      </w:pPr>
      <w:r w:rsidRPr="004278D7">
        <w:rPr>
          <w:sz w:val="24"/>
          <w:szCs w:val="24"/>
          <w:lang w:val="es-MX" w:eastAsia="es-MX"/>
        </w:rPr>
        <w:t>Costos operativos controlados</w:t>
      </w:r>
    </w:p>
    <w:p w14:paraId="170C1B76" w14:textId="77777777" w:rsidR="004278D7" w:rsidRPr="004278D7" w:rsidRDefault="004278D7" w:rsidP="004278D7">
      <w:pPr>
        <w:widowControl/>
        <w:numPr>
          <w:ilvl w:val="0"/>
          <w:numId w:val="29"/>
        </w:numPr>
        <w:autoSpaceDE/>
        <w:autoSpaceDN/>
        <w:spacing w:before="100" w:beforeAutospacing="1" w:after="100" w:afterAutospacing="1"/>
        <w:rPr>
          <w:sz w:val="24"/>
          <w:szCs w:val="24"/>
          <w:lang w:val="es-MX" w:eastAsia="es-MX"/>
        </w:rPr>
      </w:pPr>
      <w:r w:rsidRPr="004278D7">
        <w:rPr>
          <w:sz w:val="24"/>
          <w:szCs w:val="24"/>
          <w:lang w:val="es-MX" w:eastAsia="es-MX"/>
        </w:rPr>
        <w:t>Alta rentabilidad</w:t>
      </w:r>
    </w:p>
    <w:p w14:paraId="46863C5B" w14:textId="77777777" w:rsidR="004278D7" w:rsidRPr="004278D7" w:rsidRDefault="004278D7" w:rsidP="004278D7">
      <w:pPr>
        <w:widowControl/>
        <w:numPr>
          <w:ilvl w:val="0"/>
          <w:numId w:val="29"/>
        </w:numPr>
        <w:autoSpaceDE/>
        <w:autoSpaceDN/>
        <w:spacing w:before="100" w:beforeAutospacing="1" w:after="100" w:afterAutospacing="1"/>
        <w:rPr>
          <w:sz w:val="24"/>
          <w:szCs w:val="24"/>
          <w:lang w:val="es-MX" w:eastAsia="es-MX"/>
        </w:rPr>
      </w:pPr>
      <w:r w:rsidRPr="004278D7">
        <w:rPr>
          <w:sz w:val="24"/>
          <w:szCs w:val="24"/>
          <w:lang w:val="es-MX" w:eastAsia="es-MX"/>
        </w:rPr>
        <w:t>Recuperación de la inversión en aproximadamente 12 meses</w:t>
      </w:r>
    </w:p>
    <w:p w14:paraId="26C65BA2" w14:textId="77777777" w:rsidR="004278D7" w:rsidRPr="004278D7" w:rsidRDefault="004278D7" w:rsidP="004278D7">
      <w:pPr>
        <w:widowControl/>
        <w:numPr>
          <w:ilvl w:val="0"/>
          <w:numId w:val="29"/>
        </w:numPr>
        <w:autoSpaceDE/>
        <w:autoSpaceDN/>
        <w:spacing w:before="100" w:beforeAutospacing="1" w:after="100" w:afterAutospacing="1"/>
        <w:rPr>
          <w:sz w:val="24"/>
          <w:szCs w:val="24"/>
          <w:lang w:val="es-MX" w:eastAsia="es-MX"/>
        </w:rPr>
      </w:pPr>
      <w:r w:rsidRPr="004278D7">
        <w:rPr>
          <w:sz w:val="24"/>
          <w:szCs w:val="24"/>
          <w:lang w:val="es-MX" w:eastAsia="es-MX"/>
        </w:rPr>
        <w:t>Posibilidad de escalabilidad mediante servicios digitales</w:t>
      </w:r>
    </w:p>
    <w:p w14:paraId="22B610E6"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Riesgos:</w:t>
      </w:r>
    </w:p>
    <w:p w14:paraId="3DB30020" w14:textId="77777777" w:rsidR="004278D7" w:rsidRPr="004278D7" w:rsidRDefault="004278D7" w:rsidP="004278D7">
      <w:pPr>
        <w:widowControl/>
        <w:numPr>
          <w:ilvl w:val="0"/>
          <w:numId w:val="30"/>
        </w:numPr>
        <w:autoSpaceDE/>
        <w:autoSpaceDN/>
        <w:spacing w:before="100" w:beforeAutospacing="1" w:after="100" w:afterAutospacing="1"/>
        <w:rPr>
          <w:sz w:val="24"/>
          <w:szCs w:val="24"/>
          <w:lang w:val="es-MX" w:eastAsia="es-MX"/>
        </w:rPr>
      </w:pPr>
      <w:r w:rsidRPr="004278D7">
        <w:rPr>
          <w:sz w:val="24"/>
          <w:szCs w:val="24"/>
          <w:lang w:val="es-MX" w:eastAsia="es-MX"/>
        </w:rPr>
        <w:t>Dependencia del número de clientes</w:t>
      </w:r>
    </w:p>
    <w:p w14:paraId="1718AAC9" w14:textId="77777777" w:rsidR="004278D7" w:rsidRPr="004278D7" w:rsidRDefault="004278D7" w:rsidP="004278D7">
      <w:pPr>
        <w:widowControl/>
        <w:numPr>
          <w:ilvl w:val="0"/>
          <w:numId w:val="30"/>
        </w:numPr>
        <w:autoSpaceDE/>
        <w:autoSpaceDN/>
        <w:spacing w:before="100" w:beforeAutospacing="1" w:after="100" w:afterAutospacing="1"/>
        <w:rPr>
          <w:sz w:val="24"/>
          <w:szCs w:val="24"/>
          <w:lang w:val="es-MX" w:eastAsia="es-MX"/>
        </w:rPr>
      </w:pPr>
      <w:r w:rsidRPr="004278D7">
        <w:rPr>
          <w:sz w:val="24"/>
          <w:szCs w:val="24"/>
          <w:lang w:val="es-MX" w:eastAsia="es-MX"/>
        </w:rPr>
        <w:t>Necesidad de inversión constante en marketing</w:t>
      </w:r>
    </w:p>
    <w:p w14:paraId="285CAEB9"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Oportunidades:</w:t>
      </w:r>
    </w:p>
    <w:p w14:paraId="06A7B08C" w14:textId="77777777" w:rsidR="004278D7" w:rsidRPr="004278D7" w:rsidRDefault="004278D7" w:rsidP="004278D7">
      <w:pPr>
        <w:widowControl/>
        <w:numPr>
          <w:ilvl w:val="0"/>
          <w:numId w:val="31"/>
        </w:numPr>
        <w:autoSpaceDE/>
        <w:autoSpaceDN/>
        <w:spacing w:before="100" w:beforeAutospacing="1" w:after="100" w:afterAutospacing="1"/>
        <w:rPr>
          <w:sz w:val="24"/>
          <w:szCs w:val="24"/>
          <w:lang w:val="es-MX" w:eastAsia="es-MX"/>
        </w:rPr>
      </w:pPr>
      <w:r w:rsidRPr="004278D7">
        <w:rPr>
          <w:sz w:val="24"/>
          <w:szCs w:val="24"/>
          <w:lang w:val="es-MX" w:eastAsia="es-MX"/>
        </w:rPr>
        <w:t>Crecimiento del sector educativo y digital</w:t>
      </w:r>
    </w:p>
    <w:p w14:paraId="6A2CAD52" w14:textId="77777777" w:rsidR="004278D7" w:rsidRPr="004278D7" w:rsidRDefault="004278D7" w:rsidP="004278D7">
      <w:pPr>
        <w:widowControl/>
        <w:numPr>
          <w:ilvl w:val="0"/>
          <w:numId w:val="31"/>
        </w:numPr>
        <w:autoSpaceDE/>
        <w:autoSpaceDN/>
        <w:spacing w:before="100" w:beforeAutospacing="1" w:after="100" w:afterAutospacing="1"/>
        <w:rPr>
          <w:sz w:val="24"/>
          <w:szCs w:val="24"/>
          <w:lang w:val="es-MX" w:eastAsia="es-MX"/>
        </w:rPr>
      </w:pPr>
      <w:r w:rsidRPr="004278D7">
        <w:rPr>
          <w:sz w:val="24"/>
          <w:szCs w:val="24"/>
          <w:lang w:val="es-MX" w:eastAsia="es-MX"/>
        </w:rPr>
        <w:lastRenderedPageBreak/>
        <w:t>Aumento de emprendimientos gastronómicos</w:t>
      </w:r>
    </w:p>
    <w:p w14:paraId="4F02010C" w14:textId="5A9AAF3D" w:rsidR="004278D7" w:rsidRPr="004278D7" w:rsidRDefault="004278D7" w:rsidP="004278D7">
      <w:pPr>
        <w:widowControl/>
        <w:autoSpaceDE/>
        <w:autoSpaceDN/>
        <w:rPr>
          <w:sz w:val="24"/>
          <w:szCs w:val="24"/>
          <w:lang w:val="es-MX" w:eastAsia="es-MX"/>
        </w:rPr>
      </w:pPr>
    </w:p>
    <w:p w14:paraId="1AEF1688" w14:textId="7CD47DDC"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.24. Indicadores Financieros</w:t>
      </w:r>
    </w:p>
    <w:p w14:paraId="61402BD5" w14:textId="77777777" w:rsidR="004278D7" w:rsidRPr="004278D7" w:rsidRDefault="004278D7" w:rsidP="004278D7">
      <w:pPr>
        <w:widowControl/>
        <w:numPr>
          <w:ilvl w:val="0"/>
          <w:numId w:val="32"/>
        </w:numPr>
        <w:autoSpaceDE/>
        <w:autoSpaceDN/>
        <w:spacing w:before="100" w:beforeAutospacing="1" w:after="100" w:afterAutospacing="1"/>
        <w:rPr>
          <w:sz w:val="24"/>
          <w:szCs w:val="24"/>
          <w:lang w:val="es-MX" w:eastAsia="es-MX"/>
        </w:rPr>
      </w:pPr>
      <w:r w:rsidRPr="004278D7">
        <w:rPr>
          <w:sz w:val="24"/>
          <w:szCs w:val="24"/>
          <w:lang w:val="es-MX" w:eastAsia="es-MX"/>
        </w:rPr>
        <w:t>Rentabilidad neta: 30%</w:t>
      </w:r>
    </w:p>
    <w:p w14:paraId="75DE6EB4" w14:textId="77777777" w:rsidR="004278D7" w:rsidRPr="004278D7" w:rsidRDefault="004278D7" w:rsidP="004278D7">
      <w:pPr>
        <w:widowControl/>
        <w:numPr>
          <w:ilvl w:val="0"/>
          <w:numId w:val="32"/>
        </w:numPr>
        <w:autoSpaceDE/>
        <w:autoSpaceDN/>
        <w:spacing w:before="100" w:beforeAutospacing="1" w:after="100" w:afterAutospacing="1"/>
        <w:rPr>
          <w:sz w:val="24"/>
          <w:szCs w:val="24"/>
          <w:lang w:val="es-MX" w:eastAsia="es-MX"/>
        </w:rPr>
      </w:pPr>
      <w:r w:rsidRPr="004278D7">
        <w:rPr>
          <w:sz w:val="24"/>
          <w:szCs w:val="24"/>
          <w:lang w:val="es-MX" w:eastAsia="es-MX"/>
        </w:rPr>
        <w:t>Margen de utilidad: 33%</w:t>
      </w:r>
    </w:p>
    <w:p w14:paraId="7149F7E8" w14:textId="77777777" w:rsidR="004278D7" w:rsidRPr="004278D7" w:rsidRDefault="004278D7" w:rsidP="004278D7">
      <w:pPr>
        <w:widowControl/>
        <w:numPr>
          <w:ilvl w:val="0"/>
          <w:numId w:val="32"/>
        </w:numPr>
        <w:autoSpaceDE/>
        <w:autoSpaceDN/>
        <w:spacing w:before="100" w:beforeAutospacing="1" w:after="100" w:afterAutospacing="1"/>
        <w:rPr>
          <w:sz w:val="24"/>
          <w:szCs w:val="24"/>
          <w:lang w:val="es-MX" w:eastAsia="es-MX"/>
        </w:rPr>
      </w:pPr>
      <w:r w:rsidRPr="004278D7">
        <w:rPr>
          <w:sz w:val="24"/>
          <w:szCs w:val="24"/>
          <w:lang w:val="es-MX" w:eastAsia="es-MX"/>
        </w:rPr>
        <w:t>Liquidez: Alta</w:t>
      </w:r>
    </w:p>
    <w:p w14:paraId="3DB87DB0" w14:textId="77777777" w:rsidR="004278D7" w:rsidRPr="004278D7" w:rsidRDefault="004278D7" w:rsidP="004278D7">
      <w:pPr>
        <w:widowControl/>
        <w:numPr>
          <w:ilvl w:val="0"/>
          <w:numId w:val="32"/>
        </w:numPr>
        <w:autoSpaceDE/>
        <w:autoSpaceDN/>
        <w:spacing w:before="100" w:beforeAutospacing="1" w:after="100" w:afterAutospacing="1"/>
        <w:rPr>
          <w:sz w:val="24"/>
          <w:szCs w:val="24"/>
          <w:lang w:val="es-MX" w:eastAsia="es-MX"/>
        </w:rPr>
      </w:pPr>
      <w:r w:rsidRPr="004278D7">
        <w:rPr>
          <w:sz w:val="24"/>
          <w:szCs w:val="24"/>
          <w:lang w:val="es-MX" w:eastAsia="es-MX"/>
        </w:rPr>
        <w:t>Nivel de endeudamiento: 57%</w:t>
      </w:r>
    </w:p>
    <w:p w14:paraId="69BA8CE5" w14:textId="77777777" w:rsidR="004278D7" w:rsidRPr="004278D7" w:rsidRDefault="004278D7" w:rsidP="004278D7">
      <w:pPr>
        <w:widowControl/>
        <w:numPr>
          <w:ilvl w:val="0"/>
          <w:numId w:val="32"/>
        </w:numPr>
        <w:autoSpaceDE/>
        <w:autoSpaceDN/>
        <w:spacing w:before="100" w:beforeAutospacing="1" w:after="100" w:afterAutospacing="1"/>
        <w:rPr>
          <w:sz w:val="24"/>
          <w:szCs w:val="24"/>
          <w:lang w:val="es-MX" w:eastAsia="es-MX"/>
        </w:rPr>
      </w:pPr>
      <w:r w:rsidRPr="004278D7">
        <w:rPr>
          <w:sz w:val="24"/>
          <w:szCs w:val="24"/>
          <w:lang w:val="es-MX" w:eastAsia="es-MX"/>
        </w:rPr>
        <w:t>Periodo de recuperación: 12 meses</w:t>
      </w:r>
    </w:p>
    <w:p w14:paraId="34BC23BB" w14:textId="50DCABD6" w:rsidR="004278D7" w:rsidRPr="004278D7" w:rsidRDefault="004278D7" w:rsidP="004278D7">
      <w:pPr>
        <w:widowControl/>
        <w:autoSpaceDE/>
        <w:autoSpaceDN/>
        <w:rPr>
          <w:sz w:val="24"/>
          <w:szCs w:val="24"/>
          <w:lang w:val="es-MX" w:eastAsia="es-MX"/>
        </w:rPr>
      </w:pPr>
    </w:p>
    <w:p w14:paraId="30B37E0C" w14:textId="7104D934" w:rsidR="004278D7" w:rsidRPr="004278D7" w:rsidRDefault="00760925" w:rsidP="004278D7">
      <w:pPr>
        <w:widowControl/>
        <w:autoSpaceDE/>
        <w:autoSpaceDN/>
        <w:spacing w:before="100" w:beforeAutospacing="1" w:after="100" w:afterAutospacing="1"/>
        <w:rPr>
          <w:sz w:val="24"/>
          <w:szCs w:val="24"/>
          <w:lang w:val="es-MX" w:eastAsia="es-MX"/>
        </w:rPr>
      </w:pPr>
      <w:r>
        <w:rPr>
          <w:b/>
          <w:bCs/>
          <w:sz w:val="24"/>
          <w:szCs w:val="24"/>
          <w:lang w:val="es-MX" w:eastAsia="es-MX"/>
        </w:rPr>
        <w:t>8</w:t>
      </w:r>
      <w:r w:rsidR="004278D7" w:rsidRPr="004278D7">
        <w:rPr>
          <w:b/>
          <w:bCs/>
          <w:sz w:val="24"/>
          <w:szCs w:val="24"/>
          <w:lang w:val="es-MX" w:eastAsia="es-MX"/>
        </w:rPr>
        <w:t>.25. Punto de Equilibrio (Análisis Final)</w:t>
      </w:r>
    </w:p>
    <w:p w14:paraId="70F76647" w14:textId="77777777" w:rsidR="004278D7" w:rsidRPr="004278D7" w:rsidRDefault="004278D7" w:rsidP="004278D7">
      <w:pPr>
        <w:widowControl/>
        <w:numPr>
          <w:ilvl w:val="0"/>
          <w:numId w:val="33"/>
        </w:numPr>
        <w:autoSpaceDE/>
        <w:autoSpaceDN/>
        <w:spacing w:before="100" w:beforeAutospacing="1" w:after="100" w:afterAutospacing="1"/>
        <w:rPr>
          <w:sz w:val="24"/>
          <w:szCs w:val="24"/>
          <w:lang w:val="es-MX" w:eastAsia="es-MX"/>
        </w:rPr>
      </w:pPr>
      <w:r w:rsidRPr="004278D7">
        <w:rPr>
          <w:sz w:val="24"/>
          <w:szCs w:val="24"/>
          <w:lang w:val="es-MX" w:eastAsia="es-MX"/>
        </w:rPr>
        <w:t>Punto de equilibrio: 20 clientes</w:t>
      </w:r>
    </w:p>
    <w:p w14:paraId="5E1B9C6A" w14:textId="77777777" w:rsidR="004278D7" w:rsidRPr="004278D7" w:rsidRDefault="004278D7" w:rsidP="004278D7">
      <w:pPr>
        <w:widowControl/>
        <w:numPr>
          <w:ilvl w:val="0"/>
          <w:numId w:val="33"/>
        </w:numPr>
        <w:autoSpaceDE/>
        <w:autoSpaceDN/>
        <w:spacing w:before="100" w:beforeAutospacing="1" w:after="100" w:afterAutospacing="1"/>
        <w:rPr>
          <w:sz w:val="24"/>
          <w:szCs w:val="24"/>
          <w:lang w:val="es-MX" w:eastAsia="es-MX"/>
        </w:rPr>
      </w:pPr>
      <w:r w:rsidRPr="004278D7">
        <w:rPr>
          <w:sz w:val="24"/>
          <w:szCs w:val="24"/>
          <w:lang w:val="es-MX" w:eastAsia="es-MX"/>
        </w:rPr>
        <w:t>Clientes proyectados: 30</w:t>
      </w:r>
    </w:p>
    <w:p w14:paraId="644C7AA1"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sz w:val="24"/>
          <w:szCs w:val="24"/>
          <w:lang w:val="es-MX" w:eastAsia="es-MX"/>
        </w:rPr>
        <w:t>El proyecto cuenta con un margen de seguridad del 50%, lo que reduce el riesgo financiero.</w:t>
      </w:r>
    </w:p>
    <w:p w14:paraId="65095072" w14:textId="3CB91466" w:rsidR="004278D7" w:rsidRPr="004278D7" w:rsidRDefault="004278D7" w:rsidP="004278D7">
      <w:pPr>
        <w:widowControl/>
        <w:autoSpaceDE/>
        <w:autoSpaceDN/>
        <w:rPr>
          <w:sz w:val="24"/>
          <w:szCs w:val="24"/>
          <w:lang w:val="es-MX" w:eastAsia="es-MX"/>
        </w:rPr>
      </w:pPr>
    </w:p>
    <w:p w14:paraId="31601D13" w14:textId="77777777" w:rsidR="004278D7" w:rsidRPr="004278D7" w:rsidRDefault="004278D7" w:rsidP="004278D7">
      <w:pPr>
        <w:widowControl/>
        <w:autoSpaceDE/>
        <w:autoSpaceDN/>
        <w:spacing w:before="100" w:beforeAutospacing="1" w:after="100" w:afterAutospacing="1"/>
        <w:rPr>
          <w:sz w:val="24"/>
          <w:szCs w:val="24"/>
          <w:lang w:val="es-MX" w:eastAsia="es-MX"/>
        </w:rPr>
      </w:pPr>
      <w:r w:rsidRPr="004278D7">
        <w:rPr>
          <w:b/>
          <w:bCs/>
          <w:sz w:val="24"/>
          <w:szCs w:val="24"/>
          <w:lang w:val="es-MX" w:eastAsia="es-MX"/>
        </w:rPr>
        <w:t>Conclusión General</w:t>
      </w:r>
    </w:p>
    <w:p w14:paraId="61C2BEEC" w14:textId="1E0255F8" w:rsidR="004278D7" w:rsidRPr="00134B9A" w:rsidRDefault="004278D7" w:rsidP="00134B9A">
      <w:pPr>
        <w:widowControl/>
        <w:autoSpaceDE/>
        <w:autoSpaceDN/>
        <w:spacing w:before="100" w:beforeAutospacing="1" w:after="100" w:afterAutospacing="1"/>
        <w:rPr>
          <w:sz w:val="24"/>
          <w:szCs w:val="24"/>
          <w:lang w:val="es-MX" w:eastAsia="es-MX"/>
        </w:rPr>
      </w:pPr>
      <w:r w:rsidRPr="004278D7">
        <w:rPr>
          <w:sz w:val="24"/>
          <w:szCs w:val="24"/>
          <w:lang w:val="es-MX" w:eastAsia="es-MX"/>
        </w:rPr>
        <w:t>El proyecto Cocina 360° es financieramente viable, rentable y sostenible en el tiempo. Su modelo basado en asesorías permite bajos costos operativos y alta escalabilidad, lo que lo convierte en una opción atractiva para el desarrollo de emprendimientos en el sector gastronómico y de marketing</w:t>
      </w:r>
      <w:r w:rsidR="00134B9A">
        <w:rPr>
          <w:sz w:val="24"/>
          <w:szCs w:val="24"/>
          <w:lang w:val="es-MX" w:eastAsia="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54FCE" w:rsidRPr="00E54FCE" w14:paraId="60D0B36C" w14:textId="77777777" w:rsidTr="004278D7">
        <w:trPr>
          <w:tblHeader/>
          <w:tblCellSpacing w:w="15" w:type="dxa"/>
        </w:trPr>
        <w:tc>
          <w:tcPr>
            <w:tcW w:w="0" w:type="auto"/>
            <w:vAlign w:val="center"/>
          </w:tcPr>
          <w:p w14:paraId="60DF8C42" w14:textId="5C2F16F1" w:rsidR="00E54FCE" w:rsidRPr="00E54FCE" w:rsidRDefault="00E54FCE" w:rsidP="00134B9A">
            <w:pPr>
              <w:widowControl/>
              <w:autoSpaceDE/>
              <w:autoSpaceDN/>
              <w:rPr>
                <w:b/>
                <w:bCs/>
                <w:sz w:val="24"/>
                <w:szCs w:val="24"/>
                <w:lang w:val="es-MX" w:eastAsia="es-MX"/>
              </w:rPr>
            </w:pPr>
          </w:p>
        </w:tc>
        <w:tc>
          <w:tcPr>
            <w:tcW w:w="0" w:type="auto"/>
            <w:vAlign w:val="center"/>
          </w:tcPr>
          <w:p w14:paraId="7B149CCF" w14:textId="4DC6BC35" w:rsidR="00E54FCE" w:rsidRPr="00E54FCE" w:rsidRDefault="00E54FCE" w:rsidP="00E54FCE">
            <w:pPr>
              <w:widowControl/>
              <w:autoSpaceDE/>
              <w:autoSpaceDN/>
              <w:jc w:val="center"/>
              <w:rPr>
                <w:b/>
                <w:bCs/>
                <w:sz w:val="24"/>
                <w:szCs w:val="24"/>
                <w:lang w:val="es-MX" w:eastAsia="es-MX"/>
              </w:rPr>
            </w:pPr>
          </w:p>
        </w:tc>
      </w:tr>
      <w:tr w:rsidR="00E54FCE" w:rsidRPr="00E54FCE" w14:paraId="065773DF" w14:textId="77777777" w:rsidTr="004278D7">
        <w:trPr>
          <w:tblCellSpacing w:w="15" w:type="dxa"/>
        </w:trPr>
        <w:tc>
          <w:tcPr>
            <w:tcW w:w="0" w:type="auto"/>
            <w:vAlign w:val="center"/>
          </w:tcPr>
          <w:p w14:paraId="41802AC0" w14:textId="513592EF" w:rsidR="00E54FCE" w:rsidRPr="00E54FCE" w:rsidRDefault="00E54FCE" w:rsidP="00E54FCE">
            <w:pPr>
              <w:widowControl/>
              <w:autoSpaceDE/>
              <w:autoSpaceDN/>
              <w:rPr>
                <w:sz w:val="24"/>
                <w:szCs w:val="24"/>
                <w:lang w:val="es-MX" w:eastAsia="es-MX"/>
              </w:rPr>
            </w:pPr>
          </w:p>
        </w:tc>
        <w:tc>
          <w:tcPr>
            <w:tcW w:w="0" w:type="auto"/>
            <w:vAlign w:val="center"/>
          </w:tcPr>
          <w:p w14:paraId="6CF4CC88" w14:textId="159005A7" w:rsidR="00E54FCE" w:rsidRPr="00E54FCE" w:rsidRDefault="00E54FCE" w:rsidP="00E54FCE">
            <w:pPr>
              <w:widowControl/>
              <w:autoSpaceDE/>
              <w:autoSpaceDN/>
              <w:rPr>
                <w:sz w:val="24"/>
                <w:szCs w:val="24"/>
                <w:lang w:val="es-MX" w:eastAsia="es-MX"/>
              </w:rPr>
            </w:pPr>
          </w:p>
        </w:tc>
      </w:tr>
      <w:tr w:rsidR="00E54FCE" w:rsidRPr="00E54FCE" w14:paraId="691E3F2D" w14:textId="77777777" w:rsidTr="004278D7">
        <w:trPr>
          <w:tblCellSpacing w:w="15" w:type="dxa"/>
        </w:trPr>
        <w:tc>
          <w:tcPr>
            <w:tcW w:w="0" w:type="auto"/>
            <w:vAlign w:val="center"/>
          </w:tcPr>
          <w:p w14:paraId="6404EC3B" w14:textId="76CF228D" w:rsidR="00E54FCE" w:rsidRPr="00E54FCE" w:rsidRDefault="00E54FCE" w:rsidP="00E54FCE">
            <w:pPr>
              <w:widowControl/>
              <w:autoSpaceDE/>
              <w:autoSpaceDN/>
              <w:rPr>
                <w:sz w:val="24"/>
                <w:szCs w:val="24"/>
                <w:lang w:val="es-MX" w:eastAsia="es-MX"/>
              </w:rPr>
            </w:pPr>
          </w:p>
        </w:tc>
        <w:tc>
          <w:tcPr>
            <w:tcW w:w="0" w:type="auto"/>
            <w:vAlign w:val="center"/>
          </w:tcPr>
          <w:p w14:paraId="2BE77272" w14:textId="0F52CEAB" w:rsidR="00E54FCE" w:rsidRPr="00E54FCE" w:rsidRDefault="00E54FCE" w:rsidP="00E54FCE">
            <w:pPr>
              <w:widowControl/>
              <w:autoSpaceDE/>
              <w:autoSpaceDN/>
              <w:rPr>
                <w:sz w:val="24"/>
                <w:szCs w:val="24"/>
                <w:lang w:val="es-MX" w:eastAsia="es-MX"/>
              </w:rPr>
            </w:pPr>
          </w:p>
        </w:tc>
      </w:tr>
      <w:tr w:rsidR="00134B9A" w:rsidRPr="00E54FCE" w14:paraId="23649C0B" w14:textId="77777777" w:rsidTr="004278D7">
        <w:trPr>
          <w:tblCellSpacing w:w="15" w:type="dxa"/>
        </w:trPr>
        <w:tc>
          <w:tcPr>
            <w:tcW w:w="0" w:type="auto"/>
            <w:vAlign w:val="center"/>
          </w:tcPr>
          <w:p w14:paraId="2FBE10B5" w14:textId="77777777" w:rsidR="00134B9A" w:rsidRPr="00E54FCE" w:rsidRDefault="00134B9A" w:rsidP="00E54FCE">
            <w:pPr>
              <w:widowControl/>
              <w:autoSpaceDE/>
              <w:autoSpaceDN/>
              <w:rPr>
                <w:sz w:val="24"/>
                <w:szCs w:val="24"/>
                <w:lang w:val="es-MX" w:eastAsia="es-MX"/>
              </w:rPr>
            </w:pPr>
          </w:p>
        </w:tc>
        <w:tc>
          <w:tcPr>
            <w:tcW w:w="0" w:type="auto"/>
            <w:vAlign w:val="center"/>
          </w:tcPr>
          <w:p w14:paraId="2993BA73" w14:textId="77777777" w:rsidR="00134B9A" w:rsidRPr="00E54FCE" w:rsidRDefault="00134B9A" w:rsidP="00E54FCE">
            <w:pPr>
              <w:widowControl/>
              <w:autoSpaceDE/>
              <w:autoSpaceDN/>
              <w:rPr>
                <w:sz w:val="24"/>
                <w:szCs w:val="24"/>
                <w:lang w:val="es-MX" w:eastAsia="es-MX"/>
              </w:rPr>
            </w:pPr>
          </w:p>
        </w:tc>
      </w:tr>
      <w:tr w:rsidR="00134B9A" w:rsidRPr="00E54FCE" w14:paraId="1D72FE41" w14:textId="77777777" w:rsidTr="004278D7">
        <w:trPr>
          <w:tblCellSpacing w:w="15" w:type="dxa"/>
        </w:trPr>
        <w:tc>
          <w:tcPr>
            <w:tcW w:w="0" w:type="auto"/>
            <w:vAlign w:val="center"/>
          </w:tcPr>
          <w:p w14:paraId="7BC38A65" w14:textId="77777777" w:rsidR="00134B9A" w:rsidRPr="00E54FCE" w:rsidRDefault="00134B9A" w:rsidP="00E54FCE">
            <w:pPr>
              <w:widowControl/>
              <w:autoSpaceDE/>
              <w:autoSpaceDN/>
              <w:rPr>
                <w:sz w:val="24"/>
                <w:szCs w:val="24"/>
                <w:lang w:val="es-MX" w:eastAsia="es-MX"/>
              </w:rPr>
            </w:pPr>
          </w:p>
        </w:tc>
        <w:tc>
          <w:tcPr>
            <w:tcW w:w="0" w:type="auto"/>
            <w:vAlign w:val="center"/>
          </w:tcPr>
          <w:p w14:paraId="17A12E1E" w14:textId="77777777" w:rsidR="00134B9A" w:rsidRPr="00E54FCE" w:rsidRDefault="00134B9A" w:rsidP="00E54FCE">
            <w:pPr>
              <w:widowControl/>
              <w:autoSpaceDE/>
              <w:autoSpaceDN/>
              <w:rPr>
                <w:sz w:val="24"/>
                <w:szCs w:val="24"/>
                <w:lang w:val="es-MX" w:eastAsia="es-MX"/>
              </w:rPr>
            </w:pPr>
          </w:p>
        </w:tc>
      </w:tr>
      <w:tr w:rsidR="00134B9A" w:rsidRPr="00E54FCE" w14:paraId="6947E6A2" w14:textId="77777777" w:rsidTr="004278D7">
        <w:trPr>
          <w:tblCellSpacing w:w="15" w:type="dxa"/>
        </w:trPr>
        <w:tc>
          <w:tcPr>
            <w:tcW w:w="0" w:type="auto"/>
            <w:vAlign w:val="center"/>
          </w:tcPr>
          <w:p w14:paraId="792240AE" w14:textId="77777777" w:rsidR="00134B9A" w:rsidRPr="00E54FCE" w:rsidRDefault="00134B9A" w:rsidP="00E54FCE">
            <w:pPr>
              <w:widowControl/>
              <w:autoSpaceDE/>
              <w:autoSpaceDN/>
              <w:rPr>
                <w:sz w:val="24"/>
                <w:szCs w:val="24"/>
                <w:lang w:val="es-MX" w:eastAsia="es-MX"/>
              </w:rPr>
            </w:pPr>
          </w:p>
        </w:tc>
        <w:tc>
          <w:tcPr>
            <w:tcW w:w="0" w:type="auto"/>
            <w:vAlign w:val="center"/>
          </w:tcPr>
          <w:p w14:paraId="32184CD2" w14:textId="77777777" w:rsidR="00134B9A" w:rsidRPr="00E54FCE" w:rsidRDefault="00134B9A" w:rsidP="00E54FCE">
            <w:pPr>
              <w:widowControl/>
              <w:autoSpaceDE/>
              <w:autoSpaceDN/>
              <w:rPr>
                <w:sz w:val="24"/>
                <w:szCs w:val="24"/>
                <w:lang w:val="es-MX" w:eastAsia="es-MX"/>
              </w:rPr>
            </w:pPr>
          </w:p>
        </w:tc>
      </w:tr>
      <w:tr w:rsidR="00134B9A" w:rsidRPr="00E54FCE" w14:paraId="19629B66" w14:textId="77777777" w:rsidTr="004278D7">
        <w:trPr>
          <w:tblCellSpacing w:w="15" w:type="dxa"/>
        </w:trPr>
        <w:tc>
          <w:tcPr>
            <w:tcW w:w="0" w:type="auto"/>
            <w:vAlign w:val="center"/>
          </w:tcPr>
          <w:p w14:paraId="545E0A06" w14:textId="77777777" w:rsidR="00134B9A" w:rsidRPr="00E54FCE" w:rsidRDefault="00134B9A" w:rsidP="00E54FCE">
            <w:pPr>
              <w:widowControl/>
              <w:autoSpaceDE/>
              <w:autoSpaceDN/>
              <w:rPr>
                <w:sz w:val="24"/>
                <w:szCs w:val="24"/>
                <w:lang w:val="es-MX" w:eastAsia="es-MX"/>
              </w:rPr>
            </w:pPr>
          </w:p>
        </w:tc>
        <w:tc>
          <w:tcPr>
            <w:tcW w:w="0" w:type="auto"/>
            <w:vAlign w:val="center"/>
          </w:tcPr>
          <w:p w14:paraId="36B358CE" w14:textId="77777777" w:rsidR="00134B9A" w:rsidRPr="00E54FCE" w:rsidRDefault="00134B9A" w:rsidP="00E54FCE">
            <w:pPr>
              <w:widowControl/>
              <w:autoSpaceDE/>
              <w:autoSpaceDN/>
              <w:rPr>
                <w:sz w:val="24"/>
                <w:szCs w:val="24"/>
                <w:lang w:val="es-MX" w:eastAsia="es-MX"/>
              </w:rPr>
            </w:pPr>
          </w:p>
        </w:tc>
      </w:tr>
      <w:tr w:rsidR="00134B9A" w:rsidRPr="00E54FCE" w14:paraId="3A55BB4F" w14:textId="77777777" w:rsidTr="004278D7">
        <w:trPr>
          <w:tblCellSpacing w:w="15" w:type="dxa"/>
        </w:trPr>
        <w:tc>
          <w:tcPr>
            <w:tcW w:w="0" w:type="auto"/>
            <w:vAlign w:val="center"/>
          </w:tcPr>
          <w:p w14:paraId="486A914A" w14:textId="187E4948" w:rsidR="00134B9A" w:rsidRPr="00E54FCE" w:rsidRDefault="00134B9A" w:rsidP="00E54FCE">
            <w:pPr>
              <w:widowControl/>
              <w:autoSpaceDE/>
              <w:autoSpaceDN/>
              <w:rPr>
                <w:sz w:val="24"/>
                <w:szCs w:val="24"/>
                <w:lang w:val="es-MX" w:eastAsia="es-MX"/>
              </w:rPr>
            </w:pPr>
          </w:p>
        </w:tc>
        <w:tc>
          <w:tcPr>
            <w:tcW w:w="0" w:type="auto"/>
            <w:vAlign w:val="center"/>
          </w:tcPr>
          <w:p w14:paraId="3B54ABF5" w14:textId="036D706A" w:rsidR="00134B9A" w:rsidRPr="00E54FCE" w:rsidRDefault="00134B9A" w:rsidP="00E54FCE">
            <w:pPr>
              <w:widowControl/>
              <w:autoSpaceDE/>
              <w:autoSpaceDN/>
              <w:rPr>
                <w:sz w:val="24"/>
                <w:szCs w:val="24"/>
                <w:lang w:val="es-MX" w:eastAsia="es-MX"/>
              </w:rPr>
            </w:pPr>
          </w:p>
        </w:tc>
      </w:tr>
    </w:tbl>
    <w:p w14:paraId="7157CF28" w14:textId="7367C0A9" w:rsidR="0084498E" w:rsidRDefault="0084498E" w:rsidP="0084498E">
      <w:pPr>
        <w:widowControl/>
        <w:autoSpaceDE/>
        <w:autoSpaceDN/>
        <w:contextualSpacing/>
        <w:rPr>
          <w:i/>
          <w:iCs/>
          <w:sz w:val="24"/>
          <w:szCs w:val="24"/>
        </w:rPr>
      </w:pPr>
      <w:r w:rsidRPr="006022A8">
        <w:rPr>
          <w:b/>
          <w:bCs/>
          <w:sz w:val="24"/>
          <w:szCs w:val="24"/>
        </w:rPr>
        <w:t>Figura 1</w:t>
      </w:r>
      <w:r w:rsidRPr="006022A8">
        <w:rPr>
          <w:sz w:val="24"/>
          <w:szCs w:val="24"/>
        </w:rPr>
        <w:br/>
      </w:r>
      <w:r w:rsidRPr="006022A8">
        <w:rPr>
          <w:i/>
          <w:iCs/>
          <w:sz w:val="24"/>
          <w:szCs w:val="24"/>
        </w:rPr>
        <w:t>Punto de equilibrio del proyecto</w:t>
      </w:r>
      <w:r>
        <w:rPr>
          <w:i/>
          <w:iCs/>
          <w:sz w:val="24"/>
          <w:szCs w:val="24"/>
        </w:rPr>
        <w:t xml:space="preserve"> Cocina 360°</w:t>
      </w:r>
    </w:p>
    <w:p w14:paraId="6E56FF70" w14:textId="77777777" w:rsidR="004E7FE0" w:rsidRDefault="004E7FE0" w:rsidP="0084498E">
      <w:pPr>
        <w:widowControl/>
        <w:autoSpaceDE/>
        <w:autoSpaceDN/>
        <w:contextualSpacing/>
        <w:rPr>
          <w:i/>
          <w:iCs/>
          <w:sz w:val="24"/>
          <w:szCs w:val="24"/>
        </w:rPr>
      </w:pPr>
    </w:p>
    <w:p w14:paraId="6EDF23B0" w14:textId="429D0BE7" w:rsidR="004E7FE0" w:rsidRDefault="00134B9A" w:rsidP="0084498E">
      <w:pPr>
        <w:widowControl/>
        <w:autoSpaceDE/>
        <w:autoSpaceDN/>
        <w:contextualSpacing/>
        <w:rPr>
          <w:sz w:val="24"/>
          <w:szCs w:val="24"/>
          <w:lang w:val="es-EC"/>
        </w:rPr>
      </w:pPr>
      <w:r>
        <w:rPr>
          <w:noProof/>
        </w:rPr>
        <w:lastRenderedPageBreak/>
        <w:drawing>
          <wp:inline distT="0" distB="0" distL="0" distR="0" wp14:anchorId="73AC2A38" wp14:editId="2EDCA8A5">
            <wp:extent cx="4572000" cy="2762250"/>
            <wp:effectExtent l="0" t="0" r="0" b="0"/>
            <wp:docPr id="1" name="Gráfico 1">
              <a:extLst xmlns:a="http://schemas.openxmlformats.org/drawingml/2006/main">
                <a:ext uri="{FF2B5EF4-FFF2-40B4-BE49-F238E27FC236}">
                  <a16:creationId xmlns:a16="http://schemas.microsoft.com/office/drawing/2014/main" id="{80C31F3C-580C-4D62-BB63-FDF8022A2B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DDE7988" w14:textId="77777777" w:rsidR="00134B9A" w:rsidRDefault="00134B9A" w:rsidP="0084498E">
      <w:pPr>
        <w:widowControl/>
        <w:autoSpaceDE/>
        <w:autoSpaceDN/>
        <w:contextualSpacing/>
        <w:rPr>
          <w:sz w:val="24"/>
          <w:szCs w:val="24"/>
          <w:lang w:val="es-EC"/>
        </w:rPr>
      </w:pPr>
    </w:p>
    <w:p w14:paraId="12393DEF" w14:textId="63403179" w:rsidR="004E7FE0" w:rsidRPr="004E7FE0" w:rsidRDefault="004E7FE0" w:rsidP="0084498E">
      <w:pPr>
        <w:widowControl/>
        <w:autoSpaceDE/>
        <w:autoSpaceDN/>
        <w:contextualSpacing/>
        <w:rPr>
          <w:i/>
          <w:iCs/>
          <w:sz w:val="20"/>
          <w:szCs w:val="20"/>
          <w:lang w:val="es-EC"/>
        </w:rPr>
      </w:pPr>
      <w:r w:rsidRPr="004E7FE0">
        <w:rPr>
          <w:rStyle w:val="Textoennegrita"/>
          <w:i/>
          <w:iCs/>
          <w:sz w:val="18"/>
          <w:szCs w:val="18"/>
        </w:rPr>
        <w:t>Nota.</w:t>
      </w:r>
      <w:r w:rsidRPr="004E7FE0">
        <w:rPr>
          <w:i/>
          <w:iCs/>
          <w:sz w:val="18"/>
          <w:szCs w:val="18"/>
        </w:rPr>
        <w:t xml:space="preserve"> El punto de equilibrio se alcanza aproximadamente en 20 asesorías o capacitaciones mensuales, con ingresos de $2.000, considerando costos fijos de $1.200 y un costo variable de $</w:t>
      </w:r>
      <w:r w:rsidR="00134B9A">
        <w:rPr>
          <w:i/>
          <w:iCs/>
          <w:sz w:val="18"/>
          <w:szCs w:val="18"/>
        </w:rPr>
        <w:t>6</w:t>
      </w:r>
      <w:r w:rsidRPr="004E7FE0">
        <w:rPr>
          <w:i/>
          <w:iCs/>
          <w:sz w:val="18"/>
          <w:szCs w:val="18"/>
        </w:rPr>
        <w:t>0 por servicio. Elaboración propia.</w:t>
      </w:r>
    </w:p>
    <w:p w14:paraId="279DC75F" w14:textId="6AF65FED" w:rsidR="00134B9A" w:rsidRDefault="00134B9A" w:rsidP="00134B9A">
      <w:pPr>
        <w:pStyle w:val="Ttulo2"/>
        <w:ind w:left="0"/>
        <w:rPr>
          <w:rStyle w:val="Textoennegrita"/>
          <w:b/>
          <w:bCs/>
        </w:rPr>
      </w:pPr>
    </w:p>
    <w:p w14:paraId="15BC2659" w14:textId="77777777" w:rsidR="00134B9A" w:rsidRPr="00134B9A" w:rsidRDefault="00134B9A" w:rsidP="00134B9A">
      <w:pPr>
        <w:widowControl/>
        <w:autoSpaceDE/>
        <w:autoSpaceDN/>
        <w:spacing w:before="100" w:beforeAutospacing="1" w:after="100" w:afterAutospacing="1"/>
        <w:rPr>
          <w:sz w:val="24"/>
          <w:szCs w:val="24"/>
          <w:lang w:val="es-MX" w:eastAsia="es-MX"/>
        </w:rPr>
      </w:pPr>
      <w:r w:rsidRPr="00134B9A">
        <w:rPr>
          <w:sz w:val="24"/>
          <w:szCs w:val="24"/>
          <w:lang w:val="es-MX" w:eastAsia="es-MX"/>
        </w:rPr>
        <w:t>El punto de equilibrio del proyecto Cocina 360° se alcanza cuando los ingresos generados por las asesorías igualan los costos fijos mensuales, estimados en $1,200. De acuerdo con el análisis financiero, este nivel se logra con aproximadamente 20 clientes al mes, considerando un precio promedio de $60 por servicio.</w:t>
      </w:r>
    </w:p>
    <w:p w14:paraId="6E17EE0F" w14:textId="77777777" w:rsidR="00134B9A" w:rsidRPr="00134B9A" w:rsidRDefault="00134B9A" w:rsidP="00134B9A">
      <w:pPr>
        <w:widowControl/>
        <w:autoSpaceDE/>
        <w:autoSpaceDN/>
        <w:spacing w:before="100" w:beforeAutospacing="1" w:after="100" w:afterAutospacing="1"/>
        <w:rPr>
          <w:sz w:val="24"/>
          <w:szCs w:val="24"/>
          <w:lang w:val="es-MX" w:eastAsia="es-MX"/>
        </w:rPr>
      </w:pPr>
      <w:r w:rsidRPr="00134B9A">
        <w:rPr>
          <w:sz w:val="24"/>
          <w:szCs w:val="24"/>
          <w:lang w:val="es-MX" w:eastAsia="es-MX"/>
        </w:rPr>
        <w:t>En el gráfico se observa que, a partir de este punto, los ingresos comienzan a superar los costos, generando utilidades para el negocio. Además, la proyección muestra una tendencia creciente en la demanda, lo que permite evidenciar un margen de seguridad favorable.</w:t>
      </w:r>
    </w:p>
    <w:p w14:paraId="2714AB77" w14:textId="77777777" w:rsidR="00134B9A" w:rsidRPr="00134B9A" w:rsidRDefault="00134B9A" w:rsidP="00134B9A">
      <w:pPr>
        <w:widowControl/>
        <w:autoSpaceDE/>
        <w:autoSpaceDN/>
        <w:spacing w:before="100" w:beforeAutospacing="1" w:after="100" w:afterAutospacing="1"/>
        <w:rPr>
          <w:sz w:val="24"/>
          <w:szCs w:val="24"/>
          <w:lang w:val="es-MX" w:eastAsia="es-MX"/>
        </w:rPr>
      </w:pPr>
      <w:r w:rsidRPr="00134B9A">
        <w:rPr>
          <w:sz w:val="24"/>
          <w:szCs w:val="24"/>
          <w:lang w:val="es-MX" w:eastAsia="es-MX"/>
        </w:rPr>
        <w:t>Este resultado confirma que el modelo de negocio es sostenible, ya que no requiere un volumen elevado de clientes para cubrir sus costos operativos, reduciendo el riesgo financiero y facilitando su crecimiento progresivo.</w:t>
      </w:r>
    </w:p>
    <w:p w14:paraId="08CAEDD4" w14:textId="77777777" w:rsidR="00134B9A" w:rsidRDefault="00134B9A" w:rsidP="00134B9A">
      <w:pPr>
        <w:pStyle w:val="Ttulo2"/>
        <w:ind w:left="0"/>
        <w:rPr>
          <w:rStyle w:val="Textoennegrita"/>
          <w:b/>
          <w:bCs/>
        </w:rPr>
      </w:pPr>
    </w:p>
    <w:p w14:paraId="48D2E0D7" w14:textId="77777777" w:rsidR="00134B9A" w:rsidRDefault="00134B9A" w:rsidP="006D1175">
      <w:pPr>
        <w:pStyle w:val="Ttulo2"/>
        <w:rPr>
          <w:rStyle w:val="Textoennegrita"/>
          <w:b/>
          <w:bCs/>
        </w:rPr>
      </w:pPr>
    </w:p>
    <w:p w14:paraId="54D13CBA" w14:textId="4D5B7636" w:rsidR="006D1175" w:rsidRDefault="006D1175" w:rsidP="006D1175">
      <w:pPr>
        <w:pStyle w:val="Ttulo2"/>
        <w:rPr>
          <w:lang w:val="es-MX"/>
        </w:rPr>
      </w:pPr>
      <w:r>
        <w:rPr>
          <w:rStyle w:val="Textoennegrita"/>
          <w:b/>
          <w:bCs/>
        </w:rPr>
        <w:t>Datos Generales del Proyecto</w:t>
      </w:r>
    </w:p>
    <w:p w14:paraId="7A13821C" w14:textId="77777777" w:rsidR="006D1175" w:rsidRDefault="006D1175" w:rsidP="006D1175">
      <w:pPr>
        <w:pStyle w:val="NormalWeb"/>
      </w:pPr>
      <w:r>
        <w:rPr>
          <w:rStyle w:val="Textoennegrita"/>
        </w:rPr>
        <w:t>Nombre del proyecto:</w:t>
      </w:r>
      <w:r>
        <w:br/>
        <w:t>Plan de negocios para la creación de “Cocina 360°”, emprendimiento de fusión gastronómica y marketing experiencial.</w:t>
      </w:r>
    </w:p>
    <w:p w14:paraId="59736481" w14:textId="77777777" w:rsidR="006D1175" w:rsidRDefault="006D1175" w:rsidP="006D1175">
      <w:pPr>
        <w:pStyle w:val="NormalWeb"/>
      </w:pPr>
      <w:r>
        <w:rPr>
          <w:rStyle w:val="Textoennegrita"/>
        </w:rPr>
        <w:t>Tipo de proyecto:</w:t>
      </w:r>
      <w:r>
        <w:br/>
        <w:t>Emprendimiento de servicios gastronómicos y consultoría en marketing.</w:t>
      </w:r>
    </w:p>
    <w:p w14:paraId="3AE39E47" w14:textId="224F6403" w:rsidR="006D1175" w:rsidRDefault="006D1175" w:rsidP="006D1175">
      <w:pPr>
        <w:pStyle w:val="NormalWeb"/>
      </w:pPr>
      <w:r>
        <w:rPr>
          <w:rStyle w:val="Textoennegrita"/>
        </w:rPr>
        <w:t>Área:</w:t>
      </w:r>
      <w:r>
        <w:br/>
        <w:t>Gastronomía y marketing.</w:t>
      </w:r>
      <w:r w:rsidR="00005DC9">
        <w:t xml:space="preserve"> </w:t>
      </w:r>
    </w:p>
    <w:p w14:paraId="718653B6" w14:textId="77777777" w:rsidR="006D1175" w:rsidRPr="006D1175" w:rsidRDefault="006D1175" w:rsidP="006D1175">
      <w:pPr>
        <w:pStyle w:val="NormalWeb"/>
        <w:rPr>
          <w:rStyle w:val="Textoennegrita"/>
        </w:rPr>
      </w:pPr>
      <w:r w:rsidRPr="006D1175">
        <w:rPr>
          <w:rStyle w:val="Textoennegrita"/>
        </w:rPr>
        <w:lastRenderedPageBreak/>
        <w:t>Propósito del proyecto</w:t>
      </w:r>
    </w:p>
    <w:p w14:paraId="494664B4" w14:textId="77777777" w:rsidR="006D1175" w:rsidRPr="006D1175" w:rsidRDefault="006D1175" w:rsidP="006D1175">
      <w:pPr>
        <w:pStyle w:val="NormalWeb"/>
        <w:rPr>
          <w:rStyle w:val="Textoennegrita"/>
          <w:b w:val="0"/>
          <w:bCs w:val="0"/>
        </w:rPr>
      </w:pPr>
      <w:r w:rsidRPr="006D1175">
        <w:rPr>
          <w:rStyle w:val="Textoennegrita"/>
          <w:b w:val="0"/>
          <w:bCs w:val="0"/>
        </w:rPr>
        <w:t>El propósito del proyecto “Cocina 360°” es transformar la manera en que se conciben los negocios gastronómicos, mediante la integración de la cocina, la creatividad y el marketing estratégico.</w:t>
      </w:r>
    </w:p>
    <w:p w14:paraId="2C922356" w14:textId="3CE5895C" w:rsidR="006D1175" w:rsidRDefault="006D1175" w:rsidP="006D1175">
      <w:pPr>
        <w:pStyle w:val="NormalWeb"/>
        <w:rPr>
          <w:rStyle w:val="Textoennegrita"/>
          <w:b w:val="0"/>
          <w:bCs w:val="0"/>
        </w:rPr>
      </w:pPr>
      <w:r w:rsidRPr="006D1175">
        <w:rPr>
          <w:rStyle w:val="Textoennegrita"/>
          <w:b w:val="0"/>
          <w:bCs w:val="0"/>
        </w:rPr>
        <w:t>Se busca potenciar la experiencia culinaria no solo desde el sabor, sino también desde la presentación, la identidad de marca y la conexión emocional con el cliente, brindando herramientas que permitan a los emprendimientos gastronómicos ser sostenibles, innovadores y competitivos en el mercado.</w:t>
      </w:r>
    </w:p>
    <w:p w14:paraId="262D8570" w14:textId="77777777" w:rsidR="006D1175" w:rsidRPr="006D1175" w:rsidRDefault="006D1175" w:rsidP="006D1175">
      <w:pPr>
        <w:pStyle w:val="NormalWeb"/>
        <w:rPr>
          <w:rStyle w:val="Textoennegrita"/>
        </w:rPr>
      </w:pPr>
      <w:r w:rsidRPr="006D1175">
        <w:rPr>
          <w:rStyle w:val="Textoennegrita"/>
        </w:rPr>
        <w:t>Objetivo del Branding</w:t>
      </w:r>
    </w:p>
    <w:p w14:paraId="3B64E225" w14:textId="64AF97E8" w:rsidR="006D1175" w:rsidRDefault="006D1175" w:rsidP="006D1175">
      <w:pPr>
        <w:pStyle w:val="NormalWeb"/>
        <w:rPr>
          <w:rStyle w:val="Textoennegrita"/>
          <w:b w:val="0"/>
          <w:bCs w:val="0"/>
        </w:rPr>
      </w:pPr>
      <w:r w:rsidRPr="006D1175">
        <w:rPr>
          <w:rStyle w:val="Textoennegrita"/>
          <w:b w:val="0"/>
          <w:bCs w:val="0"/>
        </w:rPr>
        <w:t>Construir una identidad de marca sólida, auténtica y diferenciada que posicione a “Cocina 360°” como un referente en asesoría gastronómica y marketing, destacándose por su innovación, creatividad y enfoque integral en el desarrollo de negocios culinarios.</w:t>
      </w:r>
    </w:p>
    <w:p w14:paraId="3F638CFA" w14:textId="692429A9" w:rsidR="006D1175" w:rsidRDefault="006D1175" w:rsidP="006D1175">
      <w:pPr>
        <w:pStyle w:val="NormalWeb"/>
        <w:rPr>
          <w:rStyle w:val="Textoennegrita"/>
          <w:b w:val="0"/>
          <w:bCs w:val="0"/>
        </w:rPr>
      </w:pPr>
    </w:p>
    <w:p w14:paraId="7C4AD6EF" w14:textId="5ABC8774" w:rsidR="006D1175" w:rsidRDefault="006D1175" w:rsidP="006D1175">
      <w:pPr>
        <w:pStyle w:val="Textoindependiente"/>
        <w:spacing w:line="360" w:lineRule="auto"/>
        <w:ind w:left="360" w:right="143"/>
        <w:jc w:val="both"/>
        <w:rPr>
          <w:b/>
          <w:bCs/>
        </w:rPr>
      </w:pPr>
      <w:r>
        <w:rPr>
          <w:b/>
          <w:bCs/>
        </w:rPr>
        <w:t>9</w:t>
      </w:r>
      <w:r w:rsidR="00005DC9">
        <w:rPr>
          <w:b/>
          <w:bCs/>
        </w:rPr>
        <w:t>.</w:t>
      </w:r>
      <w:r w:rsidRPr="001A7C1F">
        <w:rPr>
          <w:b/>
          <w:bCs/>
        </w:rPr>
        <w:t>Arquetipo de Marca</w:t>
      </w:r>
    </w:p>
    <w:p w14:paraId="56A62551" w14:textId="252F58EF" w:rsidR="003F1CCA" w:rsidRDefault="003F1CCA" w:rsidP="006D1175">
      <w:pPr>
        <w:pStyle w:val="Textoindependiente"/>
        <w:spacing w:line="360" w:lineRule="auto"/>
        <w:ind w:left="360" w:right="143"/>
        <w:jc w:val="both"/>
        <w:rPr>
          <w:b/>
          <w:bCs/>
        </w:rPr>
      </w:pPr>
      <w:r w:rsidRPr="00DA6998">
        <w:t>Cocina 360</w:t>
      </w:r>
      <w:r>
        <w:t>°</w:t>
      </w:r>
      <w:r w:rsidRPr="00DA6998">
        <w:t xml:space="preserve"> se construye como una marca moderna, cercana y profesional, enfocada en el acompañamiento integral del emprendedor gastronómico. El concepto “360</w:t>
      </w:r>
      <w:r>
        <w:t>°</w:t>
      </w:r>
      <w:r w:rsidRPr="00DA6998">
        <w:t>” representa una visión completa del negocio, abarcando desde la idea inicial hasta la comercialización digital</w:t>
      </w:r>
      <w:r>
        <w:t>.</w:t>
      </w:r>
    </w:p>
    <w:p w14:paraId="5E249ACA" w14:textId="38140D5A" w:rsidR="006D1175" w:rsidRPr="001A7C1F" w:rsidRDefault="006D1175" w:rsidP="006D1175">
      <w:pPr>
        <w:pStyle w:val="Textoindependiente"/>
        <w:spacing w:line="360" w:lineRule="auto"/>
        <w:ind w:left="425" w:right="143"/>
        <w:jc w:val="both"/>
      </w:pPr>
      <w:r>
        <w:rPr>
          <w:b/>
          <w:bCs/>
        </w:rPr>
        <w:t>9.1</w:t>
      </w:r>
      <w:r w:rsidRPr="001A7C1F">
        <w:rPr>
          <w:b/>
          <w:bCs/>
        </w:rPr>
        <w:t xml:space="preserve">Arquetipo Principal: </w:t>
      </w:r>
    </w:p>
    <w:p w14:paraId="37F87ECC" w14:textId="3EC17A6F" w:rsidR="00DA6998" w:rsidRDefault="00DA6998" w:rsidP="003F1CCA">
      <w:pPr>
        <w:pStyle w:val="Textoindependiente"/>
        <w:spacing w:line="360" w:lineRule="auto"/>
        <w:ind w:right="143"/>
        <w:jc w:val="both"/>
        <w:rPr>
          <w:rStyle w:val="Textoennegrita"/>
          <w:b w:val="0"/>
          <w:bCs w:val="0"/>
          <w:lang w:val="es-MX" w:eastAsia="es-MX"/>
        </w:rPr>
      </w:pPr>
      <w:r w:rsidRPr="003F1CCA">
        <w:rPr>
          <w:rStyle w:val="Textoennegrita"/>
          <w:b w:val="0"/>
          <w:bCs w:val="0"/>
          <w:lang w:val="es-MX" w:eastAsia="es-MX"/>
        </w:rPr>
        <w:t>El arquetipo principal de</w:t>
      </w:r>
      <w:r w:rsidRPr="003F1CCA">
        <w:rPr>
          <w:rStyle w:val="Textoennegrita"/>
          <w:lang w:val="es-MX" w:eastAsia="es-MX"/>
        </w:rPr>
        <w:t xml:space="preserve"> Cocina 360</w:t>
      </w:r>
      <w:r w:rsidR="003F1CCA">
        <w:rPr>
          <w:rStyle w:val="Textoennegrita"/>
          <w:lang w:val="es-MX" w:eastAsia="es-MX"/>
        </w:rPr>
        <w:t>°</w:t>
      </w:r>
      <w:r w:rsidRPr="003F1CCA">
        <w:rPr>
          <w:rStyle w:val="Textoennegrita"/>
          <w:b w:val="0"/>
          <w:bCs w:val="0"/>
          <w:lang w:val="es-MX" w:eastAsia="es-MX"/>
        </w:rPr>
        <w:t xml:space="preserve"> es</w:t>
      </w:r>
      <w:r w:rsidRPr="003F1CCA">
        <w:rPr>
          <w:rStyle w:val="Textoennegrita"/>
          <w:lang w:val="es-MX" w:eastAsia="es-MX"/>
        </w:rPr>
        <w:t xml:space="preserve"> El Mentor, </w:t>
      </w:r>
      <w:r w:rsidRPr="003F1CCA">
        <w:rPr>
          <w:rStyle w:val="Textoennegrita"/>
          <w:b w:val="0"/>
          <w:bCs w:val="0"/>
          <w:lang w:val="es-MX" w:eastAsia="es-MX"/>
        </w:rPr>
        <w:t xml:space="preserve">ya que su propósito es guiar, educar y acompañar a los emprendedores en el desarrollo de sus proyectos. Este arquetipo transmite confianza, conocimiento, liderazgo y crecimiento personal y profesional. </w:t>
      </w:r>
    </w:p>
    <w:p w14:paraId="1F82CC71" w14:textId="77777777" w:rsidR="003F1CCA" w:rsidRPr="003F1CCA" w:rsidRDefault="003F1CCA" w:rsidP="003F1CCA">
      <w:pPr>
        <w:pStyle w:val="Textoindependiente"/>
        <w:spacing w:line="360" w:lineRule="auto"/>
        <w:ind w:right="143"/>
        <w:jc w:val="both"/>
        <w:rPr>
          <w:rStyle w:val="Textoennegrita"/>
          <w:b w:val="0"/>
          <w:bCs w:val="0"/>
          <w:lang w:val="es-MX" w:eastAsia="es-MX"/>
        </w:rPr>
      </w:pPr>
    </w:p>
    <w:p w14:paraId="3256B206" w14:textId="53253911" w:rsidR="00DA6998" w:rsidRPr="003F1CCA" w:rsidRDefault="00DA6998" w:rsidP="003F1CCA">
      <w:pPr>
        <w:pStyle w:val="Textoindependiente"/>
        <w:spacing w:line="360" w:lineRule="auto"/>
        <w:ind w:right="143"/>
        <w:jc w:val="both"/>
        <w:rPr>
          <w:rStyle w:val="Textoennegrita"/>
          <w:lang w:val="es-MX" w:eastAsia="es-MX"/>
        </w:rPr>
      </w:pPr>
      <w:r w:rsidRPr="003F1CCA">
        <w:rPr>
          <w:rStyle w:val="Textoennegrita"/>
          <w:b w:val="0"/>
          <w:bCs w:val="0"/>
          <w:lang w:val="es-MX" w:eastAsia="es-MX"/>
        </w:rPr>
        <w:t>Como</w:t>
      </w:r>
      <w:r w:rsidRPr="003F1CCA">
        <w:rPr>
          <w:rStyle w:val="Textoennegrita"/>
          <w:lang w:val="es-MX" w:eastAsia="es-MX"/>
        </w:rPr>
        <w:t xml:space="preserve"> </w:t>
      </w:r>
      <w:r w:rsidRPr="003F1CCA">
        <w:rPr>
          <w:rStyle w:val="Textoennegrita"/>
          <w:b w:val="0"/>
          <w:bCs w:val="0"/>
          <w:lang w:val="es-MX" w:eastAsia="es-MX"/>
        </w:rPr>
        <w:t>arquetipo secundario</w:t>
      </w:r>
      <w:r w:rsidRPr="003F1CCA">
        <w:rPr>
          <w:rStyle w:val="Textoennegrita"/>
          <w:lang w:val="es-MX" w:eastAsia="es-MX"/>
        </w:rPr>
        <w:t xml:space="preserve"> se incorpora El Creador, reflejando la creatividad, innovación y originalidad presentes en el diseño de marcas gastronómicas y propuestas culinarias.</w:t>
      </w:r>
    </w:p>
    <w:p w14:paraId="657E31B1" w14:textId="77A3A4B3" w:rsidR="00DA6998" w:rsidRDefault="00DA6998" w:rsidP="00DA6998">
      <w:pPr>
        <w:pStyle w:val="Textoindependiente"/>
        <w:spacing w:line="360" w:lineRule="auto"/>
        <w:ind w:left="1211" w:right="143"/>
        <w:jc w:val="both"/>
      </w:pPr>
    </w:p>
    <w:p w14:paraId="5BF253E6" w14:textId="778DED54" w:rsidR="006C23C5" w:rsidRDefault="006C23C5" w:rsidP="00DA6998">
      <w:pPr>
        <w:pStyle w:val="Textoindependiente"/>
        <w:spacing w:line="360" w:lineRule="auto"/>
        <w:ind w:left="1211" w:right="143"/>
        <w:jc w:val="both"/>
      </w:pPr>
    </w:p>
    <w:p w14:paraId="1AD695DF" w14:textId="35404449" w:rsidR="006C23C5" w:rsidRDefault="006C23C5" w:rsidP="00DA6998">
      <w:pPr>
        <w:pStyle w:val="Textoindependiente"/>
        <w:spacing w:line="360" w:lineRule="auto"/>
        <w:ind w:left="1211" w:right="143"/>
        <w:jc w:val="both"/>
      </w:pPr>
    </w:p>
    <w:p w14:paraId="7D8867CD" w14:textId="75032805" w:rsidR="006C23C5" w:rsidRDefault="006C23C5" w:rsidP="00DA6998">
      <w:pPr>
        <w:pStyle w:val="Textoindependiente"/>
        <w:spacing w:line="360" w:lineRule="auto"/>
        <w:ind w:left="1211" w:right="143"/>
        <w:jc w:val="both"/>
      </w:pPr>
    </w:p>
    <w:p w14:paraId="15232E19" w14:textId="01AC2650" w:rsidR="006C23C5" w:rsidRDefault="006C23C5" w:rsidP="00DA6998">
      <w:pPr>
        <w:pStyle w:val="Textoindependiente"/>
        <w:spacing w:line="360" w:lineRule="auto"/>
        <w:ind w:left="1211" w:right="143"/>
        <w:jc w:val="both"/>
      </w:pPr>
    </w:p>
    <w:p w14:paraId="44468B80" w14:textId="77777777" w:rsidR="006C23C5" w:rsidRDefault="006C23C5" w:rsidP="00DA6998">
      <w:pPr>
        <w:pStyle w:val="Textoindependiente"/>
        <w:spacing w:line="360" w:lineRule="auto"/>
        <w:ind w:left="1211" w:right="143"/>
        <w:jc w:val="both"/>
      </w:pPr>
    </w:p>
    <w:p w14:paraId="36FEBA2C" w14:textId="77777777" w:rsidR="00DA6998" w:rsidRDefault="00DA6998" w:rsidP="00DA6998">
      <w:pPr>
        <w:pStyle w:val="Textoindependiente"/>
        <w:spacing w:line="360" w:lineRule="auto"/>
        <w:ind w:left="1211" w:right="143"/>
        <w:jc w:val="both"/>
      </w:pPr>
    </w:p>
    <w:p w14:paraId="0982B107" w14:textId="26470D2B" w:rsidR="002C5FE5" w:rsidRDefault="002C5FE5" w:rsidP="004F3187">
      <w:pPr>
        <w:pStyle w:val="Textoindependiente"/>
        <w:numPr>
          <w:ilvl w:val="0"/>
          <w:numId w:val="6"/>
        </w:numPr>
        <w:spacing w:line="360" w:lineRule="auto"/>
        <w:ind w:right="143"/>
        <w:jc w:val="both"/>
      </w:pPr>
      <w:r>
        <w:lastRenderedPageBreak/>
        <w:t>LOGOTIPO, ESLOGAN.</w:t>
      </w:r>
      <w:r w:rsidR="004F3187">
        <w:t xml:space="preserve"> </w:t>
      </w:r>
      <w:r w:rsidR="00227577">
        <w:t xml:space="preserve">   </w:t>
      </w:r>
    </w:p>
    <w:p w14:paraId="0ED0E3DF" w14:textId="4E931966" w:rsidR="00227577" w:rsidRDefault="006C23C5" w:rsidP="00227577">
      <w:pPr>
        <w:pStyle w:val="Textoindependiente"/>
        <w:spacing w:line="360" w:lineRule="auto"/>
        <w:ind w:left="1211" w:right="143"/>
        <w:jc w:val="both"/>
      </w:pPr>
      <w:r>
        <w:rPr>
          <w:noProof/>
        </w:rPr>
        <mc:AlternateContent>
          <mc:Choice Requires="wps">
            <w:drawing>
              <wp:anchor distT="0" distB="0" distL="114300" distR="114300" simplePos="0" relativeHeight="251664384" behindDoc="0" locked="0" layoutInCell="1" allowOverlap="1" wp14:anchorId="32DB2B39" wp14:editId="03B0CEEF">
                <wp:simplePos x="0" y="0"/>
                <wp:positionH relativeFrom="column">
                  <wp:posOffset>4715510</wp:posOffset>
                </wp:positionH>
                <wp:positionV relativeFrom="paragraph">
                  <wp:posOffset>234950</wp:posOffset>
                </wp:positionV>
                <wp:extent cx="666750" cy="371475"/>
                <wp:effectExtent l="0" t="0" r="19050" b="28575"/>
                <wp:wrapNone/>
                <wp:docPr id="16" name="Cuadro de texto 16"/>
                <wp:cNvGraphicFramePr/>
                <a:graphic xmlns:a="http://schemas.openxmlformats.org/drawingml/2006/main">
                  <a:graphicData uri="http://schemas.microsoft.com/office/word/2010/wordprocessingShape">
                    <wps:wsp>
                      <wps:cNvSpPr txBox="1"/>
                      <wps:spPr>
                        <a:xfrm>
                          <a:off x="0" y="0"/>
                          <a:ext cx="666750" cy="371475"/>
                        </a:xfrm>
                        <a:prstGeom prst="rect">
                          <a:avLst/>
                        </a:prstGeom>
                        <a:solidFill>
                          <a:schemeClr val="lt1"/>
                        </a:solidFill>
                        <a:ln w="6350">
                          <a:solidFill>
                            <a:schemeClr val="bg1"/>
                          </a:solidFill>
                        </a:ln>
                      </wps:spPr>
                      <wps:txbx>
                        <w:txbxContent>
                          <w:p w14:paraId="204F2CA6" w14:textId="6212C9AA" w:rsidR="002F5458" w:rsidRDefault="002F5458" w:rsidP="002F5458">
                            <w:r>
                              <w:t>Slogan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B2B39" id="_x0000_t202" coordsize="21600,21600" o:spt="202" path="m,l,21600r21600,l21600,xe">
                <v:stroke joinstyle="miter"/>
                <v:path gradientshapeok="t" o:connecttype="rect"/>
              </v:shapetype>
              <v:shape id="Cuadro de texto 16" o:spid="_x0000_s1026" type="#_x0000_t202" style="position:absolute;left:0;text-align:left;margin-left:371.3pt;margin-top:18.5pt;width:52.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" fillcolor="white [3201]" strokecolor="white [3212]" strokeweight=".5pt">
                <v:textbox>
                  <w:txbxContent>
                    <w:p w14:paraId="204F2CA6" w14:textId="6212C9AA" w:rsidR="002F5458" w:rsidRDefault="002F5458" w:rsidP="002F5458">
                      <w:r>
                        <w:t>Slogan</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53ECA07" wp14:editId="434FF2CA">
                <wp:simplePos x="0" y="0"/>
                <wp:positionH relativeFrom="column">
                  <wp:posOffset>3738880</wp:posOffset>
                </wp:positionH>
                <wp:positionV relativeFrom="paragraph">
                  <wp:posOffset>358775</wp:posOffset>
                </wp:positionV>
                <wp:extent cx="811033" cy="7951"/>
                <wp:effectExtent l="0" t="76200" r="27305" b="87630"/>
                <wp:wrapNone/>
                <wp:docPr id="15" name="Conector recto de flecha 15"/>
                <wp:cNvGraphicFramePr/>
                <a:graphic xmlns:a="http://schemas.openxmlformats.org/drawingml/2006/main">
                  <a:graphicData uri="http://schemas.microsoft.com/office/word/2010/wordprocessingShape">
                    <wps:wsp>
                      <wps:cNvCnPr/>
                      <wps:spPr>
                        <a:xfrm flipV="1">
                          <a:off x="0" y="0"/>
                          <a:ext cx="811033" cy="79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7D084B" id="_x0000_t32" coordsize="21600,21600" o:spt="32" o:oned="t" path="m,l21600,21600e" filled="f">
                <v:path arrowok="t" fillok="f" o:connecttype="none"/>
                <o:lock v:ext="edit" shapetype="t"/>
              </v:shapetype>
              <v:shape id="Conector recto de flecha 15" o:spid="_x0000_s1026" type="#_x0000_t32" style="position:absolute;margin-left:294.4pt;margin-top:28.25pt;width:63.85pt;height:.6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" strokecolor="black [3213]">
                <v:stroke endarrow="block"/>
              </v:shape>
            </w:pict>
          </mc:Fallback>
        </mc:AlternateContent>
      </w:r>
      <w:hyperlink r:id="rId19" w:history="1">
        <w:r w:rsidR="00227577" w:rsidRPr="00DB7C9D">
          <w:rPr>
            <w:rStyle w:val="Hipervnculo"/>
          </w:rPr>
          <w:t>https://drive.google.com/file/d/1lWfZTCZtY4vUOWECMstxSuAtMeaUc4D8/view?usp=sharing</w:t>
        </w:r>
      </w:hyperlink>
    </w:p>
    <w:p w14:paraId="6920E1B9" w14:textId="2E7B6309" w:rsidR="00227577" w:rsidRDefault="00227577" w:rsidP="00227577">
      <w:pPr>
        <w:pStyle w:val="Textoindependiente"/>
        <w:spacing w:line="360" w:lineRule="auto"/>
        <w:ind w:right="143"/>
        <w:jc w:val="both"/>
      </w:pPr>
    </w:p>
    <w:p w14:paraId="78DCE5D4" w14:textId="1FD85405" w:rsidR="002F5458" w:rsidRPr="002F5458" w:rsidRDefault="006C23C5" w:rsidP="002F5458">
      <w:pPr>
        <w:pStyle w:val="Textoindependiente"/>
        <w:spacing w:line="360" w:lineRule="auto"/>
        <w:ind w:left="1211" w:right="143"/>
        <w:jc w:val="both"/>
      </w:pPr>
      <w:r w:rsidRPr="006C23C5">
        <w:rPr>
          <w:noProof/>
        </w:rPr>
        <mc:AlternateContent>
          <mc:Choice Requires="wps">
            <w:drawing>
              <wp:inline distT="0" distB="0" distL="0" distR="0" wp14:anchorId="12E34FD3" wp14:editId="6277D9B2">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4F20A"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r w:rsidR="002F5458">
        <w:rPr>
          <w:noProof/>
        </w:rPr>
        <mc:AlternateContent>
          <mc:Choice Requires="wps">
            <w:drawing>
              <wp:anchor distT="0" distB="0" distL="114300" distR="114300" simplePos="0" relativeHeight="251660288" behindDoc="0" locked="0" layoutInCell="1" allowOverlap="1" wp14:anchorId="78F3F241" wp14:editId="2F799832">
                <wp:simplePos x="0" y="0"/>
                <wp:positionH relativeFrom="column">
                  <wp:posOffset>3858260</wp:posOffset>
                </wp:positionH>
                <wp:positionV relativeFrom="paragraph">
                  <wp:posOffset>891954</wp:posOffset>
                </wp:positionV>
                <wp:extent cx="978010" cy="310101"/>
                <wp:effectExtent l="0" t="0" r="12700" b="13970"/>
                <wp:wrapNone/>
                <wp:docPr id="14" name="Cuadro de texto 14"/>
                <wp:cNvGraphicFramePr/>
                <a:graphic xmlns:a="http://schemas.openxmlformats.org/drawingml/2006/main">
                  <a:graphicData uri="http://schemas.microsoft.com/office/word/2010/wordprocessingShape">
                    <wps:wsp>
                      <wps:cNvSpPr txBox="1"/>
                      <wps:spPr>
                        <a:xfrm>
                          <a:off x="0" y="0"/>
                          <a:ext cx="978010" cy="310101"/>
                        </a:xfrm>
                        <a:prstGeom prst="rect">
                          <a:avLst/>
                        </a:prstGeom>
                        <a:solidFill>
                          <a:schemeClr val="lt1"/>
                        </a:solidFill>
                        <a:ln w="6350">
                          <a:solidFill>
                            <a:schemeClr val="bg1"/>
                          </a:solidFill>
                        </a:ln>
                      </wps:spPr>
                      <wps:txbx>
                        <w:txbxContent>
                          <w:p w14:paraId="703A1F7B" w14:textId="463B18EC" w:rsidR="002F5458" w:rsidRDefault="002F5458">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F3F241" id="Cuadro de texto 14" o:spid="_x0000_s1027" type="#_x0000_t202" style="position:absolute;left:0;text-align:left;margin-left:303.8pt;margin-top:70.25pt;width:77pt;height:2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" fillcolor="white [3201]" strokecolor="white [3212]" strokeweight=".5pt">
                <v:textbox>
                  <w:txbxContent>
                    <w:p w14:paraId="703A1F7B" w14:textId="463B18EC" w:rsidR="002F5458" w:rsidRDefault="002F5458">
                      <w:r>
                        <w:t>Logo</w:t>
                      </w:r>
                    </w:p>
                  </w:txbxContent>
                </v:textbox>
              </v:shape>
            </w:pict>
          </mc:Fallback>
        </mc:AlternateContent>
      </w:r>
      <w:r w:rsidR="002F5458">
        <w:rPr>
          <w:noProof/>
        </w:rPr>
        <mc:AlternateContent>
          <mc:Choice Requires="wps">
            <w:drawing>
              <wp:anchor distT="0" distB="0" distL="114300" distR="114300" simplePos="0" relativeHeight="251659264" behindDoc="0" locked="0" layoutInCell="1" allowOverlap="1" wp14:anchorId="100860BB" wp14:editId="459457D3">
                <wp:simplePos x="0" y="0"/>
                <wp:positionH relativeFrom="column">
                  <wp:posOffset>2983617</wp:posOffset>
                </wp:positionH>
                <wp:positionV relativeFrom="paragraph">
                  <wp:posOffset>1035078</wp:posOffset>
                </wp:positionV>
                <wp:extent cx="811033" cy="7951"/>
                <wp:effectExtent l="0" t="76200" r="27305" b="87630"/>
                <wp:wrapNone/>
                <wp:docPr id="13" name="Conector recto de flecha 13"/>
                <wp:cNvGraphicFramePr/>
                <a:graphic xmlns:a="http://schemas.openxmlformats.org/drawingml/2006/main">
                  <a:graphicData uri="http://schemas.microsoft.com/office/word/2010/wordprocessingShape">
                    <wps:wsp>
                      <wps:cNvCnPr/>
                      <wps:spPr>
                        <a:xfrm flipV="1">
                          <a:off x="0" y="0"/>
                          <a:ext cx="811033" cy="79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0565B" id="Conector recto de flecha 13" o:spid="_x0000_s1026" type="#_x0000_t32" style="position:absolute;margin-left:234.95pt;margin-top:81.5pt;width:63.85pt;height:.6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" strokecolor="black [3213]">
                <v:stroke endarrow="block"/>
              </v:shape>
            </w:pict>
          </mc:Fallback>
        </mc:AlternateContent>
      </w:r>
      <w:r>
        <w:rPr>
          <w:noProof/>
        </w:rPr>
        <w:drawing>
          <wp:inline distT="0" distB="0" distL="0" distR="0" wp14:anchorId="6D35F640" wp14:editId="4544B369">
            <wp:extent cx="1943100" cy="1943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pic:spPr>
                </pic:pic>
              </a:graphicData>
            </a:graphic>
          </wp:inline>
        </w:drawing>
      </w:r>
    </w:p>
    <w:p w14:paraId="1446E4A8" w14:textId="0E6DD312" w:rsidR="002F5458" w:rsidRDefault="00227577" w:rsidP="002F5458">
      <w:pPr>
        <w:pStyle w:val="Textoindependiente"/>
        <w:spacing w:line="360" w:lineRule="auto"/>
        <w:ind w:right="143"/>
        <w:jc w:val="both"/>
      </w:pPr>
      <w:r>
        <w:t xml:space="preserve">             </w:t>
      </w:r>
    </w:p>
    <w:p w14:paraId="73944326" w14:textId="2039CA0F" w:rsidR="001A7AFA" w:rsidRDefault="001A7AFA" w:rsidP="001A7AFA">
      <w:pPr>
        <w:widowControl/>
        <w:autoSpaceDE/>
        <w:autoSpaceDN/>
        <w:contextualSpacing/>
        <w:rPr>
          <w:b/>
          <w:bCs/>
          <w:sz w:val="24"/>
          <w:szCs w:val="24"/>
        </w:rPr>
      </w:pPr>
      <w:r>
        <w:rPr>
          <w:b/>
          <w:bCs/>
          <w:sz w:val="24"/>
          <w:szCs w:val="24"/>
        </w:rPr>
        <w:t>10.</w:t>
      </w:r>
      <w:r w:rsidRPr="001A7AFA">
        <w:rPr>
          <w:b/>
          <w:bCs/>
          <w:sz w:val="24"/>
          <w:szCs w:val="24"/>
        </w:rPr>
        <w:t>Marco Teórico</w:t>
      </w:r>
    </w:p>
    <w:p w14:paraId="000ECC25" w14:textId="77777777" w:rsidR="00FB5F33" w:rsidRPr="00FB5F33" w:rsidRDefault="00FB5F33" w:rsidP="00FB5F33">
      <w:pPr>
        <w:widowControl/>
        <w:autoSpaceDE/>
        <w:autoSpaceDN/>
        <w:spacing w:before="100" w:beforeAutospacing="1" w:after="100" w:afterAutospacing="1"/>
        <w:rPr>
          <w:sz w:val="24"/>
          <w:szCs w:val="24"/>
          <w:lang w:val="es-MX" w:eastAsia="es-MX"/>
        </w:rPr>
      </w:pPr>
      <w:r w:rsidRPr="00FB5F33">
        <w:rPr>
          <w:sz w:val="24"/>
          <w:szCs w:val="24"/>
          <w:lang w:val="es-MX" w:eastAsia="es-MX"/>
        </w:rPr>
        <w:t>La gastronomía es una disciplina que integra conocimientos culinarios, culturales, sociales y económicos. No se limita únicamente a la preparación de alimentos, sino que abarca la comprensión del acto de alimentarse y su impacto en la sociedad. Desde una perspectiva clásica, se considera que la gastronomía estudia la relación entre el ser humano y su alimentación (</w:t>
      </w:r>
      <w:proofErr w:type="spellStart"/>
      <w:r w:rsidRPr="00FB5F33">
        <w:rPr>
          <w:sz w:val="24"/>
          <w:szCs w:val="24"/>
          <w:lang w:val="es-MX" w:eastAsia="es-MX"/>
        </w:rPr>
        <w:t>Brillat-Savarin</w:t>
      </w:r>
      <w:proofErr w:type="spellEnd"/>
      <w:r w:rsidRPr="00FB5F33">
        <w:rPr>
          <w:sz w:val="24"/>
          <w:szCs w:val="24"/>
          <w:lang w:val="es-MX" w:eastAsia="es-MX"/>
        </w:rPr>
        <w:t>, 1825).</w:t>
      </w:r>
    </w:p>
    <w:p w14:paraId="52BA45B6" w14:textId="71C443C8" w:rsidR="00FB5F33" w:rsidRDefault="00FB5F33" w:rsidP="00FB5F33">
      <w:pPr>
        <w:widowControl/>
        <w:autoSpaceDE/>
        <w:autoSpaceDN/>
        <w:spacing w:before="100" w:beforeAutospacing="1" w:after="100" w:afterAutospacing="1"/>
        <w:rPr>
          <w:sz w:val="24"/>
          <w:szCs w:val="24"/>
          <w:lang w:val="es-MX" w:eastAsia="es-MX"/>
        </w:rPr>
      </w:pPr>
      <w:r w:rsidRPr="00FB5F33">
        <w:rPr>
          <w:sz w:val="24"/>
          <w:szCs w:val="24"/>
          <w:lang w:val="es-MX" w:eastAsia="es-MX"/>
        </w:rPr>
        <w:t>En la actualidad, la gastronomía ha evolucionado hacia un enfoque estratégico, donde se vincula con la innovación, la experiencia del cliente y el desarrollo de negocios. En este contexto, la gastronomía se convierte en un motor de emprendimiento, especialmente en pequeños y medianos negocios de alimentos, donde la calidad del producto debe ir acompañada de estrategias de gestión y comercialización.</w:t>
      </w:r>
    </w:p>
    <w:p w14:paraId="1C7B96C1" w14:textId="77777777" w:rsidR="00253C4C" w:rsidRPr="00253C4C" w:rsidRDefault="00253C4C" w:rsidP="00253C4C">
      <w:pPr>
        <w:widowControl/>
        <w:autoSpaceDE/>
        <w:autoSpaceDN/>
        <w:spacing w:before="100" w:beforeAutospacing="1" w:after="100" w:afterAutospacing="1"/>
        <w:rPr>
          <w:sz w:val="24"/>
          <w:szCs w:val="24"/>
          <w:lang w:val="es-MX" w:eastAsia="es-MX"/>
        </w:rPr>
      </w:pPr>
      <w:r w:rsidRPr="00253C4C">
        <w:rPr>
          <w:sz w:val="24"/>
          <w:szCs w:val="24"/>
          <w:lang w:val="es-MX" w:eastAsia="es-MX"/>
        </w:rPr>
        <w:t>El concepto de Cocina 360° se basa en una visión integral del negocio gastronómico, donde se consideran todos los factores que influyen en su éxito. No solo se enfoca en la producción culinaria, sino también en la gestión administrativa, el marketing, la experiencia del cliente y la innovación.</w:t>
      </w:r>
    </w:p>
    <w:p w14:paraId="4C533B56" w14:textId="77777777" w:rsidR="00253C4C" w:rsidRPr="00253C4C" w:rsidRDefault="00253C4C" w:rsidP="00253C4C">
      <w:pPr>
        <w:widowControl/>
        <w:autoSpaceDE/>
        <w:autoSpaceDN/>
        <w:spacing w:before="100" w:beforeAutospacing="1" w:after="100" w:afterAutospacing="1"/>
        <w:rPr>
          <w:sz w:val="24"/>
          <w:szCs w:val="24"/>
          <w:lang w:val="es-MX" w:eastAsia="es-MX"/>
        </w:rPr>
      </w:pPr>
      <w:r w:rsidRPr="00253C4C">
        <w:rPr>
          <w:sz w:val="24"/>
          <w:szCs w:val="24"/>
          <w:lang w:val="es-MX" w:eastAsia="es-MX"/>
        </w:rPr>
        <w:t>Este modelo busca integrar todas las áreas del negocio para lograr eficiencia, competitividad y sostenibilidad en el mercado gastronómico, alineándose con enfoques modernos de gestión empresarial.</w:t>
      </w:r>
    </w:p>
    <w:p w14:paraId="220E3AFF" w14:textId="4AE9B5BE" w:rsidR="001A7AFA" w:rsidRDefault="001A7AFA" w:rsidP="00760925">
      <w:pPr>
        <w:widowControl/>
        <w:autoSpaceDE/>
        <w:autoSpaceDN/>
        <w:spacing w:before="100" w:beforeAutospacing="1" w:after="100" w:afterAutospacing="1"/>
        <w:rPr>
          <w:b/>
          <w:bCs/>
          <w:sz w:val="24"/>
          <w:szCs w:val="24"/>
          <w:lang w:val="es-MX" w:eastAsia="es-MX"/>
        </w:rPr>
      </w:pPr>
      <w:r>
        <w:rPr>
          <w:b/>
          <w:bCs/>
        </w:rPr>
        <w:t>10</w:t>
      </w:r>
      <w:r>
        <w:rPr>
          <w:b/>
          <w:bCs/>
        </w:rPr>
        <w:t>.1</w:t>
      </w:r>
      <w:r>
        <w:rPr>
          <w:b/>
          <w:bCs/>
        </w:rPr>
        <w:t xml:space="preserve"> </w:t>
      </w:r>
      <w:r w:rsidR="007D14B7">
        <w:rPr>
          <w:b/>
          <w:bCs/>
        </w:rPr>
        <w:t>Metodología</w:t>
      </w:r>
      <w:r>
        <w:rPr>
          <w:b/>
          <w:bCs/>
        </w:rPr>
        <w:t xml:space="preserve"> de la Investigación</w:t>
      </w:r>
      <w:r w:rsidRPr="00760925">
        <w:rPr>
          <w:b/>
          <w:bCs/>
          <w:sz w:val="24"/>
          <w:szCs w:val="24"/>
          <w:lang w:val="es-MX" w:eastAsia="es-MX"/>
        </w:rPr>
        <w:t xml:space="preserve"> </w:t>
      </w:r>
    </w:p>
    <w:p w14:paraId="51D4CD51" w14:textId="5F2ED0D4" w:rsidR="00760925" w:rsidRPr="00760925" w:rsidRDefault="00760925" w:rsidP="00760925">
      <w:pPr>
        <w:widowControl/>
        <w:autoSpaceDE/>
        <w:autoSpaceDN/>
        <w:spacing w:before="100" w:beforeAutospacing="1" w:after="100" w:afterAutospacing="1"/>
        <w:rPr>
          <w:sz w:val="24"/>
          <w:szCs w:val="24"/>
          <w:lang w:val="es-MX" w:eastAsia="es-MX"/>
        </w:rPr>
      </w:pPr>
      <w:r w:rsidRPr="00760925">
        <w:rPr>
          <w:b/>
          <w:bCs/>
          <w:sz w:val="24"/>
          <w:szCs w:val="24"/>
          <w:lang w:val="es-MX" w:eastAsia="es-MX"/>
        </w:rPr>
        <w:t>La presente investigación se desarrolla bajo un enfoque cualitativo</w:t>
      </w:r>
      <w:r w:rsidRPr="00760925">
        <w:rPr>
          <w:sz w:val="24"/>
          <w:szCs w:val="24"/>
          <w:lang w:val="es-MX" w:eastAsia="es-MX"/>
        </w:rPr>
        <w:t>, ya que permite analizar y comprender las necesidades, problemáticas y oportunidades de los emprendimientos gastronómicos en relación con la aplicación de asesorías integrales. Este enfoque facilita la interpretación de la realidad desde la perspectiva de los actores involucrados.</w:t>
      </w:r>
    </w:p>
    <w:p w14:paraId="7729C03E" w14:textId="63C2EE7C" w:rsidR="00760925" w:rsidRPr="00760925" w:rsidRDefault="001A7AFA" w:rsidP="001A7AFA">
      <w:pPr>
        <w:widowControl/>
        <w:autoSpaceDE/>
        <w:autoSpaceDN/>
        <w:spacing w:before="100" w:beforeAutospacing="1" w:after="100" w:afterAutospacing="1"/>
        <w:rPr>
          <w:b/>
          <w:bCs/>
        </w:rPr>
      </w:pPr>
      <w:r>
        <w:rPr>
          <w:b/>
          <w:bCs/>
        </w:rPr>
        <w:lastRenderedPageBreak/>
        <w:t xml:space="preserve">10.2 </w:t>
      </w:r>
      <w:r w:rsidR="00760925" w:rsidRPr="00760925">
        <w:rPr>
          <w:b/>
          <w:bCs/>
        </w:rPr>
        <w:t>Modalidad de la investigación</w:t>
      </w:r>
    </w:p>
    <w:p w14:paraId="17C1063C"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b/>
          <w:bCs/>
          <w:sz w:val="24"/>
          <w:szCs w:val="24"/>
          <w:lang w:val="es-MX" w:eastAsia="es-MX"/>
        </w:rPr>
        <w:t>La investigación es de modalidad aplicada</w:t>
      </w:r>
      <w:r w:rsidRPr="00760925">
        <w:rPr>
          <w:sz w:val="24"/>
          <w:szCs w:val="24"/>
          <w:lang w:val="es-MX" w:eastAsia="es-MX"/>
        </w:rPr>
        <w:t>, debido a que busca resolver un problema práctico: la falta de integración entre gastronomía y marketing en los negocios de alimentos. Su finalidad es desarrollar una propuesta funcional denominada Cocina 360°.</w:t>
      </w:r>
    </w:p>
    <w:p w14:paraId="4B995958" w14:textId="2E36DDF6" w:rsidR="00760925" w:rsidRPr="00760925" w:rsidRDefault="001A7AFA" w:rsidP="001A7AFA">
      <w:pPr>
        <w:widowControl/>
        <w:autoSpaceDE/>
        <w:autoSpaceDN/>
        <w:spacing w:before="100" w:beforeAutospacing="1" w:after="100" w:afterAutospacing="1"/>
        <w:rPr>
          <w:b/>
          <w:bCs/>
        </w:rPr>
      </w:pPr>
      <w:r>
        <w:rPr>
          <w:b/>
          <w:bCs/>
        </w:rPr>
        <w:t xml:space="preserve">10.3 </w:t>
      </w:r>
      <w:r w:rsidR="00760925" w:rsidRPr="00760925">
        <w:rPr>
          <w:b/>
          <w:bCs/>
        </w:rPr>
        <w:t>Tipo de investigación</w:t>
      </w:r>
    </w:p>
    <w:p w14:paraId="55055EF5"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sz w:val="24"/>
          <w:szCs w:val="24"/>
          <w:lang w:val="es-MX" w:eastAsia="es-MX"/>
        </w:rPr>
        <w:t>La investigación es:</w:t>
      </w:r>
    </w:p>
    <w:p w14:paraId="4A18BC9D" w14:textId="77777777" w:rsidR="00760925" w:rsidRPr="00760925" w:rsidRDefault="00760925" w:rsidP="00760925">
      <w:pPr>
        <w:widowControl/>
        <w:numPr>
          <w:ilvl w:val="0"/>
          <w:numId w:val="34"/>
        </w:numPr>
        <w:autoSpaceDE/>
        <w:autoSpaceDN/>
        <w:spacing w:before="100" w:beforeAutospacing="1" w:after="100" w:afterAutospacing="1"/>
        <w:rPr>
          <w:sz w:val="24"/>
          <w:szCs w:val="24"/>
          <w:lang w:val="es-MX" w:eastAsia="es-MX"/>
        </w:rPr>
      </w:pPr>
      <w:r w:rsidRPr="00760925">
        <w:rPr>
          <w:b/>
          <w:bCs/>
          <w:sz w:val="24"/>
          <w:szCs w:val="24"/>
          <w:lang w:val="es-MX" w:eastAsia="es-MX"/>
        </w:rPr>
        <w:t>Descriptiva</w:t>
      </w:r>
      <w:r w:rsidRPr="00760925">
        <w:rPr>
          <w:sz w:val="24"/>
          <w:szCs w:val="24"/>
          <w:lang w:val="es-MX" w:eastAsia="es-MX"/>
        </w:rPr>
        <w:t xml:space="preserve">, porque analiza las características de los negocios gastronómicos. </w:t>
      </w:r>
    </w:p>
    <w:p w14:paraId="3208A42F" w14:textId="77777777" w:rsidR="00760925" w:rsidRPr="00760925" w:rsidRDefault="00760925" w:rsidP="00760925">
      <w:pPr>
        <w:widowControl/>
        <w:numPr>
          <w:ilvl w:val="0"/>
          <w:numId w:val="34"/>
        </w:numPr>
        <w:autoSpaceDE/>
        <w:autoSpaceDN/>
        <w:spacing w:before="100" w:beforeAutospacing="1" w:after="100" w:afterAutospacing="1"/>
        <w:rPr>
          <w:sz w:val="24"/>
          <w:szCs w:val="24"/>
          <w:lang w:val="es-MX" w:eastAsia="es-MX"/>
        </w:rPr>
      </w:pPr>
      <w:r w:rsidRPr="00760925">
        <w:rPr>
          <w:b/>
          <w:bCs/>
          <w:sz w:val="24"/>
          <w:szCs w:val="24"/>
          <w:lang w:val="es-MX" w:eastAsia="es-MX"/>
        </w:rPr>
        <w:t>Explicativa</w:t>
      </w:r>
      <w:r w:rsidRPr="00760925">
        <w:rPr>
          <w:sz w:val="24"/>
          <w:szCs w:val="24"/>
          <w:lang w:val="es-MX" w:eastAsia="es-MX"/>
        </w:rPr>
        <w:t xml:space="preserve">, porque identifica las causas de los problemas en su gestión. </w:t>
      </w:r>
    </w:p>
    <w:p w14:paraId="697DAD6E" w14:textId="31C75AE7" w:rsidR="00760925" w:rsidRPr="00760925" w:rsidRDefault="001A7AFA" w:rsidP="001A7AFA">
      <w:pPr>
        <w:widowControl/>
        <w:autoSpaceDE/>
        <w:autoSpaceDN/>
        <w:spacing w:before="100" w:beforeAutospacing="1" w:after="100" w:afterAutospacing="1"/>
        <w:rPr>
          <w:b/>
          <w:bCs/>
        </w:rPr>
      </w:pPr>
      <w:r>
        <w:rPr>
          <w:b/>
          <w:bCs/>
        </w:rPr>
        <w:t xml:space="preserve">10.4 </w:t>
      </w:r>
      <w:r w:rsidR="00760925" w:rsidRPr="00760925">
        <w:rPr>
          <w:b/>
          <w:bCs/>
        </w:rPr>
        <w:t>Métodos de investigación</w:t>
      </w:r>
    </w:p>
    <w:p w14:paraId="15734475"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sz w:val="24"/>
          <w:szCs w:val="24"/>
          <w:lang w:val="es-MX" w:eastAsia="es-MX"/>
        </w:rPr>
        <w:t>Se aplican los siguientes métodos:</w:t>
      </w:r>
    </w:p>
    <w:p w14:paraId="0215FAC6" w14:textId="77777777" w:rsidR="00760925" w:rsidRPr="00760925" w:rsidRDefault="00760925" w:rsidP="00760925">
      <w:pPr>
        <w:widowControl/>
        <w:numPr>
          <w:ilvl w:val="0"/>
          <w:numId w:val="35"/>
        </w:numPr>
        <w:autoSpaceDE/>
        <w:autoSpaceDN/>
        <w:spacing w:before="100" w:beforeAutospacing="1" w:after="100" w:afterAutospacing="1"/>
        <w:rPr>
          <w:sz w:val="24"/>
          <w:szCs w:val="24"/>
          <w:lang w:val="es-MX" w:eastAsia="es-MX"/>
        </w:rPr>
      </w:pPr>
      <w:r w:rsidRPr="00760925">
        <w:rPr>
          <w:sz w:val="24"/>
          <w:szCs w:val="24"/>
          <w:lang w:val="es-MX" w:eastAsia="es-MX"/>
        </w:rPr>
        <w:t xml:space="preserve">Método analítico </w:t>
      </w:r>
    </w:p>
    <w:p w14:paraId="20422F3C" w14:textId="77777777" w:rsidR="00760925" w:rsidRPr="00760925" w:rsidRDefault="00760925" w:rsidP="00760925">
      <w:pPr>
        <w:widowControl/>
        <w:numPr>
          <w:ilvl w:val="0"/>
          <w:numId w:val="35"/>
        </w:numPr>
        <w:autoSpaceDE/>
        <w:autoSpaceDN/>
        <w:spacing w:before="100" w:beforeAutospacing="1" w:after="100" w:afterAutospacing="1"/>
        <w:rPr>
          <w:sz w:val="24"/>
          <w:szCs w:val="24"/>
          <w:lang w:val="es-MX" w:eastAsia="es-MX"/>
        </w:rPr>
      </w:pPr>
      <w:r w:rsidRPr="00760925">
        <w:rPr>
          <w:sz w:val="24"/>
          <w:szCs w:val="24"/>
          <w:lang w:val="es-MX" w:eastAsia="es-MX"/>
        </w:rPr>
        <w:t xml:space="preserve">Método sintético </w:t>
      </w:r>
    </w:p>
    <w:p w14:paraId="261AD835" w14:textId="77777777" w:rsidR="00760925" w:rsidRPr="00760925" w:rsidRDefault="00760925" w:rsidP="00760925">
      <w:pPr>
        <w:widowControl/>
        <w:numPr>
          <w:ilvl w:val="0"/>
          <w:numId w:val="35"/>
        </w:numPr>
        <w:autoSpaceDE/>
        <w:autoSpaceDN/>
        <w:spacing w:before="100" w:beforeAutospacing="1" w:after="100" w:afterAutospacing="1"/>
        <w:rPr>
          <w:sz w:val="24"/>
          <w:szCs w:val="24"/>
          <w:lang w:val="es-MX" w:eastAsia="es-MX"/>
        </w:rPr>
      </w:pPr>
      <w:r w:rsidRPr="00760925">
        <w:rPr>
          <w:sz w:val="24"/>
          <w:szCs w:val="24"/>
          <w:lang w:val="es-MX" w:eastAsia="es-MX"/>
        </w:rPr>
        <w:t xml:space="preserve">Método inductivo </w:t>
      </w:r>
    </w:p>
    <w:p w14:paraId="6EE537B4"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sz w:val="24"/>
          <w:szCs w:val="24"/>
          <w:lang w:val="es-MX" w:eastAsia="es-MX"/>
        </w:rPr>
        <w:t>Estos permiten estudiar el problema, descomponerlo y construir una propuesta integral.</w:t>
      </w:r>
    </w:p>
    <w:p w14:paraId="3778137D" w14:textId="53C18B5F" w:rsidR="00760925" w:rsidRPr="00760925" w:rsidRDefault="00513083" w:rsidP="00513083">
      <w:pPr>
        <w:widowControl/>
        <w:autoSpaceDE/>
        <w:autoSpaceDN/>
        <w:spacing w:before="100" w:beforeAutospacing="1" w:after="100" w:afterAutospacing="1"/>
        <w:rPr>
          <w:b/>
          <w:bCs/>
        </w:rPr>
      </w:pPr>
      <w:r>
        <w:rPr>
          <w:b/>
          <w:bCs/>
        </w:rPr>
        <w:t xml:space="preserve">10.5 </w:t>
      </w:r>
      <w:r w:rsidR="00760925" w:rsidRPr="00760925">
        <w:rPr>
          <w:b/>
          <w:bCs/>
        </w:rPr>
        <w:t>Técnicas de investigación</w:t>
      </w:r>
    </w:p>
    <w:p w14:paraId="14906BFE"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sz w:val="24"/>
          <w:szCs w:val="24"/>
          <w:lang w:val="es-MX" w:eastAsia="es-MX"/>
        </w:rPr>
        <w:t>Las técnicas utilizadas son:</w:t>
      </w:r>
    </w:p>
    <w:p w14:paraId="038BB0FD" w14:textId="77777777" w:rsidR="00760925" w:rsidRPr="00760925" w:rsidRDefault="00760925" w:rsidP="00760925">
      <w:pPr>
        <w:widowControl/>
        <w:numPr>
          <w:ilvl w:val="0"/>
          <w:numId w:val="36"/>
        </w:numPr>
        <w:autoSpaceDE/>
        <w:autoSpaceDN/>
        <w:spacing w:before="100" w:beforeAutospacing="1" w:after="100" w:afterAutospacing="1"/>
        <w:rPr>
          <w:sz w:val="24"/>
          <w:szCs w:val="24"/>
          <w:lang w:val="es-MX" w:eastAsia="es-MX"/>
        </w:rPr>
      </w:pPr>
      <w:r w:rsidRPr="00760925">
        <w:rPr>
          <w:sz w:val="24"/>
          <w:szCs w:val="24"/>
          <w:lang w:val="es-MX" w:eastAsia="es-MX"/>
        </w:rPr>
        <w:t xml:space="preserve">Entrevistas </w:t>
      </w:r>
    </w:p>
    <w:p w14:paraId="211198DA" w14:textId="77777777" w:rsidR="00760925" w:rsidRPr="00760925" w:rsidRDefault="00760925" w:rsidP="00760925">
      <w:pPr>
        <w:widowControl/>
        <w:numPr>
          <w:ilvl w:val="0"/>
          <w:numId w:val="36"/>
        </w:numPr>
        <w:autoSpaceDE/>
        <w:autoSpaceDN/>
        <w:spacing w:before="100" w:beforeAutospacing="1" w:after="100" w:afterAutospacing="1"/>
        <w:rPr>
          <w:sz w:val="24"/>
          <w:szCs w:val="24"/>
          <w:lang w:val="es-MX" w:eastAsia="es-MX"/>
        </w:rPr>
      </w:pPr>
      <w:r w:rsidRPr="00760925">
        <w:rPr>
          <w:sz w:val="24"/>
          <w:szCs w:val="24"/>
          <w:lang w:val="es-MX" w:eastAsia="es-MX"/>
        </w:rPr>
        <w:t xml:space="preserve">Observación </w:t>
      </w:r>
    </w:p>
    <w:p w14:paraId="3B21ACDA" w14:textId="77777777" w:rsidR="00760925" w:rsidRPr="00760925" w:rsidRDefault="00760925" w:rsidP="00760925">
      <w:pPr>
        <w:widowControl/>
        <w:numPr>
          <w:ilvl w:val="0"/>
          <w:numId w:val="36"/>
        </w:numPr>
        <w:autoSpaceDE/>
        <w:autoSpaceDN/>
        <w:spacing w:before="100" w:beforeAutospacing="1" w:after="100" w:afterAutospacing="1"/>
        <w:rPr>
          <w:sz w:val="24"/>
          <w:szCs w:val="24"/>
          <w:lang w:val="es-MX" w:eastAsia="es-MX"/>
        </w:rPr>
      </w:pPr>
      <w:r w:rsidRPr="00760925">
        <w:rPr>
          <w:sz w:val="24"/>
          <w:szCs w:val="24"/>
          <w:lang w:val="es-MX" w:eastAsia="es-MX"/>
        </w:rPr>
        <w:t xml:space="preserve">Revisión documental </w:t>
      </w:r>
    </w:p>
    <w:p w14:paraId="572F458E" w14:textId="3812DA9B" w:rsidR="00760925" w:rsidRPr="00760925" w:rsidRDefault="00513083" w:rsidP="00513083">
      <w:pPr>
        <w:widowControl/>
        <w:autoSpaceDE/>
        <w:autoSpaceDN/>
        <w:spacing w:before="100" w:beforeAutospacing="1" w:after="100" w:afterAutospacing="1"/>
        <w:rPr>
          <w:b/>
          <w:bCs/>
        </w:rPr>
      </w:pPr>
      <w:r>
        <w:rPr>
          <w:b/>
          <w:bCs/>
        </w:rPr>
        <w:t xml:space="preserve">10.6 </w:t>
      </w:r>
      <w:r w:rsidR="00760925" w:rsidRPr="00760925">
        <w:rPr>
          <w:b/>
          <w:bCs/>
        </w:rPr>
        <w:t>Población y muestra</w:t>
      </w:r>
    </w:p>
    <w:p w14:paraId="4B8C48FA" w14:textId="77777777" w:rsidR="00760925" w:rsidRPr="00760925" w:rsidRDefault="00760925" w:rsidP="00760925">
      <w:pPr>
        <w:widowControl/>
        <w:autoSpaceDE/>
        <w:autoSpaceDN/>
        <w:spacing w:before="100" w:beforeAutospacing="1" w:after="100" w:afterAutospacing="1"/>
        <w:rPr>
          <w:sz w:val="24"/>
          <w:szCs w:val="24"/>
          <w:lang w:val="es-MX" w:eastAsia="es-MX"/>
        </w:rPr>
      </w:pPr>
      <w:r w:rsidRPr="00760925">
        <w:rPr>
          <w:sz w:val="24"/>
          <w:szCs w:val="24"/>
          <w:lang w:val="es-MX" w:eastAsia="es-MX"/>
        </w:rPr>
        <w:t>La población está conformada por emprendimientos gastronómicos. La muestra incluye negocios seleccionados según criterios como tipo de servicio, tamaño y ubicación.</w:t>
      </w:r>
    </w:p>
    <w:p w14:paraId="11401E8C" w14:textId="0CCBEFE3" w:rsidR="00760925" w:rsidRPr="00760925" w:rsidRDefault="00513083" w:rsidP="00513083">
      <w:pPr>
        <w:widowControl/>
        <w:autoSpaceDE/>
        <w:autoSpaceDN/>
        <w:spacing w:before="100" w:beforeAutospacing="1" w:after="100" w:afterAutospacing="1"/>
        <w:rPr>
          <w:b/>
          <w:bCs/>
        </w:rPr>
      </w:pPr>
      <w:r>
        <w:rPr>
          <w:b/>
          <w:bCs/>
        </w:rPr>
        <w:t xml:space="preserve">10.7 </w:t>
      </w:r>
      <w:r w:rsidR="00760925" w:rsidRPr="00760925">
        <w:rPr>
          <w:b/>
          <w:bCs/>
        </w:rPr>
        <w:t>Delimitación de la investigación</w:t>
      </w:r>
    </w:p>
    <w:p w14:paraId="63E0ACC3" w14:textId="77777777" w:rsidR="00760925" w:rsidRPr="00760925" w:rsidRDefault="00760925" w:rsidP="00760925">
      <w:pPr>
        <w:widowControl/>
        <w:numPr>
          <w:ilvl w:val="0"/>
          <w:numId w:val="37"/>
        </w:numPr>
        <w:autoSpaceDE/>
        <w:autoSpaceDN/>
        <w:spacing w:before="100" w:beforeAutospacing="1" w:after="100" w:afterAutospacing="1"/>
        <w:rPr>
          <w:sz w:val="24"/>
          <w:szCs w:val="24"/>
          <w:lang w:val="es-MX" w:eastAsia="es-MX"/>
        </w:rPr>
      </w:pPr>
      <w:r w:rsidRPr="00760925">
        <w:rPr>
          <w:sz w:val="24"/>
          <w:szCs w:val="24"/>
          <w:lang w:val="es-MX" w:eastAsia="es-MX"/>
        </w:rPr>
        <w:t xml:space="preserve">Espacial: Negocios gastronómicos en la zona de estudio </w:t>
      </w:r>
    </w:p>
    <w:p w14:paraId="3D508EC1" w14:textId="77777777" w:rsidR="00760925" w:rsidRPr="00760925" w:rsidRDefault="00760925" w:rsidP="00760925">
      <w:pPr>
        <w:widowControl/>
        <w:numPr>
          <w:ilvl w:val="0"/>
          <w:numId w:val="37"/>
        </w:numPr>
        <w:autoSpaceDE/>
        <w:autoSpaceDN/>
        <w:spacing w:before="100" w:beforeAutospacing="1" w:after="100" w:afterAutospacing="1"/>
        <w:rPr>
          <w:sz w:val="24"/>
          <w:szCs w:val="24"/>
          <w:lang w:val="es-MX" w:eastAsia="es-MX"/>
        </w:rPr>
      </w:pPr>
      <w:r w:rsidRPr="00760925">
        <w:rPr>
          <w:sz w:val="24"/>
          <w:szCs w:val="24"/>
          <w:lang w:val="es-MX" w:eastAsia="es-MX"/>
        </w:rPr>
        <w:t xml:space="preserve">Temporal: Periodo de desarrollo del proyecto </w:t>
      </w:r>
    </w:p>
    <w:p w14:paraId="56815AC1" w14:textId="77777777" w:rsidR="00760925" w:rsidRPr="00760925" w:rsidRDefault="00760925" w:rsidP="00760925">
      <w:pPr>
        <w:widowControl/>
        <w:numPr>
          <w:ilvl w:val="0"/>
          <w:numId w:val="37"/>
        </w:numPr>
        <w:autoSpaceDE/>
        <w:autoSpaceDN/>
        <w:spacing w:before="100" w:beforeAutospacing="1" w:after="100" w:afterAutospacing="1"/>
        <w:rPr>
          <w:sz w:val="24"/>
          <w:szCs w:val="24"/>
          <w:lang w:val="es-MX" w:eastAsia="es-MX"/>
        </w:rPr>
      </w:pPr>
      <w:r w:rsidRPr="00760925">
        <w:rPr>
          <w:sz w:val="24"/>
          <w:szCs w:val="24"/>
          <w:lang w:val="es-MX" w:eastAsia="es-MX"/>
        </w:rPr>
        <w:t xml:space="preserve">Temática: Gastronomía y marketing aplicado a asesorías </w:t>
      </w:r>
    </w:p>
    <w:p w14:paraId="779846B2" w14:textId="77777777" w:rsidR="005A7A59" w:rsidRDefault="005A7A59">
      <w:pPr>
        <w:pStyle w:val="Prrafodelista"/>
        <w:spacing w:line="348" w:lineRule="auto"/>
        <w:rPr>
          <w:sz w:val="24"/>
        </w:rPr>
        <w:sectPr w:rsidR="005A7A59" w:rsidSect="00F42161">
          <w:pgSz w:w="11910" w:h="16840"/>
          <w:pgMar w:top="1661" w:right="1701" w:bottom="1599" w:left="1559" w:header="164" w:footer="1463" w:gutter="0"/>
          <w:cols w:space="720"/>
        </w:sectPr>
      </w:pPr>
    </w:p>
    <w:p w14:paraId="27DD09C9" w14:textId="77777777" w:rsidR="005A7A59" w:rsidRDefault="00791603">
      <w:pPr>
        <w:pStyle w:val="Prrafodelista"/>
        <w:numPr>
          <w:ilvl w:val="0"/>
          <w:numId w:val="2"/>
        </w:numPr>
        <w:tabs>
          <w:tab w:val="left" w:pos="1571"/>
        </w:tabs>
        <w:spacing w:before="90" w:line="348" w:lineRule="auto"/>
        <w:ind w:right="146"/>
        <w:rPr>
          <w:sz w:val="24"/>
        </w:rPr>
      </w:pPr>
      <w:r>
        <w:rPr>
          <w:sz w:val="24"/>
        </w:rPr>
        <w:lastRenderedPageBreak/>
        <w:t>Análisis del contexto en el que se da el problema para valorar todos los aspectos sociales y económicos que tienen que ver en su solución.</w:t>
      </w:r>
    </w:p>
    <w:p w14:paraId="65CD25E1" w14:textId="77777777" w:rsidR="005A7A59" w:rsidRDefault="00791603">
      <w:pPr>
        <w:pStyle w:val="Prrafodelista"/>
        <w:numPr>
          <w:ilvl w:val="0"/>
          <w:numId w:val="2"/>
        </w:numPr>
        <w:tabs>
          <w:tab w:val="left" w:pos="1571"/>
        </w:tabs>
        <w:spacing w:before="18"/>
        <w:rPr>
          <w:sz w:val="24"/>
        </w:rPr>
      </w:pPr>
      <w:r>
        <w:rPr>
          <w:sz w:val="24"/>
        </w:rPr>
        <w:t>Revisión</w:t>
      </w:r>
      <w:r>
        <w:rPr>
          <w:spacing w:val="-1"/>
          <w:sz w:val="24"/>
        </w:rPr>
        <w:t xml:space="preserve"> </w:t>
      </w:r>
      <w:r>
        <w:rPr>
          <w:sz w:val="24"/>
        </w:rPr>
        <w:t>de</w:t>
      </w:r>
      <w:r>
        <w:rPr>
          <w:spacing w:val="-1"/>
          <w:sz w:val="24"/>
        </w:rPr>
        <w:t xml:space="preserve"> </w:t>
      </w:r>
      <w:r>
        <w:rPr>
          <w:sz w:val="24"/>
        </w:rPr>
        <w:t>conectores</w:t>
      </w:r>
      <w:r>
        <w:rPr>
          <w:spacing w:val="-1"/>
          <w:sz w:val="24"/>
        </w:rPr>
        <w:t xml:space="preserve"> </w:t>
      </w:r>
      <w:r>
        <w:rPr>
          <w:sz w:val="24"/>
        </w:rPr>
        <w:t>de</w:t>
      </w:r>
      <w:r>
        <w:rPr>
          <w:spacing w:val="-1"/>
          <w:sz w:val="24"/>
        </w:rPr>
        <w:t xml:space="preserve"> </w:t>
      </w:r>
      <w:r>
        <w:rPr>
          <w:spacing w:val="-4"/>
          <w:sz w:val="24"/>
        </w:rPr>
        <w:t>citas</w:t>
      </w:r>
    </w:p>
    <w:p w14:paraId="0A331BFB" w14:textId="77777777" w:rsidR="005A7A59" w:rsidRDefault="005A7A59">
      <w:pPr>
        <w:pStyle w:val="Textoindependiente"/>
        <w:spacing w:before="273"/>
      </w:pPr>
    </w:p>
    <w:p w14:paraId="6044FD0F" w14:textId="7DB7999D" w:rsidR="005A7A59" w:rsidRPr="0044457E" w:rsidRDefault="00791603" w:rsidP="0044457E">
      <w:pPr>
        <w:pStyle w:val="Prrafodelista"/>
        <w:numPr>
          <w:ilvl w:val="0"/>
          <w:numId w:val="7"/>
        </w:numPr>
        <w:spacing w:before="180"/>
        <w:rPr>
          <w:b/>
          <w:sz w:val="24"/>
        </w:rPr>
      </w:pPr>
      <w:r w:rsidRPr="0044457E">
        <w:rPr>
          <w:b/>
          <w:spacing w:val="-2"/>
          <w:sz w:val="24"/>
        </w:rPr>
        <w:t>Resultados</w:t>
      </w:r>
    </w:p>
    <w:p w14:paraId="50937A3D"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Los resultados de la presente investigación se obtuvieron a partir de la aplicación de técnicas cualitativas como entrevistas, observación y revisión documental, dirigidas a emprendimientos gastronómicos. A continuación, se presentan los principales hallazgos de manera ordenada:</w:t>
      </w:r>
    </w:p>
    <w:p w14:paraId="44C560DC" w14:textId="1E852292" w:rsid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En primer lugar, se evidenció que la mayoría de los negocios gastronómicos analizados presentan debilidades en la gestión administrativa, especialmente en el control de costos y la planificación estratégica. Esto genera dificultades en la rentabilidad y sostenibilidad de los emprendimientos.</w:t>
      </w:r>
    </w:p>
    <w:p w14:paraId="4AAA3982"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Otro resultado relevante es la falta de estandarización en los procesos culinarios, lo cual afecta la calidad del producto y la experiencia del cliente. Esto se relaciona con la ausencia de capacitación y asesoría técnica en los negocios estudiados.</w:t>
      </w:r>
    </w:p>
    <w:p w14:paraId="7F6D0A49"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Asimismo, se observó que los emprendedores gastronómicos reconocen la importancia del marketing y la gestión, pero carecen de conocimientos y herramientas para aplicarlos correctamente en sus negocios.</w:t>
      </w:r>
    </w:p>
    <w:p w14:paraId="15309F76"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Finalmente, los resultados evidencian la necesidad de implementar un modelo integral como Cocina 360°, el cual permita articular la gastronomía con el marketing y la asesoría especializada. Este modelo se presenta como una alternativa viable para mejorar la organización, aumentar la competitividad y fortalecer la sostenibilidad de los emprendimientos gastronómicos.</w:t>
      </w:r>
    </w:p>
    <w:p w14:paraId="33E0B2B3" w14:textId="1057D364" w:rsidR="005A7A59" w:rsidRPr="0044457E" w:rsidRDefault="00791603" w:rsidP="0044457E">
      <w:pPr>
        <w:pStyle w:val="Prrafodelista"/>
        <w:widowControl/>
        <w:numPr>
          <w:ilvl w:val="0"/>
          <w:numId w:val="7"/>
        </w:numPr>
        <w:autoSpaceDE/>
        <w:autoSpaceDN/>
        <w:spacing w:before="100" w:beforeAutospacing="1" w:after="100" w:afterAutospacing="1"/>
        <w:rPr>
          <w:b/>
          <w:bCs/>
        </w:rPr>
      </w:pPr>
      <w:r w:rsidRPr="0044457E">
        <w:rPr>
          <w:b/>
          <w:bCs/>
        </w:rPr>
        <w:t>Conclusiones</w:t>
      </w:r>
    </w:p>
    <w:p w14:paraId="40610121" w14:textId="77777777" w:rsidR="0044457E" w:rsidRPr="0044457E" w:rsidRDefault="0044457E" w:rsidP="0044457E">
      <w:pPr>
        <w:widowControl/>
        <w:autoSpaceDE/>
        <w:autoSpaceDN/>
        <w:spacing w:before="100" w:beforeAutospacing="1" w:after="100" w:afterAutospacing="1"/>
        <w:rPr>
          <w:sz w:val="24"/>
          <w:szCs w:val="24"/>
          <w:lang w:val="es-MX" w:eastAsia="es-MX"/>
        </w:rPr>
      </w:pPr>
      <w:r w:rsidRPr="0044457E">
        <w:rPr>
          <w:sz w:val="24"/>
          <w:szCs w:val="24"/>
          <w:lang w:val="es-MX" w:eastAsia="es-MX"/>
        </w:rPr>
        <w:t>La investigación permitió evidenciar que los emprendimientos gastronómicos presentan debilidades en la gestión administrativa, el control de costos y la aplicación de estrategias de marketing, lo cual afecta directamente su rentabilidad y permanencia en el mercado.</w:t>
      </w:r>
    </w:p>
    <w:p w14:paraId="64751425" w14:textId="77777777" w:rsidR="0044457E" w:rsidRPr="0044457E" w:rsidRDefault="0044457E" w:rsidP="0044457E">
      <w:pPr>
        <w:widowControl/>
        <w:autoSpaceDE/>
        <w:autoSpaceDN/>
        <w:spacing w:before="100" w:beforeAutospacing="1" w:after="100" w:afterAutospacing="1"/>
        <w:rPr>
          <w:sz w:val="24"/>
          <w:szCs w:val="24"/>
          <w:lang w:val="es-MX" w:eastAsia="es-MX"/>
        </w:rPr>
      </w:pPr>
      <w:r w:rsidRPr="0044457E">
        <w:rPr>
          <w:sz w:val="24"/>
          <w:szCs w:val="24"/>
          <w:lang w:val="es-MX" w:eastAsia="es-MX"/>
        </w:rPr>
        <w:t xml:space="preserve">Se determinó que existe un uso limitado y poco estratégico de herramientas digitales como Instagram y </w:t>
      </w:r>
      <w:proofErr w:type="spellStart"/>
      <w:r w:rsidRPr="0044457E">
        <w:rPr>
          <w:sz w:val="24"/>
          <w:szCs w:val="24"/>
          <w:lang w:val="es-MX" w:eastAsia="es-MX"/>
        </w:rPr>
        <w:t>TikTok</w:t>
      </w:r>
      <w:proofErr w:type="spellEnd"/>
      <w:r w:rsidRPr="0044457E">
        <w:rPr>
          <w:sz w:val="24"/>
          <w:szCs w:val="24"/>
          <w:lang w:val="es-MX" w:eastAsia="es-MX"/>
        </w:rPr>
        <w:t>, lo que reduce las oportunidades de posicionamiento y captación de clientes en un entorno altamente competitivo.</w:t>
      </w:r>
    </w:p>
    <w:p w14:paraId="7A92C261" w14:textId="77777777" w:rsidR="0044457E" w:rsidRPr="0044457E" w:rsidRDefault="0044457E" w:rsidP="0044457E">
      <w:pPr>
        <w:widowControl/>
        <w:autoSpaceDE/>
        <w:autoSpaceDN/>
        <w:spacing w:before="100" w:beforeAutospacing="1" w:after="100" w:afterAutospacing="1"/>
        <w:rPr>
          <w:sz w:val="24"/>
          <w:szCs w:val="24"/>
          <w:lang w:val="es-MX" w:eastAsia="es-MX"/>
        </w:rPr>
      </w:pPr>
      <w:r w:rsidRPr="0044457E">
        <w:rPr>
          <w:sz w:val="24"/>
          <w:szCs w:val="24"/>
          <w:lang w:val="es-MX" w:eastAsia="es-MX"/>
        </w:rPr>
        <w:t>Asimismo, se identificó que la falta de asesoría especializada incide en la desorganización de los procesos internos, la ausencia de estandarización y la baja calidad en la experiencia del cliente.</w:t>
      </w:r>
    </w:p>
    <w:p w14:paraId="6B37F580" w14:textId="77777777" w:rsidR="0044457E" w:rsidRPr="0044457E" w:rsidRDefault="0044457E" w:rsidP="0044457E">
      <w:pPr>
        <w:widowControl/>
        <w:autoSpaceDE/>
        <w:autoSpaceDN/>
        <w:spacing w:before="100" w:beforeAutospacing="1" w:after="100" w:afterAutospacing="1"/>
        <w:rPr>
          <w:sz w:val="24"/>
          <w:szCs w:val="24"/>
          <w:lang w:val="es-MX" w:eastAsia="es-MX"/>
        </w:rPr>
      </w:pPr>
      <w:r w:rsidRPr="0044457E">
        <w:rPr>
          <w:sz w:val="24"/>
          <w:szCs w:val="24"/>
          <w:lang w:val="es-MX" w:eastAsia="es-MX"/>
        </w:rPr>
        <w:lastRenderedPageBreak/>
        <w:t>En función de los resultados obtenidos, se concluye que la integración de la gastronomía con el marketing, a través de un modelo de asesoría como Cocina 360°, constituye una alternativa efectiva para mejorar la gestión de los negocios gastronómicos.</w:t>
      </w:r>
    </w:p>
    <w:p w14:paraId="5CD22FDA" w14:textId="77777777" w:rsidR="0044457E" w:rsidRPr="0044457E" w:rsidRDefault="0044457E" w:rsidP="0044457E">
      <w:pPr>
        <w:widowControl/>
        <w:autoSpaceDE/>
        <w:autoSpaceDN/>
        <w:spacing w:before="100" w:beforeAutospacing="1" w:after="100" w:afterAutospacing="1"/>
        <w:rPr>
          <w:sz w:val="24"/>
          <w:szCs w:val="24"/>
          <w:lang w:val="es-MX" w:eastAsia="es-MX"/>
        </w:rPr>
      </w:pPr>
      <w:r w:rsidRPr="0044457E">
        <w:rPr>
          <w:sz w:val="24"/>
          <w:szCs w:val="24"/>
          <w:lang w:val="es-MX" w:eastAsia="es-MX"/>
        </w:rPr>
        <w:t>Finalmente, se demuestra que el objetivo general de la investigación se cumplió, al proponer un modelo integral que responde a las necesidades reales del sector, contribuyendo al fortalecimiento, crecimiento y sostenibilidad de los emprendimientos gastronómicos.</w:t>
      </w:r>
    </w:p>
    <w:p w14:paraId="1A767F18" w14:textId="77777777" w:rsidR="005A7A59" w:rsidRPr="0044457E" w:rsidRDefault="00791603" w:rsidP="0044457E">
      <w:pPr>
        <w:pStyle w:val="Prrafodelista"/>
        <w:widowControl/>
        <w:numPr>
          <w:ilvl w:val="0"/>
          <w:numId w:val="7"/>
        </w:numPr>
        <w:autoSpaceDE/>
        <w:autoSpaceDN/>
        <w:spacing w:before="100" w:beforeAutospacing="1" w:after="100" w:afterAutospacing="1"/>
        <w:rPr>
          <w:b/>
          <w:bCs/>
        </w:rPr>
      </w:pPr>
      <w:r w:rsidRPr="0044457E">
        <w:rPr>
          <w:b/>
          <w:bCs/>
        </w:rPr>
        <w:t>Recomendacion</w:t>
      </w:r>
      <w:r w:rsidR="00513083" w:rsidRPr="0044457E">
        <w:rPr>
          <w:b/>
          <w:bCs/>
        </w:rPr>
        <w:t>es</w:t>
      </w:r>
    </w:p>
    <w:p w14:paraId="18CF0D65"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Se recomienda a los emprendimientos gastronómicos adoptar un enfoque integral en la gestión de sus negocios, considerando no solo la calidad de los productos ofrecidos, sino también la implementación de estrategias de marketing que permitan mejorar su posicionamiento en el mercado. La aplicación del modelo Cocina 360° puede contribuir significativamente a optimizar los procesos internos y fortalecer la competitividad.</w:t>
      </w:r>
    </w:p>
    <w:p w14:paraId="5A41AAAA"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Asimismo, es fundamental que los propietarios de negocios gastronómicos busquen asesorías especializadas que les permitan identificar debilidades en áreas como costos, diseño de menú, servicio al cliente y promoción. La asesoría profesional facilita la toma de decisiones estratégicas basadas en análisis reales del negocio.</w:t>
      </w:r>
    </w:p>
    <w:p w14:paraId="243D26D5"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 xml:space="preserve">Se recomienda también el uso constante de herramientas digitales, especialmente redes sociales como Instagram y </w:t>
      </w:r>
      <w:proofErr w:type="spellStart"/>
      <w:r w:rsidRPr="00F94EC0">
        <w:rPr>
          <w:sz w:val="24"/>
          <w:szCs w:val="24"/>
          <w:lang w:val="es-MX" w:eastAsia="es-MX"/>
        </w:rPr>
        <w:t>TikTok</w:t>
      </w:r>
      <w:proofErr w:type="spellEnd"/>
      <w:r w:rsidRPr="00F94EC0">
        <w:rPr>
          <w:sz w:val="24"/>
          <w:szCs w:val="24"/>
          <w:lang w:val="es-MX" w:eastAsia="es-MX"/>
        </w:rPr>
        <w:t>, para promocionar productos y generar interacción con los clientes. Estas plataformas permiten aumentar la visibilidad del negocio y atraer nuevos consumidores.</w:t>
      </w:r>
    </w:p>
    <w:p w14:paraId="59078282"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De igual manera, es importante capacitar continuamente al personal en áreas tanto técnicas como de atención al cliente, ya que la experiencia del consumidor es un factor clave en la fidelización y recomendación del negocio.</w:t>
      </w:r>
    </w:p>
    <w:p w14:paraId="102699DC" w14:textId="77777777" w:rsidR="00F94EC0" w:rsidRPr="00F94EC0" w:rsidRDefault="00F94EC0" w:rsidP="00F94EC0">
      <w:pPr>
        <w:widowControl/>
        <w:autoSpaceDE/>
        <w:autoSpaceDN/>
        <w:spacing w:before="100" w:beforeAutospacing="1" w:after="100" w:afterAutospacing="1"/>
        <w:rPr>
          <w:sz w:val="24"/>
          <w:szCs w:val="24"/>
          <w:lang w:val="es-MX" w:eastAsia="es-MX"/>
        </w:rPr>
      </w:pPr>
      <w:r w:rsidRPr="00F94EC0">
        <w:rPr>
          <w:sz w:val="24"/>
          <w:szCs w:val="24"/>
          <w:lang w:val="es-MX" w:eastAsia="es-MX"/>
        </w:rPr>
        <w:t>Finalmente, se recomienda a futuros investigadores profundizar en el estudio de la relación entre gastronomía y marketing, así como en el impacto de las asesorías gastronómicas en la rentabilidad de los emprendimientos, con el fin de fortalecer modelos como Cocina 360° y adaptarlos a diferentes contextos.</w:t>
      </w:r>
    </w:p>
    <w:p w14:paraId="47E2D3BE" w14:textId="3AFC48F5" w:rsidR="00F94EC0" w:rsidRPr="00513083" w:rsidRDefault="00F94EC0" w:rsidP="00F94EC0">
      <w:pPr>
        <w:spacing w:before="88"/>
        <w:rPr>
          <w:b/>
          <w:sz w:val="24"/>
        </w:rPr>
        <w:sectPr w:rsidR="00F94EC0" w:rsidRPr="00513083" w:rsidSect="00F42161">
          <w:pgSz w:w="11910" w:h="16840"/>
          <w:pgMar w:top="1661" w:right="1701" w:bottom="1599" w:left="1559" w:header="164" w:footer="1463" w:gutter="0"/>
          <w:cols w:space="720"/>
        </w:sectPr>
      </w:pPr>
    </w:p>
    <w:p w14:paraId="469B64B3" w14:textId="62579509" w:rsidR="005A7A59" w:rsidRPr="0044457E" w:rsidRDefault="0044457E" w:rsidP="0044457E">
      <w:pPr>
        <w:pStyle w:val="Prrafodelista"/>
        <w:widowControl/>
        <w:numPr>
          <w:ilvl w:val="0"/>
          <w:numId w:val="7"/>
        </w:numPr>
        <w:autoSpaceDE/>
        <w:autoSpaceDN/>
        <w:spacing w:before="100" w:beforeAutospacing="1" w:after="100" w:afterAutospacing="1"/>
        <w:rPr>
          <w:b/>
          <w:bCs/>
        </w:rPr>
      </w:pPr>
      <w:r>
        <w:rPr>
          <w:b/>
          <w:bCs/>
        </w:rPr>
        <w:lastRenderedPageBreak/>
        <w:t>R</w:t>
      </w:r>
      <w:r w:rsidR="00791603" w:rsidRPr="0044457E">
        <w:rPr>
          <w:b/>
          <w:bCs/>
        </w:rPr>
        <w:t>eferencias bibliográficas</w:t>
      </w:r>
    </w:p>
    <w:p w14:paraId="32C456A4" w14:textId="77777777" w:rsidR="0044457E" w:rsidRDefault="0044457E" w:rsidP="0044457E">
      <w:pPr>
        <w:pStyle w:val="NormalWeb"/>
      </w:pPr>
      <w:proofErr w:type="spellStart"/>
      <w:r>
        <w:t>Brillat-Savarin</w:t>
      </w:r>
      <w:proofErr w:type="spellEnd"/>
      <w:r>
        <w:t xml:space="preserve">, J. A. (1825). </w:t>
      </w:r>
      <w:r>
        <w:rPr>
          <w:rStyle w:val="nfasis"/>
        </w:rPr>
        <w:t>Fisiología del gusto</w:t>
      </w:r>
      <w:r>
        <w:t>.</w:t>
      </w:r>
    </w:p>
    <w:p w14:paraId="313CA0DA" w14:textId="77777777" w:rsidR="0044457E" w:rsidRDefault="0044457E" w:rsidP="0044457E">
      <w:pPr>
        <w:pStyle w:val="NormalWeb"/>
      </w:pPr>
      <w:r>
        <w:t xml:space="preserve">Global </w:t>
      </w:r>
      <w:proofErr w:type="spellStart"/>
      <w:r>
        <w:t>Entrepreneurship</w:t>
      </w:r>
      <w:proofErr w:type="spellEnd"/>
      <w:r>
        <w:t xml:space="preserve"> Monitor. (2020). </w:t>
      </w:r>
      <w:r>
        <w:rPr>
          <w:rStyle w:val="nfasis"/>
        </w:rPr>
        <w:t xml:space="preserve">Global </w:t>
      </w:r>
      <w:proofErr w:type="spellStart"/>
      <w:r>
        <w:rPr>
          <w:rStyle w:val="nfasis"/>
        </w:rPr>
        <w:t>Entrepreneurship</w:t>
      </w:r>
      <w:proofErr w:type="spellEnd"/>
      <w:r>
        <w:rPr>
          <w:rStyle w:val="nfasis"/>
        </w:rPr>
        <w:t xml:space="preserve"> Monitor 2020/2021 Global </w:t>
      </w:r>
      <w:proofErr w:type="spellStart"/>
      <w:r>
        <w:rPr>
          <w:rStyle w:val="nfasis"/>
        </w:rPr>
        <w:t>Report</w:t>
      </w:r>
      <w:proofErr w:type="spellEnd"/>
      <w:r>
        <w:t xml:space="preserve">. </w:t>
      </w:r>
      <w:hyperlink r:id="rId21" w:tgtFrame="_new" w:history="1">
        <w:r>
          <w:rPr>
            <w:rStyle w:val="Hipervnculo"/>
          </w:rPr>
          <w:t>https://www.gemconsortium.org</w:t>
        </w:r>
      </w:hyperlink>
    </w:p>
    <w:p w14:paraId="7DF3ABC6" w14:textId="77777777" w:rsidR="0044457E" w:rsidRDefault="0044457E" w:rsidP="0044457E">
      <w:pPr>
        <w:pStyle w:val="NormalWeb"/>
      </w:pPr>
      <w:r>
        <w:t xml:space="preserve">Kotler, P., &amp; Keller, K. L. (2016). </w:t>
      </w:r>
      <w:r>
        <w:rPr>
          <w:rStyle w:val="nfasis"/>
        </w:rPr>
        <w:t>Dirección de marketing</w:t>
      </w:r>
      <w:r>
        <w:t xml:space="preserve"> (15.ª ed.). Pearson.</w:t>
      </w:r>
    </w:p>
    <w:p w14:paraId="0811D04E" w14:textId="77777777" w:rsidR="0044457E" w:rsidRDefault="0044457E" w:rsidP="0044457E">
      <w:pPr>
        <w:pStyle w:val="NormalWeb"/>
      </w:pPr>
      <w:r>
        <w:t xml:space="preserve">Lovelock, C., &amp; Wirtz, J. (2015). </w:t>
      </w:r>
      <w:r>
        <w:rPr>
          <w:rStyle w:val="nfasis"/>
        </w:rPr>
        <w:t>Marketing de servicios</w:t>
      </w:r>
      <w:r>
        <w:t xml:space="preserve"> (7.ª ed.). Pearson.</w:t>
      </w:r>
    </w:p>
    <w:p w14:paraId="2E71001A" w14:textId="77777777" w:rsidR="0044457E" w:rsidRDefault="0044457E" w:rsidP="0044457E">
      <w:pPr>
        <w:pStyle w:val="NormalWeb"/>
      </w:pPr>
      <w:proofErr w:type="spellStart"/>
      <w:r>
        <w:t>Schiffman</w:t>
      </w:r>
      <w:proofErr w:type="spellEnd"/>
      <w:r>
        <w:t xml:space="preserve">, L. G., &amp; </w:t>
      </w:r>
      <w:proofErr w:type="spellStart"/>
      <w:r>
        <w:t>Wisenblit</w:t>
      </w:r>
      <w:proofErr w:type="spellEnd"/>
      <w:r>
        <w:t xml:space="preserve">, J. (2015). </w:t>
      </w:r>
      <w:r>
        <w:rPr>
          <w:rStyle w:val="nfasis"/>
        </w:rPr>
        <w:t>Comportamiento del consumidor</w:t>
      </w:r>
      <w:r>
        <w:t xml:space="preserve"> (11.ª ed.). Pearson.</w:t>
      </w:r>
    </w:p>
    <w:p w14:paraId="7423D934" w14:textId="5B4D8549" w:rsidR="0044457E" w:rsidRDefault="0044457E">
      <w:pPr>
        <w:pStyle w:val="Textoindependiente"/>
        <w:spacing w:line="360" w:lineRule="auto"/>
        <w:jc w:val="both"/>
        <w:sectPr w:rsidR="0044457E" w:rsidSect="00F42161">
          <w:pgSz w:w="11910" w:h="16840"/>
          <w:pgMar w:top="1661" w:right="1701" w:bottom="1599" w:left="1559" w:header="164" w:footer="1463" w:gutter="0"/>
          <w:cols w:space="720"/>
        </w:sectPr>
      </w:pPr>
    </w:p>
    <w:p w14:paraId="309D206D" w14:textId="77777777" w:rsidR="005A7A59" w:rsidRDefault="005A7A59">
      <w:pPr>
        <w:pStyle w:val="Textoindependiente"/>
        <w:spacing w:line="275" w:lineRule="exact"/>
        <w:jc w:val="both"/>
        <w:sectPr w:rsidR="005A7A59" w:rsidSect="00F42161">
          <w:pgSz w:w="11910" w:h="16840"/>
          <w:pgMar w:top="1661" w:right="1701" w:bottom="1599" w:left="1559" w:header="164" w:footer="1463" w:gutter="0"/>
          <w:cols w:space="720"/>
        </w:sectPr>
      </w:pPr>
    </w:p>
    <w:p w14:paraId="16F1BD4F" w14:textId="27FB4BA6" w:rsidR="005A7A59" w:rsidRDefault="00791603" w:rsidP="0044457E">
      <w:pPr>
        <w:pStyle w:val="Prrafodelista"/>
        <w:widowControl/>
        <w:numPr>
          <w:ilvl w:val="0"/>
          <w:numId w:val="7"/>
        </w:numPr>
        <w:autoSpaceDE/>
        <w:autoSpaceDN/>
        <w:spacing w:before="100" w:beforeAutospacing="1" w:after="100" w:afterAutospacing="1"/>
        <w:rPr>
          <w:b/>
          <w:bCs/>
        </w:rPr>
      </w:pPr>
      <w:r w:rsidRPr="0044457E">
        <w:rPr>
          <w:b/>
          <w:bCs/>
        </w:rPr>
        <w:lastRenderedPageBreak/>
        <w:t>Anexos</w:t>
      </w:r>
    </w:p>
    <w:p w14:paraId="6BAB1BEF" w14:textId="29BCBB40" w:rsidR="0044457E" w:rsidRPr="0044457E" w:rsidRDefault="0044457E" w:rsidP="0044457E">
      <w:pPr>
        <w:pStyle w:val="Ttulo3"/>
        <w:rPr>
          <w:rFonts w:ascii="Times New Roman" w:eastAsia="Times New Roman" w:hAnsi="Times New Roman" w:cs="Times New Roman"/>
          <w:b/>
          <w:bCs/>
          <w:color w:val="auto"/>
          <w:sz w:val="22"/>
          <w:szCs w:val="22"/>
        </w:rPr>
      </w:pPr>
      <w:r>
        <w:rPr>
          <w:rFonts w:ascii="Times New Roman" w:eastAsia="Times New Roman" w:hAnsi="Times New Roman" w:cs="Times New Roman"/>
          <w:color w:val="auto"/>
          <w:sz w:val="22"/>
          <w:szCs w:val="22"/>
        </w:rPr>
        <w:t xml:space="preserve">15.1 </w:t>
      </w:r>
      <w:r w:rsidRPr="0044457E">
        <w:rPr>
          <w:rFonts w:ascii="Times New Roman" w:eastAsia="Times New Roman" w:hAnsi="Times New Roman" w:cs="Times New Roman"/>
          <w:color w:val="auto"/>
          <w:sz w:val="22"/>
          <w:szCs w:val="22"/>
        </w:rPr>
        <w:t>PROPUESTA DEL MODELO COCINA 360°</w:t>
      </w:r>
    </w:p>
    <w:p w14:paraId="1E5B9278" w14:textId="62A378EB" w:rsidR="0044457E" w:rsidRDefault="0044457E" w:rsidP="0044457E">
      <w:pPr>
        <w:pStyle w:val="NormalWeb"/>
      </w:pPr>
      <w:r>
        <w:rPr>
          <w:rStyle w:val="Textoennegrita"/>
        </w:rPr>
        <w:t>Descripción:</w:t>
      </w:r>
      <w:r>
        <w:br/>
        <w:t>El modelo Cocina 360° es una propuesta integral de asesoría que busca mejorar la gestión de los emprendimientos gastronómicos mediante la integración de diferentes áreas clave.</w:t>
      </w:r>
      <w:r>
        <w:t xml:space="preserve"> </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4214"/>
      </w:tblGrid>
      <w:tr w:rsidR="0044457E" w:rsidRPr="0044457E" w14:paraId="1F3DED68" w14:textId="77777777" w:rsidTr="0044457E">
        <w:trPr>
          <w:tblHeader/>
          <w:tblCellSpacing w:w="15" w:type="dxa"/>
        </w:trPr>
        <w:tc>
          <w:tcPr>
            <w:tcW w:w="0" w:type="auto"/>
            <w:tcBorders>
              <w:bottom w:val="single" w:sz="4" w:space="0" w:color="auto"/>
            </w:tcBorders>
            <w:vAlign w:val="center"/>
            <w:hideMark/>
          </w:tcPr>
          <w:p w14:paraId="251C9DAD" w14:textId="2DD39152" w:rsidR="0044457E" w:rsidRPr="0044457E" w:rsidRDefault="0044457E" w:rsidP="0044457E">
            <w:pPr>
              <w:pStyle w:val="NormalWeb"/>
              <w:rPr>
                <w:b/>
                <w:bCs/>
              </w:rPr>
            </w:pPr>
            <w:r>
              <w:rPr>
                <w:b/>
                <w:bCs/>
              </w:rPr>
              <w:t xml:space="preserve"> Área</w:t>
            </w:r>
          </w:p>
        </w:tc>
        <w:tc>
          <w:tcPr>
            <w:tcW w:w="0" w:type="auto"/>
            <w:tcBorders>
              <w:bottom w:val="single" w:sz="4" w:space="0" w:color="auto"/>
            </w:tcBorders>
            <w:vAlign w:val="center"/>
            <w:hideMark/>
          </w:tcPr>
          <w:p w14:paraId="55D9CA97" w14:textId="53BBA336" w:rsidR="0044457E" w:rsidRPr="0044457E" w:rsidRDefault="0044457E" w:rsidP="0044457E">
            <w:pPr>
              <w:pStyle w:val="NormalWeb"/>
              <w:rPr>
                <w:b/>
                <w:bCs/>
              </w:rPr>
            </w:pPr>
            <w:r>
              <w:rPr>
                <w:b/>
                <w:bCs/>
              </w:rPr>
              <w:t xml:space="preserve">                              </w:t>
            </w:r>
            <w:r w:rsidRPr="0044457E">
              <w:rPr>
                <w:b/>
                <w:bCs/>
              </w:rPr>
              <w:t>Descripción</w:t>
            </w:r>
          </w:p>
        </w:tc>
      </w:tr>
      <w:tr w:rsidR="0044457E" w:rsidRPr="0044457E" w14:paraId="64FD784B" w14:textId="77777777" w:rsidTr="0044457E">
        <w:trPr>
          <w:tblCellSpacing w:w="15" w:type="dxa"/>
        </w:trPr>
        <w:tc>
          <w:tcPr>
            <w:tcW w:w="0" w:type="auto"/>
            <w:vAlign w:val="center"/>
            <w:hideMark/>
          </w:tcPr>
          <w:p w14:paraId="25C96D80" w14:textId="77777777" w:rsidR="0044457E" w:rsidRPr="0044457E" w:rsidRDefault="0044457E" w:rsidP="0044457E">
            <w:pPr>
              <w:pStyle w:val="NormalWeb"/>
            </w:pPr>
            <w:r w:rsidRPr="0044457E">
              <w:t>Producción gastronómica</w:t>
            </w:r>
          </w:p>
        </w:tc>
        <w:tc>
          <w:tcPr>
            <w:tcW w:w="0" w:type="auto"/>
            <w:vAlign w:val="center"/>
            <w:hideMark/>
          </w:tcPr>
          <w:p w14:paraId="3B7A7C40" w14:textId="0451EEA8" w:rsidR="0044457E" w:rsidRPr="0044457E" w:rsidRDefault="0044457E" w:rsidP="0044457E">
            <w:pPr>
              <w:pStyle w:val="NormalWeb"/>
            </w:pPr>
            <w:r>
              <w:t xml:space="preserve">         </w:t>
            </w:r>
            <w:r w:rsidRPr="0044457E">
              <w:t>Mejora de recetas, procesos y calidad</w:t>
            </w:r>
          </w:p>
        </w:tc>
      </w:tr>
      <w:tr w:rsidR="0044457E" w:rsidRPr="0044457E" w14:paraId="33BB9826" w14:textId="77777777" w:rsidTr="0044457E">
        <w:trPr>
          <w:tblCellSpacing w:w="15" w:type="dxa"/>
        </w:trPr>
        <w:tc>
          <w:tcPr>
            <w:tcW w:w="0" w:type="auto"/>
            <w:vAlign w:val="center"/>
            <w:hideMark/>
          </w:tcPr>
          <w:p w14:paraId="6AFCB54D" w14:textId="6B08C27B" w:rsidR="0044457E" w:rsidRPr="0044457E" w:rsidRDefault="0044457E" w:rsidP="0044457E">
            <w:pPr>
              <w:pStyle w:val="NormalWeb"/>
            </w:pPr>
            <w:r w:rsidRPr="0044457E">
              <w:t>Control de costos</w:t>
            </w:r>
            <w:r>
              <w:t xml:space="preserve">                  </w:t>
            </w:r>
          </w:p>
        </w:tc>
        <w:tc>
          <w:tcPr>
            <w:tcW w:w="0" w:type="auto"/>
            <w:vAlign w:val="center"/>
            <w:hideMark/>
          </w:tcPr>
          <w:p w14:paraId="7BC445ED" w14:textId="14D1D450" w:rsidR="0044457E" w:rsidRPr="0044457E" w:rsidRDefault="0044457E" w:rsidP="0044457E">
            <w:pPr>
              <w:pStyle w:val="NormalWeb"/>
            </w:pPr>
            <w:r>
              <w:t xml:space="preserve">         </w:t>
            </w:r>
            <w:r w:rsidRPr="0044457E">
              <w:t>Optimización de recursos e insumos</w:t>
            </w:r>
          </w:p>
        </w:tc>
      </w:tr>
      <w:tr w:rsidR="0044457E" w:rsidRPr="0044457E" w14:paraId="7B8C9FB2" w14:textId="77777777" w:rsidTr="0044457E">
        <w:trPr>
          <w:tblCellSpacing w:w="15" w:type="dxa"/>
        </w:trPr>
        <w:tc>
          <w:tcPr>
            <w:tcW w:w="0" w:type="auto"/>
            <w:vAlign w:val="center"/>
            <w:hideMark/>
          </w:tcPr>
          <w:p w14:paraId="3EC8B7CE" w14:textId="2650E756" w:rsidR="0044457E" w:rsidRPr="0044457E" w:rsidRDefault="0044457E" w:rsidP="0044457E">
            <w:pPr>
              <w:pStyle w:val="NormalWeb"/>
            </w:pPr>
            <w:r w:rsidRPr="0044457E">
              <w:t>Diseño de menú</w:t>
            </w:r>
            <w:r>
              <w:t xml:space="preserve">                                                         </w:t>
            </w:r>
          </w:p>
        </w:tc>
        <w:tc>
          <w:tcPr>
            <w:tcW w:w="0" w:type="auto"/>
            <w:vAlign w:val="center"/>
            <w:hideMark/>
          </w:tcPr>
          <w:p w14:paraId="3540370C" w14:textId="77777777" w:rsidR="0044457E" w:rsidRPr="0044457E" w:rsidRDefault="0044457E" w:rsidP="0044457E">
            <w:pPr>
              <w:pStyle w:val="NormalWeb"/>
              <w:jc w:val="right"/>
            </w:pPr>
            <w:r w:rsidRPr="0044457E">
              <w:t>Estructuración estratégica del menú</w:t>
            </w:r>
          </w:p>
        </w:tc>
      </w:tr>
      <w:tr w:rsidR="0044457E" w:rsidRPr="0044457E" w14:paraId="1CF4B549" w14:textId="77777777" w:rsidTr="0044457E">
        <w:trPr>
          <w:tblCellSpacing w:w="15" w:type="dxa"/>
        </w:trPr>
        <w:tc>
          <w:tcPr>
            <w:tcW w:w="0" w:type="auto"/>
            <w:vAlign w:val="center"/>
            <w:hideMark/>
          </w:tcPr>
          <w:p w14:paraId="5CD775C9" w14:textId="77777777" w:rsidR="0044457E" w:rsidRPr="0044457E" w:rsidRDefault="0044457E" w:rsidP="0044457E">
            <w:pPr>
              <w:pStyle w:val="NormalWeb"/>
            </w:pPr>
            <w:r w:rsidRPr="0044457E">
              <w:t>Marketing</w:t>
            </w:r>
          </w:p>
        </w:tc>
        <w:tc>
          <w:tcPr>
            <w:tcW w:w="0" w:type="auto"/>
            <w:vAlign w:val="center"/>
            <w:hideMark/>
          </w:tcPr>
          <w:p w14:paraId="50CE7F41" w14:textId="77777777" w:rsidR="0044457E" w:rsidRPr="0044457E" w:rsidRDefault="0044457E" w:rsidP="0044457E">
            <w:pPr>
              <w:pStyle w:val="NormalWeb"/>
              <w:jc w:val="right"/>
            </w:pPr>
            <w:r w:rsidRPr="0044457E">
              <w:t>Uso de redes sociales y promoción</w:t>
            </w:r>
          </w:p>
        </w:tc>
      </w:tr>
      <w:tr w:rsidR="0044457E" w:rsidRPr="0044457E" w14:paraId="52A9E1E0" w14:textId="77777777" w:rsidTr="0044457E">
        <w:trPr>
          <w:tblCellSpacing w:w="15" w:type="dxa"/>
        </w:trPr>
        <w:tc>
          <w:tcPr>
            <w:tcW w:w="0" w:type="auto"/>
            <w:vAlign w:val="center"/>
            <w:hideMark/>
          </w:tcPr>
          <w:p w14:paraId="72DB6EBC" w14:textId="77777777" w:rsidR="0044457E" w:rsidRPr="0044457E" w:rsidRDefault="0044457E" w:rsidP="0044457E">
            <w:pPr>
              <w:pStyle w:val="NormalWeb"/>
            </w:pPr>
            <w:r w:rsidRPr="0044457E">
              <w:t>Atención al cliente</w:t>
            </w:r>
          </w:p>
        </w:tc>
        <w:tc>
          <w:tcPr>
            <w:tcW w:w="0" w:type="auto"/>
            <w:vAlign w:val="center"/>
            <w:hideMark/>
          </w:tcPr>
          <w:p w14:paraId="67340B7E" w14:textId="77777777" w:rsidR="0044457E" w:rsidRPr="0044457E" w:rsidRDefault="0044457E" w:rsidP="0044457E">
            <w:pPr>
              <w:pStyle w:val="NormalWeb"/>
              <w:jc w:val="right"/>
            </w:pPr>
            <w:r w:rsidRPr="0044457E">
              <w:t>Mejora de la experiencia del consumidor</w:t>
            </w:r>
          </w:p>
        </w:tc>
      </w:tr>
    </w:tbl>
    <w:p w14:paraId="3462CCA7" w14:textId="431FA0E1" w:rsidR="0044457E" w:rsidRDefault="0044457E" w:rsidP="0044457E">
      <w:pPr>
        <w:pStyle w:val="NormalWeb"/>
      </w:pPr>
      <w:r>
        <w:br w:type="textWrapping" w:clear="all"/>
      </w:r>
    </w:p>
    <w:p w14:paraId="6E91D9BF" w14:textId="77777777" w:rsidR="0044457E" w:rsidRPr="0044457E" w:rsidRDefault="0044457E" w:rsidP="0044457E">
      <w:pPr>
        <w:pStyle w:val="Prrafodelista"/>
        <w:widowControl/>
        <w:autoSpaceDE/>
        <w:autoSpaceDN/>
        <w:spacing w:before="100" w:beforeAutospacing="1" w:after="100" w:afterAutospacing="1"/>
        <w:ind w:left="720" w:firstLine="0"/>
        <w:rPr>
          <w:b/>
          <w:bCs/>
        </w:rPr>
      </w:pPr>
    </w:p>
    <w:sectPr w:rsidR="0044457E" w:rsidRPr="0044457E" w:rsidSect="00F42161">
      <w:pgSz w:w="11910" w:h="16840"/>
      <w:pgMar w:top="1661" w:right="1701" w:bottom="1599" w:left="1559" w:header="164" w:footer="1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9024C" w14:textId="77777777" w:rsidR="00E83753" w:rsidRDefault="00E83753">
      <w:r>
        <w:separator/>
      </w:r>
    </w:p>
  </w:endnote>
  <w:endnote w:type="continuationSeparator" w:id="0">
    <w:p w14:paraId="12BEAF9F" w14:textId="77777777" w:rsidR="00E83753" w:rsidRDefault="00E83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303F2" w14:textId="77777777" w:rsidR="005A7A59" w:rsidRDefault="00791603">
    <w:pPr>
      <w:pStyle w:val="Textoindependiente"/>
      <w:spacing w:line="14" w:lineRule="auto"/>
      <w:rPr>
        <w:sz w:val="20"/>
      </w:rPr>
    </w:pPr>
    <w:r>
      <w:rPr>
        <w:noProof/>
        <w:sz w:val="20"/>
      </w:rPr>
      <w:drawing>
        <wp:anchor distT="0" distB="0" distL="0" distR="0" simplePos="0" relativeHeight="251654144" behindDoc="1" locked="0" layoutInCell="1" allowOverlap="1" wp14:anchorId="3E8FEBF0" wp14:editId="325B283C">
          <wp:simplePos x="0" y="0"/>
          <wp:positionH relativeFrom="page">
            <wp:posOffset>106678</wp:posOffset>
          </wp:positionH>
          <wp:positionV relativeFrom="page">
            <wp:posOffset>9259214</wp:posOffset>
          </wp:positionV>
          <wp:extent cx="7422189" cy="62166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422189" cy="621665"/>
                  </a:xfrm>
                  <a:prstGeom prst="rect">
                    <a:avLst/>
                  </a:prstGeom>
                </pic:spPr>
              </pic:pic>
            </a:graphicData>
          </a:graphic>
        </wp:anchor>
      </w:drawing>
    </w:r>
    <w:r>
      <w:rPr>
        <w:noProof/>
        <w:sz w:val="20"/>
      </w:rPr>
      <mc:AlternateContent>
        <mc:Choice Requires="wps">
          <w:drawing>
            <wp:anchor distT="0" distB="0" distL="0" distR="0" simplePos="0" relativeHeight="251656192" behindDoc="1" locked="0" layoutInCell="1" allowOverlap="1" wp14:anchorId="6E235BAA" wp14:editId="5D8068BD">
              <wp:simplePos x="0" y="0"/>
              <wp:positionH relativeFrom="page">
                <wp:posOffset>3813683</wp:posOffset>
              </wp:positionH>
              <wp:positionV relativeFrom="page">
                <wp:posOffset>8992311</wp:posOffset>
              </wp:positionV>
              <wp:extent cx="180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65735"/>
                      </a:xfrm>
                      <a:prstGeom prst="rect">
                        <a:avLst/>
                      </a:prstGeom>
                    </wps:spPr>
                    <wps:txbx>
                      <w:txbxContent>
                        <w:p w14:paraId="583F16CE" w14:textId="77777777" w:rsidR="005A7A59" w:rsidRDefault="00791603">
                          <w:pPr>
                            <w:spacing w:line="245" w:lineRule="exact"/>
                            <w:ind w:left="2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6E235BAA" id="_x0000_t202" coordsize="21600,21600" o:spt="202" path="m,l,21600r21600,l21600,xe">
              <v:stroke joinstyle="miter"/>
              <v:path gradientshapeok="t" o:connecttype="rect"/>
            </v:shapetype>
            <v:shape id="Textbox 8" o:spid="_x0000_s1028" type="#_x0000_t202" style="position:absolute;margin-left:300.3pt;margin-top:708.05pt;width:14.2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" filled="f" stroked="f">
              <v:textbox inset="0,0,0,0">
                <w:txbxContent>
                  <w:p w14:paraId="583F16CE" w14:textId="77777777" w:rsidR="005A7A59" w:rsidRDefault="00791603">
                    <w:pPr>
                      <w:spacing w:line="245" w:lineRule="exact"/>
                      <w:ind w:left="2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9B594" w14:textId="12AA7E6B" w:rsidR="005A7A59" w:rsidRDefault="005B71E4">
    <w:pPr>
      <w:pStyle w:val="Textoindependiente"/>
      <w:spacing w:line="14" w:lineRule="auto"/>
      <w:rPr>
        <w:sz w:val="20"/>
      </w:rPr>
    </w:pPr>
    <w:r>
      <w:rPr>
        <w:noProof/>
        <w:sz w:val="20"/>
      </w:rPr>
      <w:drawing>
        <wp:anchor distT="0" distB="0" distL="0" distR="0" simplePos="0" relativeHeight="487293952" behindDoc="1" locked="0" layoutInCell="1" allowOverlap="1" wp14:anchorId="31C08366" wp14:editId="417DA032">
          <wp:simplePos x="0" y="0"/>
          <wp:positionH relativeFrom="page">
            <wp:posOffset>179705</wp:posOffset>
          </wp:positionH>
          <wp:positionV relativeFrom="page">
            <wp:posOffset>9123045</wp:posOffset>
          </wp:positionV>
          <wp:extent cx="7422189" cy="621665"/>
          <wp:effectExtent l="0" t="0" r="0" b="0"/>
          <wp:wrapNone/>
          <wp:docPr id="10"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7422189" cy="621665"/>
                  </a:xfrm>
                  <a:prstGeom prst="rect">
                    <a:avLst/>
                  </a:prstGeom>
                </pic:spPr>
              </pic:pic>
            </a:graphicData>
          </a:graphic>
        </wp:anchor>
      </w:drawing>
    </w:r>
    <w:r w:rsidR="00791603">
      <w:rPr>
        <w:noProof/>
        <w:sz w:val="20"/>
      </w:rPr>
      <mc:AlternateContent>
        <mc:Choice Requires="wps">
          <w:drawing>
            <wp:anchor distT="0" distB="0" distL="0" distR="0" simplePos="0" relativeHeight="487288832" behindDoc="1" locked="0" layoutInCell="1" allowOverlap="1" wp14:anchorId="6389CB1B" wp14:editId="3841A912">
              <wp:simplePos x="0" y="0"/>
              <wp:positionH relativeFrom="page">
                <wp:posOffset>3790822</wp:posOffset>
              </wp:positionH>
              <wp:positionV relativeFrom="page">
                <wp:posOffset>8992311</wp:posOffset>
              </wp:positionV>
              <wp:extent cx="221615"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65735"/>
                      </a:xfrm>
                      <a:prstGeom prst="rect">
                        <a:avLst/>
                      </a:prstGeom>
                    </wps:spPr>
                    <wps:txbx>
                      <w:txbxContent>
                        <w:p w14:paraId="3EF672D2" w14:textId="77777777" w:rsidR="005A7A59" w:rsidRDefault="00791603">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389CB1B" id="_x0000_t202" coordsize="21600,21600" o:spt="202" path="m,l,21600r21600,l21600,xe">
              <v:stroke joinstyle="miter"/>
              <v:path gradientshapeok="t" o:connecttype="rect"/>
            </v:shapetype>
            <v:shape id="Textbox 54" o:spid="_x0000_s1029" type="#_x0000_t202" style="position:absolute;margin-left:298.5pt;margin-top:708.05pt;width:17.45pt;height:13.05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" filled="f" stroked="f">
              <v:textbox inset="0,0,0,0">
                <w:txbxContent>
                  <w:p w14:paraId="3EF672D2" w14:textId="77777777" w:rsidR="005A7A59" w:rsidRDefault="00791603">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5463" w14:textId="77777777" w:rsidR="005A7A59" w:rsidRDefault="00791603">
    <w:pPr>
      <w:pStyle w:val="Textoindependiente"/>
      <w:spacing w:line="14" w:lineRule="auto"/>
      <w:rPr>
        <w:sz w:val="20"/>
      </w:rPr>
    </w:pPr>
    <w:r>
      <w:rPr>
        <w:noProof/>
        <w:sz w:val="20"/>
      </w:rPr>
      <w:drawing>
        <wp:anchor distT="0" distB="0" distL="0" distR="0" simplePos="0" relativeHeight="251662336" behindDoc="1" locked="0" layoutInCell="1" allowOverlap="1" wp14:anchorId="777F9ECD" wp14:editId="75FC2710">
          <wp:simplePos x="0" y="0"/>
          <wp:positionH relativeFrom="page">
            <wp:posOffset>106678</wp:posOffset>
          </wp:positionH>
          <wp:positionV relativeFrom="page">
            <wp:posOffset>9259214</wp:posOffset>
          </wp:positionV>
          <wp:extent cx="7422189" cy="621665"/>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7422189" cy="621665"/>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6573961C" wp14:editId="1E528F68">
              <wp:simplePos x="0" y="0"/>
              <wp:positionH relativeFrom="page">
                <wp:posOffset>3755771</wp:posOffset>
              </wp:positionH>
              <wp:positionV relativeFrom="page">
                <wp:posOffset>8992311</wp:posOffset>
              </wp:positionV>
              <wp:extent cx="27368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165735"/>
                      </a:xfrm>
                      <a:prstGeom prst="rect">
                        <a:avLst/>
                      </a:prstGeom>
                    </wps:spPr>
                    <wps:txbx>
                      <w:txbxContent>
                        <w:p w14:paraId="7D9C742F" w14:textId="77777777" w:rsidR="005A7A59" w:rsidRDefault="00791603">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573961C" id="_x0000_t202" coordsize="21600,21600" o:spt="202" path="m,l,21600r21600,l21600,xe">
              <v:stroke joinstyle="miter"/>
              <v:path gradientshapeok="t" o:connecttype="rect"/>
            </v:shapetype>
            <v:shape id="Textbox 67" o:spid="_x0000_s1030" type="#_x0000_t202" style="position:absolute;margin-left:295.75pt;margin-top:708.05pt;width:21.5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" filled="f" stroked="f">
              <v:textbox inset="0,0,0,0">
                <w:txbxContent>
                  <w:p w14:paraId="7D9C742F" w14:textId="77777777" w:rsidR="005A7A59" w:rsidRDefault="00791603">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3925E" w14:textId="77777777" w:rsidR="005A7A59" w:rsidRDefault="00791603">
    <w:pPr>
      <w:pStyle w:val="Textoindependiente"/>
      <w:spacing w:line="14" w:lineRule="auto"/>
      <w:rPr>
        <w:sz w:val="20"/>
      </w:rPr>
    </w:pPr>
    <w:r>
      <w:rPr>
        <w:noProof/>
        <w:sz w:val="20"/>
      </w:rPr>
      <w:drawing>
        <wp:anchor distT="0" distB="0" distL="0" distR="0" simplePos="0" relativeHeight="487291392" behindDoc="1" locked="0" layoutInCell="1" allowOverlap="1" wp14:anchorId="3B8BD442" wp14:editId="7E5AC2B6">
          <wp:simplePos x="0" y="0"/>
          <wp:positionH relativeFrom="page">
            <wp:posOffset>106678</wp:posOffset>
          </wp:positionH>
          <wp:positionV relativeFrom="page">
            <wp:posOffset>9892944</wp:posOffset>
          </wp:positionV>
          <wp:extent cx="7423779" cy="621665"/>
          <wp:effectExtent l="0" t="0" r="0" b="0"/>
          <wp:wrapNone/>
          <wp:docPr id="22"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7423779" cy="621665"/>
                  </a:xfrm>
                  <a:prstGeom prst="rect">
                    <a:avLst/>
                  </a:prstGeom>
                </pic:spPr>
              </pic:pic>
            </a:graphicData>
          </a:graphic>
        </wp:anchor>
      </w:drawing>
    </w:r>
    <w:r>
      <w:rPr>
        <w:noProof/>
        <w:sz w:val="20"/>
      </w:rPr>
      <mc:AlternateContent>
        <mc:Choice Requires="wps">
          <w:drawing>
            <wp:anchor distT="0" distB="0" distL="0" distR="0" simplePos="0" relativeHeight="487291904" behindDoc="1" locked="0" layoutInCell="1" allowOverlap="1" wp14:anchorId="7AECBF0B" wp14:editId="6769FDCF">
              <wp:simplePos x="0" y="0"/>
              <wp:positionH relativeFrom="page">
                <wp:posOffset>3851783</wp:posOffset>
              </wp:positionH>
              <wp:positionV relativeFrom="page">
                <wp:posOffset>9624770</wp:posOffset>
              </wp:positionV>
              <wp:extent cx="232410"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709B94D" w14:textId="77777777" w:rsidR="005A7A59" w:rsidRDefault="0079160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ECBF0B" id="_x0000_t202" coordsize="21600,21600" o:spt="202" path="m,l,21600r21600,l21600,xe">
              <v:stroke joinstyle="miter"/>
              <v:path gradientshapeok="t" o:connecttype="rect"/>
            </v:shapetype>
            <v:shape id="Textbox 80" o:spid="_x0000_s1031" type="#_x0000_t202" style="position:absolute;margin-left:303.3pt;margin-top:757.85pt;width:18.3pt;height:13.0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" filled="f" stroked="f">
              <v:textbox inset="0,0,0,0">
                <w:txbxContent>
                  <w:p w14:paraId="1709B94D" w14:textId="77777777" w:rsidR="005A7A59" w:rsidRDefault="0079160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B741" w14:textId="77777777" w:rsidR="00E83753" w:rsidRDefault="00E83753">
      <w:r>
        <w:separator/>
      </w:r>
    </w:p>
  </w:footnote>
  <w:footnote w:type="continuationSeparator" w:id="0">
    <w:p w14:paraId="2A3CB464" w14:textId="77777777" w:rsidR="00E83753" w:rsidRDefault="00E83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9C523" w14:textId="77777777" w:rsidR="005A7A59" w:rsidRDefault="00791603">
    <w:pPr>
      <w:pStyle w:val="Textoindependiente"/>
      <w:spacing w:line="14" w:lineRule="auto"/>
      <w:rPr>
        <w:sz w:val="20"/>
      </w:rPr>
    </w:pPr>
    <w:r>
      <w:rPr>
        <w:noProof/>
        <w:sz w:val="20"/>
      </w:rPr>
      <w:drawing>
        <wp:anchor distT="0" distB="0" distL="0" distR="0" simplePos="0" relativeHeight="251652096" behindDoc="1" locked="0" layoutInCell="1" allowOverlap="1" wp14:anchorId="2FA7DD1E" wp14:editId="55DA9B98">
          <wp:simplePos x="0" y="0"/>
          <wp:positionH relativeFrom="page">
            <wp:posOffset>0</wp:posOffset>
          </wp:positionH>
          <wp:positionV relativeFrom="page">
            <wp:posOffset>144040</wp:posOffset>
          </wp:positionV>
          <wp:extent cx="7696199" cy="76845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B273" w14:textId="77777777" w:rsidR="005A7A59" w:rsidRDefault="00791603">
    <w:pPr>
      <w:pStyle w:val="Textoindependiente"/>
      <w:spacing w:line="14" w:lineRule="auto"/>
      <w:rPr>
        <w:sz w:val="20"/>
      </w:rPr>
    </w:pPr>
    <w:r>
      <w:rPr>
        <w:noProof/>
        <w:sz w:val="20"/>
      </w:rPr>
      <w:drawing>
        <wp:anchor distT="0" distB="0" distL="0" distR="0" simplePos="0" relativeHeight="487288320" behindDoc="1" locked="0" layoutInCell="1" allowOverlap="1" wp14:anchorId="223F0EBA" wp14:editId="6824B6E8">
          <wp:simplePos x="0" y="0"/>
          <wp:positionH relativeFrom="page">
            <wp:posOffset>0</wp:posOffset>
          </wp:positionH>
          <wp:positionV relativeFrom="page">
            <wp:posOffset>144040</wp:posOffset>
          </wp:positionV>
          <wp:extent cx="7696199" cy="76845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0EF42" w14:textId="77777777" w:rsidR="005A7A59" w:rsidRDefault="00791603">
    <w:pPr>
      <w:pStyle w:val="Textoindependiente"/>
      <w:spacing w:line="14" w:lineRule="auto"/>
      <w:rPr>
        <w:sz w:val="20"/>
      </w:rPr>
    </w:pPr>
    <w:r>
      <w:rPr>
        <w:noProof/>
        <w:sz w:val="20"/>
      </w:rPr>
      <w:drawing>
        <wp:anchor distT="0" distB="0" distL="0" distR="0" simplePos="0" relativeHeight="251659264" behindDoc="1" locked="0" layoutInCell="1" allowOverlap="1" wp14:anchorId="49FFDE59" wp14:editId="7801C8C1">
          <wp:simplePos x="0" y="0"/>
          <wp:positionH relativeFrom="page">
            <wp:posOffset>0</wp:posOffset>
          </wp:positionH>
          <wp:positionV relativeFrom="page">
            <wp:posOffset>144040</wp:posOffset>
          </wp:positionV>
          <wp:extent cx="7696199" cy="768454"/>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06219" w14:textId="77777777" w:rsidR="005A7A59" w:rsidRDefault="00791603">
    <w:pPr>
      <w:pStyle w:val="Textoindependiente"/>
      <w:spacing w:line="14" w:lineRule="auto"/>
      <w:rPr>
        <w:sz w:val="20"/>
      </w:rPr>
    </w:pPr>
    <w:r>
      <w:rPr>
        <w:noProof/>
        <w:sz w:val="20"/>
      </w:rPr>
      <w:drawing>
        <wp:anchor distT="0" distB="0" distL="0" distR="0" simplePos="0" relativeHeight="487290880" behindDoc="1" locked="0" layoutInCell="1" allowOverlap="1" wp14:anchorId="60545D73" wp14:editId="52B60947">
          <wp:simplePos x="0" y="0"/>
          <wp:positionH relativeFrom="page">
            <wp:align>right</wp:align>
          </wp:positionH>
          <wp:positionV relativeFrom="page">
            <wp:align>top</wp:align>
          </wp:positionV>
          <wp:extent cx="10670651" cy="922351"/>
          <wp:effectExtent l="0" t="0" r="0" b="0"/>
          <wp:wrapNone/>
          <wp:docPr id="21"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 cstate="print"/>
                  <a:stretch>
                    <a:fillRect/>
                  </a:stretch>
                </pic:blipFill>
                <pic:spPr>
                  <a:xfrm>
                    <a:off x="0" y="0"/>
                    <a:ext cx="10670651" cy="92235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997"/>
    <w:multiLevelType w:val="multilevel"/>
    <w:tmpl w:val="A39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7BBE"/>
    <w:multiLevelType w:val="hybridMultilevel"/>
    <w:tmpl w:val="1C567960"/>
    <w:lvl w:ilvl="0" w:tplc="4CE8C8B4">
      <w:start w:val="4"/>
      <w:numFmt w:val="bullet"/>
      <w:lvlText w:val="-"/>
      <w:lvlJc w:val="left"/>
      <w:pPr>
        <w:ind w:left="1320" w:hanging="360"/>
      </w:pPr>
      <w:rPr>
        <w:rFonts w:ascii="Times New Roman" w:eastAsia="Times New Roman" w:hAnsi="Times New Roman" w:cs="Times New Roman"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611686E"/>
    <w:multiLevelType w:val="multilevel"/>
    <w:tmpl w:val="56A8D802"/>
    <w:lvl w:ilvl="0">
      <w:start w:val="1"/>
      <w:numFmt w:val="decimal"/>
      <w:lvlText w:val="%1."/>
      <w:lvlJc w:val="left"/>
      <w:pPr>
        <w:ind w:left="1288" w:hanging="36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64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418" w:hanging="360"/>
      </w:pPr>
      <w:rPr>
        <w:rFonts w:hint="default"/>
        <w:lang w:val="es-ES" w:eastAsia="en-US" w:bidi="ar-SA"/>
      </w:rPr>
    </w:lvl>
    <w:lvl w:ilvl="3">
      <w:numFmt w:val="bullet"/>
      <w:lvlText w:val="•"/>
      <w:lvlJc w:val="left"/>
      <w:pPr>
        <w:ind w:left="3197" w:hanging="360"/>
      </w:pPr>
      <w:rPr>
        <w:rFonts w:hint="default"/>
        <w:lang w:val="es-ES" w:eastAsia="en-US" w:bidi="ar-SA"/>
      </w:rPr>
    </w:lvl>
    <w:lvl w:ilvl="4">
      <w:numFmt w:val="bullet"/>
      <w:lvlText w:val="•"/>
      <w:lvlJc w:val="left"/>
      <w:pPr>
        <w:ind w:left="3975" w:hanging="360"/>
      </w:pPr>
      <w:rPr>
        <w:rFonts w:hint="default"/>
        <w:lang w:val="es-ES" w:eastAsia="en-US" w:bidi="ar-SA"/>
      </w:rPr>
    </w:lvl>
    <w:lvl w:ilvl="5">
      <w:numFmt w:val="bullet"/>
      <w:lvlText w:val="•"/>
      <w:lvlJc w:val="left"/>
      <w:pPr>
        <w:ind w:left="4754" w:hanging="360"/>
      </w:pPr>
      <w:rPr>
        <w:rFonts w:hint="default"/>
        <w:lang w:val="es-ES" w:eastAsia="en-US" w:bidi="ar-SA"/>
      </w:rPr>
    </w:lvl>
    <w:lvl w:ilvl="6">
      <w:numFmt w:val="bullet"/>
      <w:lvlText w:val="•"/>
      <w:lvlJc w:val="left"/>
      <w:pPr>
        <w:ind w:left="5533" w:hanging="360"/>
      </w:pPr>
      <w:rPr>
        <w:rFonts w:hint="default"/>
        <w:lang w:val="es-ES" w:eastAsia="en-US" w:bidi="ar-SA"/>
      </w:rPr>
    </w:lvl>
    <w:lvl w:ilvl="7">
      <w:numFmt w:val="bullet"/>
      <w:lvlText w:val="•"/>
      <w:lvlJc w:val="left"/>
      <w:pPr>
        <w:ind w:left="6311" w:hanging="360"/>
      </w:pPr>
      <w:rPr>
        <w:rFonts w:hint="default"/>
        <w:lang w:val="es-ES" w:eastAsia="en-US" w:bidi="ar-SA"/>
      </w:rPr>
    </w:lvl>
    <w:lvl w:ilvl="8">
      <w:numFmt w:val="bullet"/>
      <w:lvlText w:val="•"/>
      <w:lvlJc w:val="left"/>
      <w:pPr>
        <w:ind w:left="7090" w:hanging="360"/>
      </w:pPr>
      <w:rPr>
        <w:rFonts w:hint="default"/>
        <w:lang w:val="es-ES" w:eastAsia="en-US" w:bidi="ar-SA"/>
      </w:rPr>
    </w:lvl>
  </w:abstractNum>
  <w:abstractNum w:abstractNumId="3" w15:restartNumberingAfterBreak="0">
    <w:nsid w:val="07AD230B"/>
    <w:multiLevelType w:val="multilevel"/>
    <w:tmpl w:val="084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14A81"/>
    <w:multiLevelType w:val="multilevel"/>
    <w:tmpl w:val="BD2A6E1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46258"/>
    <w:multiLevelType w:val="multilevel"/>
    <w:tmpl w:val="2EF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929C0"/>
    <w:multiLevelType w:val="hybridMultilevel"/>
    <w:tmpl w:val="AC3C1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DBD3170"/>
    <w:multiLevelType w:val="multilevel"/>
    <w:tmpl w:val="86C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85918"/>
    <w:multiLevelType w:val="hybridMultilevel"/>
    <w:tmpl w:val="4B7090EE"/>
    <w:lvl w:ilvl="0" w:tplc="6B587E7A">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958E0BF0">
      <w:numFmt w:val="bullet"/>
      <w:lvlText w:val="•"/>
      <w:lvlJc w:val="left"/>
      <w:pPr>
        <w:ind w:left="2816" w:hanging="360"/>
      </w:pPr>
      <w:rPr>
        <w:rFonts w:hint="default"/>
        <w:lang w:val="es-ES" w:eastAsia="en-US" w:bidi="ar-SA"/>
      </w:rPr>
    </w:lvl>
    <w:lvl w:ilvl="2" w:tplc="57EC938A">
      <w:numFmt w:val="bullet"/>
      <w:lvlText w:val="•"/>
      <w:lvlJc w:val="left"/>
      <w:pPr>
        <w:ind w:left="3753" w:hanging="360"/>
      </w:pPr>
      <w:rPr>
        <w:rFonts w:hint="default"/>
        <w:lang w:val="es-ES" w:eastAsia="en-US" w:bidi="ar-SA"/>
      </w:rPr>
    </w:lvl>
    <w:lvl w:ilvl="3" w:tplc="AE160960">
      <w:numFmt w:val="bullet"/>
      <w:lvlText w:val="•"/>
      <w:lvlJc w:val="left"/>
      <w:pPr>
        <w:ind w:left="4690" w:hanging="360"/>
      </w:pPr>
      <w:rPr>
        <w:rFonts w:hint="default"/>
        <w:lang w:val="es-ES" w:eastAsia="en-US" w:bidi="ar-SA"/>
      </w:rPr>
    </w:lvl>
    <w:lvl w:ilvl="4" w:tplc="E8C20C7A">
      <w:numFmt w:val="bullet"/>
      <w:lvlText w:val="•"/>
      <w:lvlJc w:val="left"/>
      <w:pPr>
        <w:ind w:left="5627" w:hanging="360"/>
      </w:pPr>
      <w:rPr>
        <w:rFonts w:hint="default"/>
        <w:lang w:val="es-ES" w:eastAsia="en-US" w:bidi="ar-SA"/>
      </w:rPr>
    </w:lvl>
    <w:lvl w:ilvl="5" w:tplc="E056D31E">
      <w:numFmt w:val="bullet"/>
      <w:lvlText w:val="•"/>
      <w:lvlJc w:val="left"/>
      <w:pPr>
        <w:ind w:left="6564" w:hanging="360"/>
      </w:pPr>
      <w:rPr>
        <w:rFonts w:hint="default"/>
        <w:lang w:val="es-ES" w:eastAsia="en-US" w:bidi="ar-SA"/>
      </w:rPr>
    </w:lvl>
    <w:lvl w:ilvl="6" w:tplc="E362D214">
      <w:numFmt w:val="bullet"/>
      <w:lvlText w:val="•"/>
      <w:lvlJc w:val="left"/>
      <w:pPr>
        <w:ind w:left="7501" w:hanging="360"/>
      </w:pPr>
      <w:rPr>
        <w:rFonts w:hint="default"/>
        <w:lang w:val="es-ES" w:eastAsia="en-US" w:bidi="ar-SA"/>
      </w:rPr>
    </w:lvl>
    <w:lvl w:ilvl="7" w:tplc="01C07B82">
      <w:numFmt w:val="bullet"/>
      <w:lvlText w:val="•"/>
      <w:lvlJc w:val="left"/>
      <w:pPr>
        <w:ind w:left="8438" w:hanging="360"/>
      </w:pPr>
      <w:rPr>
        <w:rFonts w:hint="default"/>
        <w:lang w:val="es-ES" w:eastAsia="en-US" w:bidi="ar-SA"/>
      </w:rPr>
    </w:lvl>
    <w:lvl w:ilvl="8" w:tplc="95D243F0">
      <w:numFmt w:val="bullet"/>
      <w:lvlText w:val="•"/>
      <w:lvlJc w:val="left"/>
      <w:pPr>
        <w:ind w:left="9375" w:hanging="360"/>
      </w:pPr>
      <w:rPr>
        <w:rFonts w:hint="default"/>
        <w:lang w:val="es-ES" w:eastAsia="en-US" w:bidi="ar-SA"/>
      </w:rPr>
    </w:lvl>
  </w:abstractNum>
  <w:abstractNum w:abstractNumId="9" w15:restartNumberingAfterBreak="0">
    <w:nsid w:val="1BCA4E71"/>
    <w:multiLevelType w:val="multilevel"/>
    <w:tmpl w:val="1B7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068FE"/>
    <w:multiLevelType w:val="multilevel"/>
    <w:tmpl w:val="5D2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74D6A"/>
    <w:multiLevelType w:val="multilevel"/>
    <w:tmpl w:val="3F446236"/>
    <w:lvl w:ilvl="0">
      <w:start w:val="1"/>
      <w:numFmt w:val="decimal"/>
      <w:lvlText w:val="%1"/>
      <w:lvlJc w:val="left"/>
      <w:pPr>
        <w:ind w:left="110" w:hanging="418"/>
      </w:pPr>
      <w:rPr>
        <w:rFonts w:hint="default"/>
        <w:lang w:val="es-ES" w:eastAsia="en-US" w:bidi="ar-SA"/>
      </w:rPr>
    </w:lvl>
    <w:lvl w:ilvl="1">
      <w:start w:val="2"/>
      <w:numFmt w:val="decimal"/>
      <w:lvlText w:val="%1.%2."/>
      <w:lvlJc w:val="left"/>
      <w:pPr>
        <w:ind w:left="110" w:hanging="418"/>
      </w:pPr>
      <w:rPr>
        <w:rFonts w:ascii="Calibri" w:eastAsia="Calibri" w:hAnsi="Calibri" w:cs="Calibri" w:hint="default"/>
        <w:b w:val="0"/>
        <w:bCs w:val="0"/>
        <w:i w:val="0"/>
        <w:iCs w:val="0"/>
        <w:spacing w:val="-3"/>
        <w:w w:val="100"/>
        <w:sz w:val="24"/>
        <w:szCs w:val="24"/>
        <w:lang w:val="es-ES" w:eastAsia="en-US" w:bidi="ar-SA"/>
      </w:rPr>
    </w:lvl>
    <w:lvl w:ilvl="2">
      <w:numFmt w:val="bullet"/>
      <w:lvlText w:val="•"/>
      <w:lvlJc w:val="left"/>
      <w:pPr>
        <w:ind w:left="515" w:hanging="418"/>
      </w:pPr>
      <w:rPr>
        <w:rFonts w:hint="default"/>
        <w:lang w:val="es-ES" w:eastAsia="en-US" w:bidi="ar-SA"/>
      </w:rPr>
    </w:lvl>
    <w:lvl w:ilvl="3">
      <w:numFmt w:val="bullet"/>
      <w:lvlText w:val="•"/>
      <w:lvlJc w:val="left"/>
      <w:pPr>
        <w:ind w:left="713" w:hanging="418"/>
      </w:pPr>
      <w:rPr>
        <w:rFonts w:hint="default"/>
        <w:lang w:val="es-ES" w:eastAsia="en-US" w:bidi="ar-SA"/>
      </w:rPr>
    </w:lvl>
    <w:lvl w:ilvl="4">
      <w:numFmt w:val="bullet"/>
      <w:lvlText w:val="•"/>
      <w:lvlJc w:val="left"/>
      <w:pPr>
        <w:ind w:left="910" w:hanging="418"/>
      </w:pPr>
      <w:rPr>
        <w:rFonts w:hint="default"/>
        <w:lang w:val="es-ES" w:eastAsia="en-US" w:bidi="ar-SA"/>
      </w:rPr>
    </w:lvl>
    <w:lvl w:ilvl="5">
      <w:numFmt w:val="bullet"/>
      <w:lvlText w:val="•"/>
      <w:lvlJc w:val="left"/>
      <w:pPr>
        <w:ind w:left="1108" w:hanging="418"/>
      </w:pPr>
      <w:rPr>
        <w:rFonts w:hint="default"/>
        <w:lang w:val="es-ES" w:eastAsia="en-US" w:bidi="ar-SA"/>
      </w:rPr>
    </w:lvl>
    <w:lvl w:ilvl="6">
      <w:numFmt w:val="bullet"/>
      <w:lvlText w:val="•"/>
      <w:lvlJc w:val="left"/>
      <w:pPr>
        <w:ind w:left="1306" w:hanging="418"/>
      </w:pPr>
      <w:rPr>
        <w:rFonts w:hint="default"/>
        <w:lang w:val="es-ES" w:eastAsia="en-US" w:bidi="ar-SA"/>
      </w:rPr>
    </w:lvl>
    <w:lvl w:ilvl="7">
      <w:numFmt w:val="bullet"/>
      <w:lvlText w:val="•"/>
      <w:lvlJc w:val="left"/>
      <w:pPr>
        <w:ind w:left="1503" w:hanging="418"/>
      </w:pPr>
      <w:rPr>
        <w:rFonts w:hint="default"/>
        <w:lang w:val="es-ES" w:eastAsia="en-US" w:bidi="ar-SA"/>
      </w:rPr>
    </w:lvl>
    <w:lvl w:ilvl="8">
      <w:numFmt w:val="bullet"/>
      <w:lvlText w:val="•"/>
      <w:lvlJc w:val="left"/>
      <w:pPr>
        <w:ind w:left="1701" w:hanging="418"/>
      </w:pPr>
      <w:rPr>
        <w:rFonts w:hint="default"/>
        <w:lang w:val="es-ES" w:eastAsia="en-US" w:bidi="ar-SA"/>
      </w:rPr>
    </w:lvl>
  </w:abstractNum>
  <w:abstractNum w:abstractNumId="12" w15:restartNumberingAfterBreak="0">
    <w:nsid w:val="29991542"/>
    <w:multiLevelType w:val="hybridMultilevel"/>
    <w:tmpl w:val="742AED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C91788F"/>
    <w:multiLevelType w:val="hybridMultilevel"/>
    <w:tmpl w:val="9E92E9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023701E"/>
    <w:multiLevelType w:val="multilevel"/>
    <w:tmpl w:val="19C602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549A8"/>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653838"/>
    <w:multiLevelType w:val="multilevel"/>
    <w:tmpl w:val="EC2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054FE"/>
    <w:multiLevelType w:val="hybridMultilevel"/>
    <w:tmpl w:val="8C7E5C32"/>
    <w:lvl w:ilvl="0" w:tplc="BDF62E52">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870558E"/>
    <w:multiLevelType w:val="multilevel"/>
    <w:tmpl w:val="C4E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A1A9A"/>
    <w:multiLevelType w:val="multilevel"/>
    <w:tmpl w:val="8C3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B1CA1"/>
    <w:multiLevelType w:val="hybridMultilevel"/>
    <w:tmpl w:val="0E089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35021A9"/>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3BB2CA3"/>
    <w:multiLevelType w:val="multilevel"/>
    <w:tmpl w:val="570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04C0D"/>
    <w:multiLevelType w:val="multilevel"/>
    <w:tmpl w:val="B6E4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C6E62"/>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FB4D86"/>
    <w:multiLevelType w:val="hybridMultilevel"/>
    <w:tmpl w:val="8DC09994"/>
    <w:lvl w:ilvl="0" w:tplc="080A0001">
      <w:start w:val="1"/>
      <w:numFmt w:val="bullet"/>
      <w:lvlText w:val=""/>
      <w:lvlJc w:val="left"/>
      <w:pPr>
        <w:ind w:left="1622" w:hanging="360"/>
      </w:pPr>
      <w:rPr>
        <w:rFonts w:ascii="Symbol" w:hAnsi="Symbol" w:hint="default"/>
      </w:rPr>
    </w:lvl>
    <w:lvl w:ilvl="1" w:tplc="080A0003" w:tentative="1">
      <w:start w:val="1"/>
      <w:numFmt w:val="bullet"/>
      <w:lvlText w:val="o"/>
      <w:lvlJc w:val="left"/>
      <w:pPr>
        <w:ind w:left="2342" w:hanging="360"/>
      </w:pPr>
      <w:rPr>
        <w:rFonts w:ascii="Courier New" w:hAnsi="Courier New" w:cs="Courier New" w:hint="default"/>
      </w:rPr>
    </w:lvl>
    <w:lvl w:ilvl="2" w:tplc="080A0005" w:tentative="1">
      <w:start w:val="1"/>
      <w:numFmt w:val="bullet"/>
      <w:lvlText w:val=""/>
      <w:lvlJc w:val="left"/>
      <w:pPr>
        <w:ind w:left="3062" w:hanging="360"/>
      </w:pPr>
      <w:rPr>
        <w:rFonts w:ascii="Wingdings" w:hAnsi="Wingdings" w:hint="default"/>
      </w:rPr>
    </w:lvl>
    <w:lvl w:ilvl="3" w:tplc="080A0001" w:tentative="1">
      <w:start w:val="1"/>
      <w:numFmt w:val="bullet"/>
      <w:lvlText w:val=""/>
      <w:lvlJc w:val="left"/>
      <w:pPr>
        <w:ind w:left="3782" w:hanging="360"/>
      </w:pPr>
      <w:rPr>
        <w:rFonts w:ascii="Symbol" w:hAnsi="Symbol" w:hint="default"/>
      </w:rPr>
    </w:lvl>
    <w:lvl w:ilvl="4" w:tplc="080A0003" w:tentative="1">
      <w:start w:val="1"/>
      <w:numFmt w:val="bullet"/>
      <w:lvlText w:val="o"/>
      <w:lvlJc w:val="left"/>
      <w:pPr>
        <w:ind w:left="4502" w:hanging="360"/>
      </w:pPr>
      <w:rPr>
        <w:rFonts w:ascii="Courier New" w:hAnsi="Courier New" w:cs="Courier New" w:hint="default"/>
      </w:rPr>
    </w:lvl>
    <w:lvl w:ilvl="5" w:tplc="080A0005" w:tentative="1">
      <w:start w:val="1"/>
      <w:numFmt w:val="bullet"/>
      <w:lvlText w:val=""/>
      <w:lvlJc w:val="left"/>
      <w:pPr>
        <w:ind w:left="5222" w:hanging="360"/>
      </w:pPr>
      <w:rPr>
        <w:rFonts w:ascii="Wingdings" w:hAnsi="Wingdings" w:hint="default"/>
      </w:rPr>
    </w:lvl>
    <w:lvl w:ilvl="6" w:tplc="080A0001" w:tentative="1">
      <w:start w:val="1"/>
      <w:numFmt w:val="bullet"/>
      <w:lvlText w:val=""/>
      <w:lvlJc w:val="left"/>
      <w:pPr>
        <w:ind w:left="5942" w:hanging="360"/>
      </w:pPr>
      <w:rPr>
        <w:rFonts w:ascii="Symbol" w:hAnsi="Symbol" w:hint="default"/>
      </w:rPr>
    </w:lvl>
    <w:lvl w:ilvl="7" w:tplc="080A0003" w:tentative="1">
      <w:start w:val="1"/>
      <w:numFmt w:val="bullet"/>
      <w:lvlText w:val="o"/>
      <w:lvlJc w:val="left"/>
      <w:pPr>
        <w:ind w:left="6662" w:hanging="360"/>
      </w:pPr>
      <w:rPr>
        <w:rFonts w:ascii="Courier New" w:hAnsi="Courier New" w:cs="Courier New" w:hint="default"/>
      </w:rPr>
    </w:lvl>
    <w:lvl w:ilvl="8" w:tplc="080A0005" w:tentative="1">
      <w:start w:val="1"/>
      <w:numFmt w:val="bullet"/>
      <w:lvlText w:val=""/>
      <w:lvlJc w:val="left"/>
      <w:pPr>
        <w:ind w:left="7382" w:hanging="360"/>
      </w:pPr>
      <w:rPr>
        <w:rFonts w:ascii="Wingdings" w:hAnsi="Wingdings" w:hint="default"/>
      </w:rPr>
    </w:lvl>
  </w:abstractNum>
  <w:abstractNum w:abstractNumId="26" w15:restartNumberingAfterBreak="0">
    <w:nsid w:val="4BAA7498"/>
    <w:multiLevelType w:val="multilevel"/>
    <w:tmpl w:val="6BF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2B41"/>
    <w:multiLevelType w:val="hybridMultilevel"/>
    <w:tmpl w:val="2DBE5700"/>
    <w:lvl w:ilvl="0" w:tplc="000C182E">
      <w:start w:val="1"/>
      <w:numFmt w:val="decimal"/>
      <w:lvlText w:val="%1."/>
      <w:lvlJc w:val="left"/>
      <w:pPr>
        <w:ind w:left="199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BE45118">
      <w:numFmt w:val="bullet"/>
      <w:lvlText w:val="•"/>
      <w:lvlJc w:val="left"/>
      <w:pPr>
        <w:ind w:left="2664" w:hanging="360"/>
      </w:pPr>
      <w:rPr>
        <w:rFonts w:hint="default"/>
        <w:lang w:val="es-ES" w:eastAsia="en-US" w:bidi="ar-SA"/>
      </w:rPr>
    </w:lvl>
    <w:lvl w:ilvl="2" w:tplc="9208D7C8">
      <w:numFmt w:val="bullet"/>
      <w:lvlText w:val="•"/>
      <w:lvlJc w:val="left"/>
      <w:pPr>
        <w:ind w:left="3329" w:hanging="360"/>
      </w:pPr>
      <w:rPr>
        <w:rFonts w:hint="default"/>
        <w:lang w:val="es-ES" w:eastAsia="en-US" w:bidi="ar-SA"/>
      </w:rPr>
    </w:lvl>
    <w:lvl w:ilvl="3" w:tplc="A8B2236C">
      <w:numFmt w:val="bullet"/>
      <w:lvlText w:val="•"/>
      <w:lvlJc w:val="left"/>
      <w:pPr>
        <w:ind w:left="3994" w:hanging="360"/>
      </w:pPr>
      <w:rPr>
        <w:rFonts w:hint="default"/>
        <w:lang w:val="es-ES" w:eastAsia="en-US" w:bidi="ar-SA"/>
      </w:rPr>
    </w:lvl>
    <w:lvl w:ilvl="4" w:tplc="6C628CA6">
      <w:numFmt w:val="bullet"/>
      <w:lvlText w:val="•"/>
      <w:lvlJc w:val="left"/>
      <w:pPr>
        <w:ind w:left="4658" w:hanging="360"/>
      </w:pPr>
      <w:rPr>
        <w:rFonts w:hint="default"/>
        <w:lang w:val="es-ES" w:eastAsia="en-US" w:bidi="ar-SA"/>
      </w:rPr>
    </w:lvl>
    <w:lvl w:ilvl="5" w:tplc="2E8E4F4C">
      <w:numFmt w:val="bullet"/>
      <w:lvlText w:val="•"/>
      <w:lvlJc w:val="left"/>
      <w:pPr>
        <w:ind w:left="5323" w:hanging="360"/>
      </w:pPr>
      <w:rPr>
        <w:rFonts w:hint="default"/>
        <w:lang w:val="es-ES" w:eastAsia="en-US" w:bidi="ar-SA"/>
      </w:rPr>
    </w:lvl>
    <w:lvl w:ilvl="6" w:tplc="6D9A3F86">
      <w:numFmt w:val="bullet"/>
      <w:lvlText w:val="•"/>
      <w:lvlJc w:val="left"/>
      <w:pPr>
        <w:ind w:left="5988" w:hanging="360"/>
      </w:pPr>
      <w:rPr>
        <w:rFonts w:hint="default"/>
        <w:lang w:val="es-ES" w:eastAsia="en-US" w:bidi="ar-SA"/>
      </w:rPr>
    </w:lvl>
    <w:lvl w:ilvl="7" w:tplc="64CE90B6">
      <w:numFmt w:val="bullet"/>
      <w:lvlText w:val="•"/>
      <w:lvlJc w:val="left"/>
      <w:pPr>
        <w:ind w:left="6653" w:hanging="360"/>
      </w:pPr>
      <w:rPr>
        <w:rFonts w:hint="default"/>
        <w:lang w:val="es-ES" w:eastAsia="en-US" w:bidi="ar-SA"/>
      </w:rPr>
    </w:lvl>
    <w:lvl w:ilvl="8" w:tplc="11E267D4">
      <w:numFmt w:val="bullet"/>
      <w:lvlText w:val="•"/>
      <w:lvlJc w:val="left"/>
      <w:pPr>
        <w:ind w:left="7317" w:hanging="360"/>
      </w:pPr>
      <w:rPr>
        <w:rFonts w:hint="default"/>
        <w:lang w:val="es-ES" w:eastAsia="en-US" w:bidi="ar-SA"/>
      </w:rPr>
    </w:lvl>
  </w:abstractNum>
  <w:abstractNum w:abstractNumId="28" w15:restartNumberingAfterBreak="0">
    <w:nsid w:val="4EF8387D"/>
    <w:multiLevelType w:val="multilevel"/>
    <w:tmpl w:val="CA5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A2CFF"/>
    <w:multiLevelType w:val="multilevel"/>
    <w:tmpl w:val="FB2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937DB"/>
    <w:multiLevelType w:val="multilevel"/>
    <w:tmpl w:val="FBA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709D7"/>
    <w:multiLevelType w:val="hybridMultilevel"/>
    <w:tmpl w:val="1C5C5258"/>
    <w:lvl w:ilvl="0" w:tplc="69F08DB0">
      <w:numFmt w:val="bullet"/>
      <w:lvlText w:val="-"/>
      <w:lvlJc w:val="left"/>
      <w:pPr>
        <w:ind w:left="1211" w:hanging="360"/>
      </w:pPr>
      <w:rPr>
        <w:rFonts w:ascii="Times New Roman" w:eastAsia="Times New Roman" w:hAnsi="Times New Roman" w:cs="Times New Roman" w:hint="default"/>
      </w:rPr>
    </w:lvl>
    <w:lvl w:ilvl="1" w:tplc="300A0003" w:tentative="1">
      <w:start w:val="1"/>
      <w:numFmt w:val="bullet"/>
      <w:lvlText w:val="o"/>
      <w:lvlJc w:val="left"/>
      <w:pPr>
        <w:ind w:left="1931" w:hanging="360"/>
      </w:pPr>
      <w:rPr>
        <w:rFonts w:ascii="Courier New" w:hAnsi="Courier New" w:cs="Courier New" w:hint="default"/>
      </w:rPr>
    </w:lvl>
    <w:lvl w:ilvl="2" w:tplc="300A0005" w:tentative="1">
      <w:start w:val="1"/>
      <w:numFmt w:val="bullet"/>
      <w:lvlText w:val=""/>
      <w:lvlJc w:val="left"/>
      <w:pPr>
        <w:ind w:left="2651" w:hanging="360"/>
      </w:pPr>
      <w:rPr>
        <w:rFonts w:ascii="Wingdings" w:hAnsi="Wingdings" w:hint="default"/>
      </w:rPr>
    </w:lvl>
    <w:lvl w:ilvl="3" w:tplc="300A0001" w:tentative="1">
      <w:start w:val="1"/>
      <w:numFmt w:val="bullet"/>
      <w:lvlText w:val=""/>
      <w:lvlJc w:val="left"/>
      <w:pPr>
        <w:ind w:left="3371" w:hanging="360"/>
      </w:pPr>
      <w:rPr>
        <w:rFonts w:ascii="Symbol" w:hAnsi="Symbol" w:hint="default"/>
      </w:rPr>
    </w:lvl>
    <w:lvl w:ilvl="4" w:tplc="300A0003" w:tentative="1">
      <w:start w:val="1"/>
      <w:numFmt w:val="bullet"/>
      <w:lvlText w:val="o"/>
      <w:lvlJc w:val="left"/>
      <w:pPr>
        <w:ind w:left="4091" w:hanging="360"/>
      </w:pPr>
      <w:rPr>
        <w:rFonts w:ascii="Courier New" w:hAnsi="Courier New" w:cs="Courier New" w:hint="default"/>
      </w:rPr>
    </w:lvl>
    <w:lvl w:ilvl="5" w:tplc="300A0005" w:tentative="1">
      <w:start w:val="1"/>
      <w:numFmt w:val="bullet"/>
      <w:lvlText w:val=""/>
      <w:lvlJc w:val="left"/>
      <w:pPr>
        <w:ind w:left="4811" w:hanging="360"/>
      </w:pPr>
      <w:rPr>
        <w:rFonts w:ascii="Wingdings" w:hAnsi="Wingdings" w:hint="default"/>
      </w:rPr>
    </w:lvl>
    <w:lvl w:ilvl="6" w:tplc="300A0001" w:tentative="1">
      <w:start w:val="1"/>
      <w:numFmt w:val="bullet"/>
      <w:lvlText w:val=""/>
      <w:lvlJc w:val="left"/>
      <w:pPr>
        <w:ind w:left="5531" w:hanging="360"/>
      </w:pPr>
      <w:rPr>
        <w:rFonts w:ascii="Symbol" w:hAnsi="Symbol" w:hint="default"/>
      </w:rPr>
    </w:lvl>
    <w:lvl w:ilvl="7" w:tplc="300A0003" w:tentative="1">
      <w:start w:val="1"/>
      <w:numFmt w:val="bullet"/>
      <w:lvlText w:val="o"/>
      <w:lvlJc w:val="left"/>
      <w:pPr>
        <w:ind w:left="6251" w:hanging="360"/>
      </w:pPr>
      <w:rPr>
        <w:rFonts w:ascii="Courier New" w:hAnsi="Courier New" w:cs="Courier New" w:hint="default"/>
      </w:rPr>
    </w:lvl>
    <w:lvl w:ilvl="8" w:tplc="300A0005" w:tentative="1">
      <w:start w:val="1"/>
      <w:numFmt w:val="bullet"/>
      <w:lvlText w:val=""/>
      <w:lvlJc w:val="left"/>
      <w:pPr>
        <w:ind w:left="6971" w:hanging="360"/>
      </w:pPr>
      <w:rPr>
        <w:rFonts w:ascii="Wingdings" w:hAnsi="Wingdings" w:hint="default"/>
      </w:rPr>
    </w:lvl>
  </w:abstractNum>
  <w:abstractNum w:abstractNumId="32" w15:restartNumberingAfterBreak="0">
    <w:nsid w:val="5344215F"/>
    <w:multiLevelType w:val="hybridMultilevel"/>
    <w:tmpl w:val="B2A60628"/>
    <w:lvl w:ilvl="0" w:tplc="40C64140">
      <w:start w:val="4"/>
      <w:numFmt w:val="bullet"/>
      <w:lvlText w:val="-"/>
      <w:lvlJc w:val="left"/>
      <w:pPr>
        <w:ind w:left="1500" w:hanging="360"/>
      </w:pPr>
      <w:rPr>
        <w:rFonts w:ascii="Times New Roman" w:eastAsia="Times New Roman" w:hAnsi="Times New Roman" w:cs="Times New Roman"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33" w15:restartNumberingAfterBreak="0">
    <w:nsid w:val="545748B0"/>
    <w:multiLevelType w:val="hybridMultilevel"/>
    <w:tmpl w:val="746258E4"/>
    <w:lvl w:ilvl="0" w:tplc="B2A03C8A">
      <w:numFmt w:val="bullet"/>
      <w:lvlText w:val=""/>
      <w:lvlJc w:val="left"/>
      <w:pPr>
        <w:ind w:left="1571" w:hanging="360"/>
      </w:pPr>
      <w:rPr>
        <w:rFonts w:ascii="Symbol" w:eastAsia="Symbol" w:hAnsi="Symbol" w:cs="Symbol" w:hint="default"/>
        <w:b w:val="0"/>
        <w:bCs w:val="0"/>
        <w:i w:val="0"/>
        <w:iCs w:val="0"/>
        <w:spacing w:val="0"/>
        <w:w w:val="100"/>
        <w:sz w:val="24"/>
        <w:szCs w:val="24"/>
        <w:lang w:val="es-ES" w:eastAsia="en-US" w:bidi="ar-SA"/>
      </w:rPr>
    </w:lvl>
    <w:lvl w:ilvl="1" w:tplc="E9B0AFAA">
      <w:numFmt w:val="bullet"/>
      <w:lvlText w:val="•"/>
      <w:lvlJc w:val="left"/>
      <w:pPr>
        <w:ind w:left="2286" w:hanging="360"/>
      </w:pPr>
      <w:rPr>
        <w:rFonts w:hint="default"/>
        <w:lang w:val="es-ES" w:eastAsia="en-US" w:bidi="ar-SA"/>
      </w:rPr>
    </w:lvl>
    <w:lvl w:ilvl="2" w:tplc="A4422BCA">
      <w:numFmt w:val="bullet"/>
      <w:lvlText w:val="•"/>
      <w:lvlJc w:val="left"/>
      <w:pPr>
        <w:ind w:left="2993" w:hanging="360"/>
      </w:pPr>
      <w:rPr>
        <w:rFonts w:hint="default"/>
        <w:lang w:val="es-ES" w:eastAsia="en-US" w:bidi="ar-SA"/>
      </w:rPr>
    </w:lvl>
    <w:lvl w:ilvl="3" w:tplc="57F4A40E">
      <w:numFmt w:val="bullet"/>
      <w:lvlText w:val="•"/>
      <w:lvlJc w:val="left"/>
      <w:pPr>
        <w:ind w:left="3700" w:hanging="360"/>
      </w:pPr>
      <w:rPr>
        <w:rFonts w:hint="default"/>
        <w:lang w:val="es-ES" w:eastAsia="en-US" w:bidi="ar-SA"/>
      </w:rPr>
    </w:lvl>
    <w:lvl w:ilvl="4" w:tplc="1BF4B93A">
      <w:numFmt w:val="bullet"/>
      <w:lvlText w:val="•"/>
      <w:lvlJc w:val="left"/>
      <w:pPr>
        <w:ind w:left="4406" w:hanging="360"/>
      </w:pPr>
      <w:rPr>
        <w:rFonts w:hint="default"/>
        <w:lang w:val="es-ES" w:eastAsia="en-US" w:bidi="ar-SA"/>
      </w:rPr>
    </w:lvl>
    <w:lvl w:ilvl="5" w:tplc="7ABABF20">
      <w:numFmt w:val="bullet"/>
      <w:lvlText w:val="•"/>
      <w:lvlJc w:val="left"/>
      <w:pPr>
        <w:ind w:left="5113" w:hanging="360"/>
      </w:pPr>
      <w:rPr>
        <w:rFonts w:hint="default"/>
        <w:lang w:val="es-ES" w:eastAsia="en-US" w:bidi="ar-SA"/>
      </w:rPr>
    </w:lvl>
    <w:lvl w:ilvl="6" w:tplc="BECC4E54">
      <w:numFmt w:val="bullet"/>
      <w:lvlText w:val="•"/>
      <w:lvlJc w:val="left"/>
      <w:pPr>
        <w:ind w:left="5820" w:hanging="360"/>
      </w:pPr>
      <w:rPr>
        <w:rFonts w:hint="default"/>
        <w:lang w:val="es-ES" w:eastAsia="en-US" w:bidi="ar-SA"/>
      </w:rPr>
    </w:lvl>
    <w:lvl w:ilvl="7" w:tplc="5AAE186C">
      <w:numFmt w:val="bullet"/>
      <w:lvlText w:val="•"/>
      <w:lvlJc w:val="left"/>
      <w:pPr>
        <w:ind w:left="6527" w:hanging="360"/>
      </w:pPr>
      <w:rPr>
        <w:rFonts w:hint="default"/>
        <w:lang w:val="es-ES" w:eastAsia="en-US" w:bidi="ar-SA"/>
      </w:rPr>
    </w:lvl>
    <w:lvl w:ilvl="8" w:tplc="676897C6">
      <w:numFmt w:val="bullet"/>
      <w:lvlText w:val="•"/>
      <w:lvlJc w:val="left"/>
      <w:pPr>
        <w:ind w:left="7233" w:hanging="360"/>
      </w:pPr>
      <w:rPr>
        <w:rFonts w:hint="default"/>
        <w:lang w:val="es-ES" w:eastAsia="en-US" w:bidi="ar-SA"/>
      </w:rPr>
    </w:lvl>
  </w:abstractNum>
  <w:abstractNum w:abstractNumId="34" w15:restartNumberingAfterBreak="0">
    <w:nsid w:val="568322D7"/>
    <w:multiLevelType w:val="multilevel"/>
    <w:tmpl w:val="BA5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81023"/>
    <w:multiLevelType w:val="multilevel"/>
    <w:tmpl w:val="5F0C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24EBC"/>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B4E39FD"/>
    <w:multiLevelType w:val="hybridMultilevel"/>
    <w:tmpl w:val="13E81EAA"/>
    <w:lvl w:ilvl="0" w:tplc="080A0001">
      <w:start w:val="1"/>
      <w:numFmt w:val="bullet"/>
      <w:lvlText w:val=""/>
      <w:lvlJc w:val="left"/>
      <w:pPr>
        <w:ind w:left="1684" w:hanging="360"/>
      </w:pPr>
      <w:rPr>
        <w:rFonts w:ascii="Symbol" w:hAnsi="Symbol" w:hint="default"/>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num w:numId="1">
    <w:abstractNumId w:val="2"/>
  </w:num>
  <w:num w:numId="2">
    <w:abstractNumId w:val="33"/>
  </w:num>
  <w:num w:numId="3">
    <w:abstractNumId w:val="27"/>
  </w:num>
  <w:num w:numId="4">
    <w:abstractNumId w:val="8"/>
  </w:num>
  <w:num w:numId="5">
    <w:abstractNumId w:val="11"/>
  </w:num>
  <w:num w:numId="6">
    <w:abstractNumId w:val="31"/>
  </w:num>
  <w:num w:numId="7">
    <w:abstractNumId w:val="12"/>
  </w:num>
  <w:num w:numId="8">
    <w:abstractNumId w:val="17"/>
  </w:num>
  <w:num w:numId="9">
    <w:abstractNumId w:val="37"/>
  </w:num>
  <w:num w:numId="10">
    <w:abstractNumId w:val="32"/>
  </w:num>
  <w:num w:numId="11">
    <w:abstractNumId w:val="1"/>
  </w:num>
  <w:num w:numId="12">
    <w:abstractNumId w:val="15"/>
  </w:num>
  <w:num w:numId="13">
    <w:abstractNumId w:val="13"/>
  </w:num>
  <w:num w:numId="14">
    <w:abstractNumId w:val="21"/>
  </w:num>
  <w:num w:numId="15">
    <w:abstractNumId w:val="6"/>
  </w:num>
  <w:num w:numId="16">
    <w:abstractNumId w:val="20"/>
  </w:num>
  <w:num w:numId="17">
    <w:abstractNumId w:val="25"/>
  </w:num>
  <w:num w:numId="18">
    <w:abstractNumId w:val="36"/>
  </w:num>
  <w:num w:numId="19">
    <w:abstractNumId w:val="14"/>
  </w:num>
  <w:num w:numId="20">
    <w:abstractNumId w:val="22"/>
  </w:num>
  <w:num w:numId="21">
    <w:abstractNumId w:val="30"/>
  </w:num>
  <w:num w:numId="22">
    <w:abstractNumId w:val="23"/>
  </w:num>
  <w:num w:numId="23">
    <w:abstractNumId w:val="35"/>
  </w:num>
  <w:num w:numId="24">
    <w:abstractNumId w:val="16"/>
  </w:num>
  <w:num w:numId="25">
    <w:abstractNumId w:val="7"/>
  </w:num>
  <w:num w:numId="26">
    <w:abstractNumId w:val="18"/>
  </w:num>
  <w:num w:numId="27">
    <w:abstractNumId w:val="19"/>
  </w:num>
  <w:num w:numId="28">
    <w:abstractNumId w:val="0"/>
  </w:num>
  <w:num w:numId="29">
    <w:abstractNumId w:val="9"/>
  </w:num>
  <w:num w:numId="30">
    <w:abstractNumId w:val="26"/>
  </w:num>
  <w:num w:numId="31">
    <w:abstractNumId w:val="3"/>
  </w:num>
  <w:num w:numId="32">
    <w:abstractNumId w:val="4"/>
  </w:num>
  <w:num w:numId="33">
    <w:abstractNumId w:val="28"/>
  </w:num>
  <w:num w:numId="34">
    <w:abstractNumId w:val="34"/>
  </w:num>
  <w:num w:numId="35">
    <w:abstractNumId w:val="29"/>
  </w:num>
  <w:num w:numId="36">
    <w:abstractNumId w:val="10"/>
  </w:num>
  <w:num w:numId="37">
    <w:abstractNumId w:val="5"/>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59"/>
    <w:rsid w:val="00005DC9"/>
    <w:rsid w:val="0000617E"/>
    <w:rsid w:val="000A4F4C"/>
    <w:rsid w:val="00100E37"/>
    <w:rsid w:val="00104710"/>
    <w:rsid w:val="00134B9A"/>
    <w:rsid w:val="00150B0A"/>
    <w:rsid w:val="00155994"/>
    <w:rsid w:val="0018247D"/>
    <w:rsid w:val="001A7AFA"/>
    <w:rsid w:val="001C253A"/>
    <w:rsid w:val="001E1716"/>
    <w:rsid w:val="00202077"/>
    <w:rsid w:val="00227577"/>
    <w:rsid w:val="00253C4C"/>
    <w:rsid w:val="0026785B"/>
    <w:rsid w:val="00272A46"/>
    <w:rsid w:val="002B4954"/>
    <w:rsid w:val="002C5FE5"/>
    <w:rsid w:val="002F17AB"/>
    <w:rsid w:val="002F5361"/>
    <w:rsid w:val="002F5458"/>
    <w:rsid w:val="00315273"/>
    <w:rsid w:val="003402C8"/>
    <w:rsid w:val="0034540F"/>
    <w:rsid w:val="003637BC"/>
    <w:rsid w:val="0038215D"/>
    <w:rsid w:val="003F1CCA"/>
    <w:rsid w:val="00402279"/>
    <w:rsid w:val="004278D7"/>
    <w:rsid w:val="0044457E"/>
    <w:rsid w:val="00446063"/>
    <w:rsid w:val="004B1084"/>
    <w:rsid w:val="004E1A0E"/>
    <w:rsid w:val="004E7FE0"/>
    <w:rsid w:val="004F3187"/>
    <w:rsid w:val="004F7B79"/>
    <w:rsid w:val="00513083"/>
    <w:rsid w:val="005900DE"/>
    <w:rsid w:val="005972D7"/>
    <w:rsid w:val="005A7A59"/>
    <w:rsid w:val="005B71E4"/>
    <w:rsid w:val="00660694"/>
    <w:rsid w:val="006B5C9E"/>
    <w:rsid w:val="006C23C5"/>
    <w:rsid w:val="006D1175"/>
    <w:rsid w:val="007437D9"/>
    <w:rsid w:val="00760925"/>
    <w:rsid w:val="00791603"/>
    <w:rsid w:val="007C53D7"/>
    <w:rsid w:val="007D14B7"/>
    <w:rsid w:val="008143DC"/>
    <w:rsid w:val="0084498E"/>
    <w:rsid w:val="008A4C56"/>
    <w:rsid w:val="008A6699"/>
    <w:rsid w:val="008E6D9B"/>
    <w:rsid w:val="008F44F2"/>
    <w:rsid w:val="00970392"/>
    <w:rsid w:val="00990486"/>
    <w:rsid w:val="009F1678"/>
    <w:rsid w:val="00A064E5"/>
    <w:rsid w:val="00A24182"/>
    <w:rsid w:val="00A56AEF"/>
    <w:rsid w:val="00B05471"/>
    <w:rsid w:val="00B65C28"/>
    <w:rsid w:val="00B75D1C"/>
    <w:rsid w:val="00B766A2"/>
    <w:rsid w:val="00B90BBE"/>
    <w:rsid w:val="00BA78ED"/>
    <w:rsid w:val="00C23766"/>
    <w:rsid w:val="00C27755"/>
    <w:rsid w:val="00C27E0C"/>
    <w:rsid w:val="00CE6D20"/>
    <w:rsid w:val="00D168C0"/>
    <w:rsid w:val="00D52ACB"/>
    <w:rsid w:val="00D6131D"/>
    <w:rsid w:val="00D64C0D"/>
    <w:rsid w:val="00D71399"/>
    <w:rsid w:val="00DA6998"/>
    <w:rsid w:val="00DB4135"/>
    <w:rsid w:val="00DC1D0E"/>
    <w:rsid w:val="00E026DB"/>
    <w:rsid w:val="00E12CDC"/>
    <w:rsid w:val="00E54FCE"/>
    <w:rsid w:val="00E76FF5"/>
    <w:rsid w:val="00E83753"/>
    <w:rsid w:val="00E9675E"/>
    <w:rsid w:val="00ED58D0"/>
    <w:rsid w:val="00F17828"/>
    <w:rsid w:val="00F42161"/>
    <w:rsid w:val="00F50326"/>
    <w:rsid w:val="00F94EC0"/>
    <w:rsid w:val="00FB5F33"/>
    <w:rsid w:val="00FC76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7E57D"/>
  <w15:docId w15:val="{9792B940-191A-4866-AE48-122186ECB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150" w:right="1726"/>
      <w:jc w:val="center"/>
      <w:outlineLvl w:val="0"/>
    </w:pPr>
    <w:rPr>
      <w:b/>
      <w:bCs/>
      <w:sz w:val="28"/>
      <w:szCs w:val="28"/>
    </w:rPr>
  </w:style>
  <w:style w:type="paragraph" w:styleId="Ttulo2">
    <w:name w:val="heading 2"/>
    <w:basedOn w:val="Normal"/>
    <w:uiPriority w:val="9"/>
    <w:unhideWhenUsed/>
    <w:qFormat/>
    <w:pPr>
      <w:spacing w:before="79"/>
      <w:ind w:left="1157"/>
      <w:outlineLvl w:val="1"/>
    </w:pPr>
    <w:rPr>
      <w:rFonts w:ascii="Calibri" w:eastAsia="Calibri" w:hAnsi="Calibri" w:cs="Calibri"/>
      <w:b/>
      <w:bCs/>
      <w:sz w:val="28"/>
      <w:szCs w:val="28"/>
    </w:rPr>
  </w:style>
  <w:style w:type="paragraph" w:styleId="Ttulo3">
    <w:name w:val="heading 3"/>
    <w:basedOn w:val="Normal"/>
    <w:next w:val="Normal"/>
    <w:link w:val="Ttulo3Car"/>
    <w:uiPriority w:val="9"/>
    <w:semiHidden/>
    <w:unhideWhenUsed/>
    <w:qFormat/>
    <w:rsid w:val="001047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1877"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9675E"/>
    <w:pPr>
      <w:tabs>
        <w:tab w:val="center" w:pos="4419"/>
        <w:tab w:val="right" w:pos="8838"/>
      </w:tabs>
    </w:pPr>
  </w:style>
  <w:style w:type="character" w:customStyle="1" w:styleId="EncabezadoCar">
    <w:name w:val="Encabezado Car"/>
    <w:basedOn w:val="Fuentedeprrafopredeter"/>
    <w:link w:val="Encabezado"/>
    <w:uiPriority w:val="99"/>
    <w:rsid w:val="00E9675E"/>
    <w:rPr>
      <w:rFonts w:ascii="Times New Roman" w:eastAsia="Times New Roman" w:hAnsi="Times New Roman" w:cs="Times New Roman"/>
      <w:lang w:val="es-ES"/>
    </w:rPr>
  </w:style>
  <w:style w:type="paragraph" w:styleId="Piedepgina">
    <w:name w:val="footer"/>
    <w:basedOn w:val="Normal"/>
    <w:link w:val="PiedepginaCar"/>
    <w:uiPriority w:val="99"/>
    <w:unhideWhenUsed/>
    <w:rsid w:val="00E9675E"/>
    <w:pPr>
      <w:tabs>
        <w:tab w:val="center" w:pos="4419"/>
        <w:tab w:val="right" w:pos="8838"/>
      </w:tabs>
    </w:pPr>
  </w:style>
  <w:style w:type="character" w:customStyle="1" w:styleId="PiedepginaCar">
    <w:name w:val="Pie de página Car"/>
    <w:basedOn w:val="Fuentedeprrafopredeter"/>
    <w:link w:val="Piedepgina"/>
    <w:uiPriority w:val="99"/>
    <w:rsid w:val="00E9675E"/>
    <w:rPr>
      <w:rFonts w:ascii="Times New Roman" w:eastAsia="Times New Roman" w:hAnsi="Times New Roman" w:cs="Times New Roman"/>
      <w:lang w:val="es-ES"/>
    </w:rPr>
  </w:style>
  <w:style w:type="paragraph" w:styleId="NormalWeb">
    <w:name w:val="Normal (Web)"/>
    <w:basedOn w:val="Normal"/>
    <w:uiPriority w:val="99"/>
    <w:unhideWhenUsed/>
    <w:rsid w:val="005972D7"/>
    <w:pPr>
      <w:widowControl/>
      <w:autoSpaceDE/>
      <w:autoSpaceDN/>
      <w:spacing w:before="100" w:beforeAutospacing="1" w:after="100" w:afterAutospacing="1"/>
    </w:pPr>
    <w:rPr>
      <w:sz w:val="24"/>
      <w:szCs w:val="24"/>
      <w:lang w:val="es-MX" w:eastAsia="es-MX"/>
    </w:rPr>
  </w:style>
  <w:style w:type="character" w:styleId="Hipervnculo">
    <w:name w:val="Hyperlink"/>
    <w:basedOn w:val="Fuentedeprrafopredeter"/>
    <w:uiPriority w:val="99"/>
    <w:unhideWhenUsed/>
    <w:rsid w:val="00227577"/>
    <w:rPr>
      <w:color w:val="0000FF" w:themeColor="hyperlink"/>
      <w:u w:val="single"/>
    </w:rPr>
  </w:style>
  <w:style w:type="character" w:styleId="Mencinsinresolver">
    <w:name w:val="Unresolved Mention"/>
    <w:basedOn w:val="Fuentedeprrafopredeter"/>
    <w:uiPriority w:val="99"/>
    <w:semiHidden/>
    <w:unhideWhenUsed/>
    <w:rsid w:val="00227577"/>
    <w:rPr>
      <w:color w:val="605E5C"/>
      <w:shd w:val="clear" w:color="auto" w:fill="E1DFDD"/>
    </w:rPr>
  </w:style>
  <w:style w:type="character" w:styleId="nfasis">
    <w:name w:val="Emphasis"/>
    <w:basedOn w:val="Fuentedeprrafopredeter"/>
    <w:uiPriority w:val="20"/>
    <w:qFormat/>
    <w:rsid w:val="00B75D1C"/>
    <w:rPr>
      <w:i/>
      <w:iCs/>
    </w:rPr>
  </w:style>
  <w:style w:type="character" w:styleId="Refdecomentario">
    <w:name w:val="annotation reference"/>
    <w:basedOn w:val="Fuentedeprrafopredeter"/>
    <w:uiPriority w:val="99"/>
    <w:semiHidden/>
    <w:unhideWhenUsed/>
    <w:rsid w:val="009F1678"/>
    <w:rPr>
      <w:sz w:val="16"/>
      <w:szCs w:val="16"/>
    </w:rPr>
  </w:style>
  <w:style w:type="paragraph" w:styleId="Textocomentario">
    <w:name w:val="annotation text"/>
    <w:basedOn w:val="Normal"/>
    <w:link w:val="TextocomentarioCar"/>
    <w:uiPriority w:val="99"/>
    <w:semiHidden/>
    <w:unhideWhenUsed/>
    <w:rsid w:val="009F1678"/>
    <w:rPr>
      <w:sz w:val="20"/>
      <w:szCs w:val="20"/>
    </w:rPr>
  </w:style>
  <w:style w:type="character" w:customStyle="1" w:styleId="TextocomentarioCar">
    <w:name w:val="Texto comentario Car"/>
    <w:basedOn w:val="Fuentedeprrafopredeter"/>
    <w:link w:val="Textocomentario"/>
    <w:uiPriority w:val="99"/>
    <w:semiHidden/>
    <w:rsid w:val="009F1678"/>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9F1678"/>
    <w:rPr>
      <w:b/>
      <w:bCs/>
    </w:rPr>
  </w:style>
  <w:style w:type="character" w:customStyle="1" w:styleId="AsuntodelcomentarioCar">
    <w:name w:val="Asunto del comentario Car"/>
    <w:basedOn w:val="TextocomentarioCar"/>
    <w:link w:val="Asuntodelcomentario"/>
    <w:uiPriority w:val="99"/>
    <w:semiHidden/>
    <w:rsid w:val="009F1678"/>
    <w:rPr>
      <w:rFonts w:ascii="Times New Roman" w:eastAsia="Times New Roman" w:hAnsi="Times New Roman" w:cs="Times New Roman"/>
      <w:b/>
      <w:bCs/>
      <w:sz w:val="20"/>
      <w:szCs w:val="20"/>
      <w:lang w:val="es-ES"/>
    </w:rPr>
  </w:style>
  <w:style w:type="table" w:styleId="Tablanormal2">
    <w:name w:val="Plain Table 2"/>
    <w:basedOn w:val="Tablanormal"/>
    <w:uiPriority w:val="42"/>
    <w:rsid w:val="00D6131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ennegrita">
    <w:name w:val="Strong"/>
    <w:basedOn w:val="Fuentedeprrafopredeter"/>
    <w:uiPriority w:val="22"/>
    <w:qFormat/>
    <w:rsid w:val="00660694"/>
    <w:rPr>
      <w:b/>
      <w:bCs/>
    </w:rPr>
  </w:style>
  <w:style w:type="character" w:customStyle="1" w:styleId="Ttulo3Car">
    <w:name w:val="Título 3 Car"/>
    <w:basedOn w:val="Fuentedeprrafopredeter"/>
    <w:link w:val="Ttulo3"/>
    <w:uiPriority w:val="9"/>
    <w:semiHidden/>
    <w:rsid w:val="00104710"/>
    <w:rPr>
      <w:rFonts w:asciiTheme="majorHAnsi" w:eastAsiaTheme="majorEastAsia" w:hAnsiTheme="majorHAnsi" w:cstheme="majorBidi"/>
      <w:color w:val="243F60" w:themeColor="accent1" w:themeShade="7F"/>
      <w:sz w:val="24"/>
      <w:szCs w:val="24"/>
      <w:lang w:val="es-ES"/>
    </w:rPr>
  </w:style>
  <w:style w:type="character" w:customStyle="1" w:styleId="whitespace-normal">
    <w:name w:val="whitespace-normal"/>
    <w:basedOn w:val="Fuentedeprrafopredeter"/>
    <w:rsid w:val="00F94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3198">
      <w:bodyDiv w:val="1"/>
      <w:marLeft w:val="0"/>
      <w:marRight w:val="0"/>
      <w:marTop w:val="0"/>
      <w:marBottom w:val="0"/>
      <w:divBdr>
        <w:top w:val="none" w:sz="0" w:space="0" w:color="auto"/>
        <w:left w:val="none" w:sz="0" w:space="0" w:color="auto"/>
        <w:bottom w:val="none" w:sz="0" w:space="0" w:color="auto"/>
        <w:right w:val="none" w:sz="0" w:space="0" w:color="auto"/>
      </w:divBdr>
    </w:div>
    <w:div w:id="224221183">
      <w:bodyDiv w:val="1"/>
      <w:marLeft w:val="0"/>
      <w:marRight w:val="0"/>
      <w:marTop w:val="0"/>
      <w:marBottom w:val="0"/>
      <w:divBdr>
        <w:top w:val="none" w:sz="0" w:space="0" w:color="auto"/>
        <w:left w:val="none" w:sz="0" w:space="0" w:color="auto"/>
        <w:bottom w:val="none" w:sz="0" w:space="0" w:color="auto"/>
        <w:right w:val="none" w:sz="0" w:space="0" w:color="auto"/>
      </w:divBdr>
    </w:div>
    <w:div w:id="275141749">
      <w:bodyDiv w:val="1"/>
      <w:marLeft w:val="0"/>
      <w:marRight w:val="0"/>
      <w:marTop w:val="0"/>
      <w:marBottom w:val="0"/>
      <w:divBdr>
        <w:top w:val="none" w:sz="0" w:space="0" w:color="auto"/>
        <w:left w:val="none" w:sz="0" w:space="0" w:color="auto"/>
        <w:bottom w:val="none" w:sz="0" w:space="0" w:color="auto"/>
        <w:right w:val="none" w:sz="0" w:space="0" w:color="auto"/>
      </w:divBdr>
    </w:div>
    <w:div w:id="293489151">
      <w:bodyDiv w:val="1"/>
      <w:marLeft w:val="0"/>
      <w:marRight w:val="0"/>
      <w:marTop w:val="0"/>
      <w:marBottom w:val="0"/>
      <w:divBdr>
        <w:top w:val="none" w:sz="0" w:space="0" w:color="auto"/>
        <w:left w:val="none" w:sz="0" w:space="0" w:color="auto"/>
        <w:bottom w:val="none" w:sz="0" w:space="0" w:color="auto"/>
        <w:right w:val="none" w:sz="0" w:space="0" w:color="auto"/>
      </w:divBdr>
    </w:div>
    <w:div w:id="321157422">
      <w:bodyDiv w:val="1"/>
      <w:marLeft w:val="0"/>
      <w:marRight w:val="0"/>
      <w:marTop w:val="0"/>
      <w:marBottom w:val="0"/>
      <w:divBdr>
        <w:top w:val="none" w:sz="0" w:space="0" w:color="auto"/>
        <w:left w:val="none" w:sz="0" w:space="0" w:color="auto"/>
        <w:bottom w:val="none" w:sz="0" w:space="0" w:color="auto"/>
        <w:right w:val="none" w:sz="0" w:space="0" w:color="auto"/>
      </w:divBdr>
    </w:div>
    <w:div w:id="347024853">
      <w:bodyDiv w:val="1"/>
      <w:marLeft w:val="0"/>
      <w:marRight w:val="0"/>
      <w:marTop w:val="0"/>
      <w:marBottom w:val="0"/>
      <w:divBdr>
        <w:top w:val="none" w:sz="0" w:space="0" w:color="auto"/>
        <w:left w:val="none" w:sz="0" w:space="0" w:color="auto"/>
        <w:bottom w:val="none" w:sz="0" w:space="0" w:color="auto"/>
        <w:right w:val="none" w:sz="0" w:space="0" w:color="auto"/>
      </w:divBdr>
    </w:div>
    <w:div w:id="420763335">
      <w:bodyDiv w:val="1"/>
      <w:marLeft w:val="0"/>
      <w:marRight w:val="0"/>
      <w:marTop w:val="0"/>
      <w:marBottom w:val="0"/>
      <w:divBdr>
        <w:top w:val="none" w:sz="0" w:space="0" w:color="auto"/>
        <w:left w:val="none" w:sz="0" w:space="0" w:color="auto"/>
        <w:bottom w:val="none" w:sz="0" w:space="0" w:color="auto"/>
        <w:right w:val="none" w:sz="0" w:space="0" w:color="auto"/>
      </w:divBdr>
      <w:divsChild>
        <w:div w:id="1664502772">
          <w:marLeft w:val="0"/>
          <w:marRight w:val="0"/>
          <w:marTop w:val="0"/>
          <w:marBottom w:val="0"/>
          <w:divBdr>
            <w:top w:val="none" w:sz="0" w:space="0" w:color="auto"/>
            <w:left w:val="none" w:sz="0" w:space="0" w:color="auto"/>
            <w:bottom w:val="none" w:sz="0" w:space="0" w:color="auto"/>
            <w:right w:val="none" w:sz="0" w:space="0" w:color="auto"/>
          </w:divBdr>
          <w:divsChild>
            <w:div w:id="439377485">
              <w:marLeft w:val="0"/>
              <w:marRight w:val="0"/>
              <w:marTop w:val="0"/>
              <w:marBottom w:val="0"/>
              <w:divBdr>
                <w:top w:val="none" w:sz="0" w:space="0" w:color="auto"/>
                <w:left w:val="none" w:sz="0" w:space="0" w:color="auto"/>
                <w:bottom w:val="none" w:sz="0" w:space="0" w:color="auto"/>
                <w:right w:val="none" w:sz="0" w:space="0" w:color="auto"/>
              </w:divBdr>
            </w:div>
          </w:divsChild>
        </w:div>
        <w:div w:id="146675884">
          <w:marLeft w:val="0"/>
          <w:marRight w:val="0"/>
          <w:marTop w:val="0"/>
          <w:marBottom w:val="0"/>
          <w:divBdr>
            <w:top w:val="none" w:sz="0" w:space="0" w:color="auto"/>
            <w:left w:val="none" w:sz="0" w:space="0" w:color="auto"/>
            <w:bottom w:val="none" w:sz="0" w:space="0" w:color="auto"/>
            <w:right w:val="none" w:sz="0" w:space="0" w:color="auto"/>
          </w:divBdr>
          <w:divsChild>
            <w:div w:id="728236719">
              <w:marLeft w:val="0"/>
              <w:marRight w:val="0"/>
              <w:marTop w:val="0"/>
              <w:marBottom w:val="0"/>
              <w:divBdr>
                <w:top w:val="none" w:sz="0" w:space="0" w:color="auto"/>
                <w:left w:val="none" w:sz="0" w:space="0" w:color="auto"/>
                <w:bottom w:val="none" w:sz="0" w:space="0" w:color="auto"/>
                <w:right w:val="none" w:sz="0" w:space="0" w:color="auto"/>
              </w:divBdr>
            </w:div>
          </w:divsChild>
        </w:div>
        <w:div w:id="640307016">
          <w:marLeft w:val="0"/>
          <w:marRight w:val="0"/>
          <w:marTop w:val="0"/>
          <w:marBottom w:val="0"/>
          <w:divBdr>
            <w:top w:val="none" w:sz="0" w:space="0" w:color="auto"/>
            <w:left w:val="none" w:sz="0" w:space="0" w:color="auto"/>
            <w:bottom w:val="none" w:sz="0" w:space="0" w:color="auto"/>
            <w:right w:val="none" w:sz="0" w:space="0" w:color="auto"/>
          </w:divBdr>
          <w:divsChild>
            <w:div w:id="1736928548">
              <w:marLeft w:val="0"/>
              <w:marRight w:val="0"/>
              <w:marTop w:val="0"/>
              <w:marBottom w:val="0"/>
              <w:divBdr>
                <w:top w:val="none" w:sz="0" w:space="0" w:color="auto"/>
                <w:left w:val="none" w:sz="0" w:space="0" w:color="auto"/>
                <w:bottom w:val="none" w:sz="0" w:space="0" w:color="auto"/>
                <w:right w:val="none" w:sz="0" w:space="0" w:color="auto"/>
              </w:divBdr>
            </w:div>
          </w:divsChild>
        </w:div>
        <w:div w:id="1362706283">
          <w:marLeft w:val="0"/>
          <w:marRight w:val="0"/>
          <w:marTop w:val="0"/>
          <w:marBottom w:val="0"/>
          <w:divBdr>
            <w:top w:val="none" w:sz="0" w:space="0" w:color="auto"/>
            <w:left w:val="none" w:sz="0" w:space="0" w:color="auto"/>
            <w:bottom w:val="none" w:sz="0" w:space="0" w:color="auto"/>
            <w:right w:val="none" w:sz="0" w:space="0" w:color="auto"/>
          </w:divBdr>
          <w:divsChild>
            <w:div w:id="314652955">
              <w:marLeft w:val="0"/>
              <w:marRight w:val="0"/>
              <w:marTop w:val="0"/>
              <w:marBottom w:val="0"/>
              <w:divBdr>
                <w:top w:val="none" w:sz="0" w:space="0" w:color="auto"/>
                <w:left w:val="none" w:sz="0" w:space="0" w:color="auto"/>
                <w:bottom w:val="none" w:sz="0" w:space="0" w:color="auto"/>
                <w:right w:val="none" w:sz="0" w:space="0" w:color="auto"/>
              </w:divBdr>
            </w:div>
          </w:divsChild>
        </w:div>
        <w:div w:id="988553493">
          <w:marLeft w:val="0"/>
          <w:marRight w:val="0"/>
          <w:marTop w:val="0"/>
          <w:marBottom w:val="0"/>
          <w:divBdr>
            <w:top w:val="none" w:sz="0" w:space="0" w:color="auto"/>
            <w:left w:val="none" w:sz="0" w:space="0" w:color="auto"/>
            <w:bottom w:val="none" w:sz="0" w:space="0" w:color="auto"/>
            <w:right w:val="none" w:sz="0" w:space="0" w:color="auto"/>
          </w:divBdr>
          <w:divsChild>
            <w:div w:id="389960668">
              <w:marLeft w:val="0"/>
              <w:marRight w:val="0"/>
              <w:marTop w:val="0"/>
              <w:marBottom w:val="0"/>
              <w:divBdr>
                <w:top w:val="none" w:sz="0" w:space="0" w:color="auto"/>
                <w:left w:val="none" w:sz="0" w:space="0" w:color="auto"/>
                <w:bottom w:val="none" w:sz="0" w:space="0" w:color="auto"/>
                <w:right w:val="none" w:sz="0" w:space="0" w:color="auto"/>
              </w:divBdr>
            </w:div>
          </w:divsChild>
        </w:div>
        <w:div w:id="1308823352">
          <w:marLeft w:val="0"/>
          <w:marRight w:val="0"/>
          <w:marTop w:val="0"/>
          <w:marBottom w:val="0"/>
          <w:divBdr>
            <w:top w:val="none" w:sz="0" w:space="0" w:color="auto"/>
            <w:left w:val="none" w:sz="0" w:space="0" w:color="auto"/>
            <w:bottom w:val="none" w:sz="0" w:space="0" w:color="auto"/>
            <w:right w:val="none" w:sz="0" w:space="0" w:color="auto"/>
          </w:divBdr>
          <w:divsChild>
            <w:div w:id="16342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8859">
      <w:bodyDiv w:val="1"/>
      <w:marLeft w:val="0"/>
      <w:marRight w:val="0"/>
      <w:marTop w:val="0"/>
      <w:marBottom w:val="0"/>
      <w:divBdr>
        <w:top w:val="none" w:sz="0" w:space="0" w:color="auto"/>
        <w:left w:val="none" w:sz="0" w:space="0" w:color="auto"/>
        <w:bottom w:val="none" w:sz="0" w:space="0" w:color="auto"/>
        <w:right w:val="none" w:sz="0" w:space="0" w:color="auto"/>
      </w:divBdr>
    </w:div>
    <w:div w:id="536352733">
      <w:bodyDiv w:val="1"/>
      <w:marLeft w:val="0"/>
      <w:marRight w:val="0"/>
      <w:marTop w:val="0"/>
      <w:marBottom w:val="0"/>
      <w:divBdr>
        <w:top w:val="none" w:sz="0" w:space="0" w:color="auto"/>
        <w:left w:val="none" w:sz="0" w:space="0" w:color="auto"/>
        <w:bottom w:val="none" w:sz="0" w:space="0" w:color="auto"/>
        <w:right w:val="none" w:sz="0" w:space="0" w:color="auto"/>
      </w:divBdr>
    </w:div>
    <w:div w:id="545067954">
      <w:bodyDiv w:val="1"/>
      <w:marLeft w:val="0"/>
      <w:marRight w:val="0"/>
      <w:marTop w:val="0"/>
      <w:marBottom w:val="0"/>
      <w:divBdr>
        <w:top w:val="none" w:sz="0" w:space="0" w:color="auto"/>
        <w:left w:val="none" w:sz="0" w:space="0" w:color="auto"/>
        <w:bottom w:val="none" w:sz="0" w:space="0" w:color="auto"/>
        <w:right w:val="none" w:sz="0" w:space="0" w:color="auto"/>
      </w:divBdr>
    </w:div>
    <w:div w:id="552235188">
      <w:bodyDiv w:val="1"/>
      <w:marLeft w:val="0"/>
      <w:marRight w:val="0"/>
      <w:marTop w:val="0"/>
      <w:marBottom w:val="0"/>
      <w:divBdr>
        <w:top w:val="none" w:sz="0" w:space="0" w:color="auto"/>
        <w:left w:val="none" w:sz="0" w:space="0" w:color="auto"/>
        <w:bottom w:val="none" w:sz="0" w:space="0" w:color="auto"/>
        <w:right w:val="none" w:sz="0" w:space="0" w:color="auto"/>
      </w:divBdr>
    </w:div>
    <w:div w:id="565528359">
      <w:bodyDiv w:val="1"/>
      <w:marLeft w:val="0"/>
      <w:marRight w:val="0"/>
      <w:marTop w:val="0"/>
      <w:marBottom w:val="0"/>
      <w:divBdr>
        <w:top w:val="none" w:sz="0" w:space="0" w:color="auto"/>
        <w:left w:val="none" w:sz="0" w:space="0" w:color="auto"/>
        <w:bottom w:val="none" w:sz="0" w:space="0" w:color="auto"/>
        <w:right w:val="none" w:sz="0" w:space="0" w:color="auto"/>
      </w:divBdr>
    </w:div>
    <w:div w:id="619339181">
      <w:bodyDiv w:val="1"/>
      <w:marLeft w:val="0"/>
      <w:marRight w:val="0"/>
      <w:marTop w:val="0"/>
      <w:marBottom w:val="0"/>
      <w:divBdr>
        <w:top w:val="none" w:sz="0" w:space="0" w:color="auto"/>
        <w:left w:val="none" w:sz="0" w:space="0" w:color="auto"/>
        <w:bottom w:val="none" w:sz="0" w:space="0" w:color="auto"/>
        <w:right w:val="none" w:sz="0" w:space="0" w:color="auto"/>
      </w:divBdr>
    </w:div>
    <w:div w:id="630014988">
      <w:bodyDiv w:val="1"/>
      <w:marLeft w:val="0"/>
      <w:marRight w:val="0"/>
      <w:marTop w:val="0"/>
      <w:marBottom w:val="0"/>
      <w:divBdr>
        <w:top w:val="none" w:sz="0" w:space="0" w:color="auto"/>
        <w:left w:val="none" w:sz="0" w:space="0" w:color="auto"/>
        <w:bottom w:val="none" w:sz="0" w:space="0" w:color="auto"/>
        <w:right w:val="none" w:sz="0" w:space="0" w:color="auto"/>
      </w:divBdr>
    </w:div>
    <w:div w:id="641353326">
      <w:bodyDiv w:val="1"/>
      <w:marLeft w:val="0"/>
      <w:marRight w:val="0"/>
      <w:marTop w:val="0"/>
      <w:marBottom w:val="0"/>
      <w:divBdr>
        <w:top w:val="none" w:sz="0" w:space="0" w:color="auto"/>
        <w:left w:val="none" w:sz="0" w:space="0" w:color="auto"/>
        <w:bottom w:val="none" w:sz="0" w:space="0" w:color="auto"/>
        <w:right w:val="none" w:sz="0" w:space="0" w:color="auto"/>
      </w:divBdr>
    </w:div>
    <w:div w:id="681669039">
      <w:bodyDiv w:val="1"/>
      <w:marLeft w:val="0"/>
      <w:marRight w:val="0"/>
      <w:marTop w:val="0"/>
      <w:marBottom w:val="0"/>
      <w:divBdr>
        <w:top w:val="none" w:sz="0" w:space="0" w:color="auto"/>
        <w:left w:val="none" w:sz="0" w:space="0" w:color="auto"/>
        <w:bottom w:val="none" w:sz="0" w:space="0" w:color="auto"/>
        <w:right w:val="none" w:sz="0" w:space="0" w:color="auto"/>
      </w:divBdr>
    </w:div>
    <w:div w:id="779760828">
      <w:bodyDiv w:val="1"/>
      <w:marLeft w:val="0"/>
      <w:marRight w:val="0"/>
      <w:marTop w:val="0"/>
      <w:marBottom w:val="0"/>
      <w:divBdr>
        <w:top w:val="none" w:sz="0" w:space="0" w:color="auto"/>
        <w:left w:val="none" w:sz="0" w:space="0" w:color="auto"/>
        <w:bottom w:val="none" w:sz="0" w:space="0" w:color="auto"/>
        <w:right w:val="none" w:sz="0" w:space="0" w:color="auto"/>
      </w:divBdr>
    </w:div>
    <w:div w:id="781656675">
      <w:bodyDiv w:val="1"/>
      <w:marLeft w:val="0"/>
      <w:marRight w:val="0"/>
      <w:marTop w:val="0"/>
      <w:marBottom w:val="0"/>
      <w:divBdr>
        <w:top w:val="none" w:sz="0" w:space="0" w:color="auto"/>
        <w:left w:val="none" w:sz="0" w:space="0" w:color="auto"/>
        <w:bottom w:val="none" w:sz="0" w:space="0" w:color="auto"/>
        <w:right w:val="none" w:sz="0" w:space="0" w:color="auto"/>
      </w:divBdr>
    </w:div>
    <w:div w:id="785851303">
      <w:bodyDiv w:val="1"/>
      <w:marLeft w:val="0"/>
      <w:marRight w:val="0"/>
      <w:marTop w:val="0"/>
      <w:marBottom w:val="0"/>
      <w:divBdr>
        <w:top w:val="none" w:sz="0" w:space="0" w:color="auto"/>
        <w:left w:val="none" w:sz="0" w:space="0" w:color="auto"/>
        <w:bottom w:val="none" w:sz="0" w:space="0" w:color="auto"/>
        <w:right w:val="none" w:sz="0" w:space="0" w:color="auto"/>
      </w:divBdr>
    </w:div>
    <w:div w:id="878854119">
      <w:bodyDiv w:val="1"/>
      <w:marLeft w:val="0"/>
      <w:marRight w:val="0"/>
      <w:marTop w:val="0"/>
      <w:marBottom w:val="0"/>
      <w:divBdr>
        <w:top w:val="none" w:sz="0" w:space="0" w:color="auto"/>
        <w:left w:val="none" w:sz="0" w:space="0" w:color="auto"/>
        <w:bottom w:val="none" w:sz="0" w:space="0" w:color="auto"/>
        <w:right w:val="none" w:sz="0" w:space="0" w:color="auto"/>
      </w:divBdr>
    </w:div>
    <w:div w:id="960914663">
      <w:bodyDiv w:val="1"/>
      <w:marLeft w:val="0"/>
      <w:marRight w:val="0"/>
      <w:marTop w:val="0"/>
      <w:marBottom w:val="0"/>
      <w:divBdr>
        <w:top w:val="none" w:sz="0" w:space="0" w:color="auto"/>
        <w:left w:val="none" w:sz="0" w:space="0" w:color="auto"/>
        <w:bottom w:val="none" w:sz="0" w:space="0" w:color="auto"/>
        <w:right w:val="none" w:sz="0" w:space="0" w:color="auto"/>
      </w:divBdr>
    </w:div>
    <w:div w:id="1117674583">
      <w:bodyDiv w:val="1"/>
      <w:marLeft w:val="0"/>
      <w:marRight w:val="0"/>
      <w:marTop w:val="0"/>
      <w:marBottom w:val="0"/>
      <w:divBdr>
        <w:top w:val="none" w:sz="0" w:space="0" w:color="auto"/>
        <w:left w:val="none" w:sz="0" w:space="0" w:color="auto"/>
        <w:bottom w:val="none" w:sz="0" w:space="0" w:color="auto"/>
        <w:right w:val="none" w:sz="0" w:space="0" w:color="auto"/>
      </w:divBdr>
    </w:div>
    <w:div w:id="1131632232">
      <w:bodyDiv w:val="1"/>
      <w:marLeft w:val="0"/>
      <w:marRight w:val="0"/>
      <w:marTop w:val="0"/>
      <w:marBottom w:val="0"/>
      <w:divBdr>
        <w:top w:val="none" w:sz="0" w:space="0" w:color="auto"/>
        <w:left w:val="none" w:sz="0" w:space="0" w:color="auto"/>
        <w:bottom w:val="none" w:sz="0" w:space="0" w:color="auto"/>
        <w:right w:val="none" w:sz="0" w:space="0" w:color="auto"/>
      </w:divBdr>
    </w:div>
    <w:div w:id="1165323425">
      <w:bodyDiv w:val="1"/>
      <w:marLeft w:val="0"/>
      <w:marRight w:val="0"/>
      <w:marTop w:val="0"/>
      <w:marBottom w:val="0"/>
      <w:divBdr>
        <w:top w:val="none" w:sz="0" w:space="0" w:color="auto"/>
        <w:left w:val="none" w:sz="0" w:space="0" w:color="auto"/>
        <w:bottom w:val="none" w:sz="0" w:space="0" w:color="auto"/>
        <w:right w:val="none" w:sz="0" w:space="0" w:color="auto"/>
      </w:divBdr>
    </w:div>
    <w:div w:id="1317227307">
      <w:bodyDiv w:val="1"/>
      <w:marLeft w:val="0"/>
      <w:marRight w:val="0"/>
      <w:marTop w:val="0"/>
      <w:marBottom w:val="0"/>
      <w:divBdr>
        <w:top w:val="none" w:sz="0" w:space="0" w:color="auto"/>
        <w:left w:val="none" w:sz="0" w:space="0" w:color="auto"/>
        <w:bottom w:val="none" w:sz="0" w:space="0" w:color="auto"/>
        <w:right w:val="none" w:sz="0" w:space="0" w:color="auto"/>
      </w:divBdr>
    </w:div>
    <w:div w:id="1386680609">
      <w:bodyDiv w:val="1"/>
      <w:marLeft w:val="0"/>
      <w:marRight w:val="0"/>
      <w:marTop w:val="0"/>
      <w:marBottom w:val="0"/>
      <w:divBdr>
        <w:top w:val="none" w:sz="0" w:space="0" w:color="auto"/>
        <w:left w:val="none" w:sz="0" w:space="0" w:color="auto"/>
        <w:bottom w:val="none" w:sz="0" w:space="0" w:color="auto"/>
        <w:right w:val="none" w:sz="0" w:space="0" w:color="auto"/>
      </w:divBdr>
    </w:div>
    <w:div w:id="1531601832">
      <w:bodyDiv w:val="1"/>
      <w:marLeft w:val="0"/>
      <w:marRight w:val="0"/>
      <w:marTop w:val="0"/>
      <w:marBottom w:val="0"/>
      <w:divBdr>
        <w:top w:val="none" w:sz="0" w:space="0" w:color="auto"/>
        <w:left w:val="none" w:sz="0" w:space="0" w:color="auto"/>
        <w:bottom w:val="none" w:sz="0" w:space="0" w:color="auto"/>
        <w:right w:val="none" w:sz="0" w:space="0" w:color="auto"/>
      </w:divBdr>
    </w:div>
    <w:div w:id="1609390949">
      <w:bodyDiv w:val="1"/>
      <w:marLeft w:val="0"/>
      <w:marRight w:val="0"/>
      <w:marTop w:val="0"/>
      <w:marBottom w:val="0"/>
      <w:divBdr>
        <w:top w:val="none" w:sz="0" w:space="0" w:color="auto"/>
        <w:left w:val="none" w:sz="0" w:space="0" w:color="auto"/>
        <w:bottom w:val="none" w:sz="0" w:space="0" w:color="auto"/>
        <w:right w:val="none" w:sz="0" w:space="0" w:color="auto"/>
      </w:divBdr>
    </w:div>
    <w:div w:id="1622105857">
      <w:bodyDiv w:val="1"/>
      <w:marLeft w:val="0"/>
      <w:marRight w:val="0"/>
      <w:marTop w:val="0"/>
      <w:marBottom w:val="0"/>
      <w:divBdr>
        <w:top w:val="none" w:sz="0" w:space="0" w:color="auto"/>
        <w:left w:val="none" w:sz="0" w:space="0" w:color="auto"/>
        <w:bottom w:val="none" w:sz="0" w:space="0" w:color="auto"/>
        <w:right w:val="none" w:sz="0" w:space="0" w:color="auto"/>
      </w:divBdr>
    </w:div>
    <w:div w:id="1681617858">
      <w:bodyDiv w:val="1"/>
      <w:marLeft w:val="0"/>
      <w:marRight w:val="0"/>
      <w:marTop w:val="0"/>
      <w:marBottom w:val="0"/>
      <w:divBdr>
        <w:top w:val="none" w:sz="0" w:space="0" w:color="auto"/>
        <w:left w:val="none" w:sz="0" w:space="0" w:color="auto"/>
        <w:bottom w:val="none" w:sz="0" w:space="0" w:color="auto"/>
        <w:right w:val="none" w:sz="0" w:space="0" w:color="auto"/>
      </w:divBdr>
    </w:div>
    <w:div w:id="1700742963">
      <w:bodyDiv w:val="1"/>
      <w:marLeft w:val="0"/>
      <w:marRight w:val="0"/>
      <w:marTop w:val="0"/>
      <w:marBottom w:val="0"/>
      <w:divBdr>
        <w:top w:val="none" w:sz="0" w:space="0" w:color="auto"/>
        <w:left w:val="none" w:sz="0" w:space="0" w:color="auto"/>
        <w:bottom w:val="none" w:sz="0" w:space="0" w:color="auto"/>
        <w:right w:val="none" w:sz="0" w:space="0" w:color="auto"/>
      </w:divBdr>
    </w:div>
    <w:div w:id="1849557163">
      <w:bodyDiv w:val="1"/>
      <w:marLeft w:val="0"/>
      <w:marRight w:val="0"/>
      <w:marTop w:val="0"/>
      <w:marBottom w:val="0"/>
      <w:divBdr>
        <w:top w:val="none" w:sz="0" w:space="0" w:color="auto"/>
        <w:left w:val="none" w:sz="0" w:space="0" w:color="auto"/>
        <w:bottom w:val="none" w:sz="0" w:space="0" w:color="auto"/>
        <w:right w:val="none" w:sz="0" w:space="0" w:color="auto"/>
      </w:divBdr>
    </w:div>
    <w:div w:id="1947343030">
      <w:bodyDiv w:val="1"/>
      <w:marLeft w:val="0"/>
      <w:marRight w:val="0"/>
      <w:marTop w:val="0"/>
      <w:marBottom w:val="0"/>
      <w:divBdr>
        <w:top w:val="none" w:sz="0" w:space="0" w:color="auto"/>
        <w:left w:val="none" w:sz="0" w:space="0" w:color="auto"/>
        <w:bottom w:val="none" w:sz="0" w:space="0" w:color="auto"/>
        <w:right w:val="none" w:sz="0" w:space="0" w:color="auto"/>
      </w:divBdr>
    </w:div>
    <w:div w:id="1989430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hyperlink" Target="https://www.gemconsortium.or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rive.google.com/file/d/1lWfZTCZtY4vUOWECMstxSuAtMeaUc4D8/view?usp=shar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PUNTO%20DE%20EQUILIBRIO1%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Hoja1!$A$3</c:f>
              <c:strCache>
                <c:ptCount val="1"/>
                <c:pt idx="0">
                  <c:v>Columna1</c:v>
                </c:pt>
              </c:strCache>
            </c:strRef>
          </c:tx>
          <c:spPr>
            <a:ln w="28575" cap="rnd">
              <a:solidFill>
                <a:schemeClr val="accent1"/>
              </a:solidFill>
              <a:round/>
            </a:ln>
            <a:effectLst/>
          </c:spPr>
          <c:marker>
            <c:symbol val="none"/>
          </c:marker>
          <c:val>
            <c:numRef>
              <c:f>Hoja1!$A$4:$A$11</c:f>
              <c:numCache>
                <c:formatCode>General</c:formatCode>
                <c:ptCount val="8"/>
                <c:pt idx="0">
                  <c:v>0</c:v>
                </c:pt>
                <c:pt idx="1">
                  <c:v>0</c:v>
                </c:pt>
                <c:pt idx="2">
                  <c:v>5</c:v>
                </c:pt>
                <c:pt idx="3">
                  <c:v>10</c:v>
                </c:pt>
                <c:pt idx="4">
                  <c:v>15</c:v>
                </c:pt>
                <c:pt idx="5">
                  <c:v>20</c:v>
                </c:pt>
                <c:pt idx="6">
                  <c:v>25</c:v>
                </c:pt>
                <c:pt idx="7">
                  <c:v>30</c:v>
                </c:pt>
              </c:numCache>
            </c:numRef>
          </c:val>
          <c:smooth val="0"/>
          <c:extLst>
            <c:ext xmlns:c16="http://schemas.microsoft.com/office/drawing/2014/chart" uri="{C3380CC4-5D6E-409C-BE32-E72D297353CC}">
              <c16:uniqueId val="{00000000-E159-494E-9FF3-C446AC73E3D3}"/>
            </c:ext>
          </c:extLst>
        </c:ser>
        <c:ser>
          <c:idx val="1"/>
          <c:order val="1"/>
          <c:tx>
            <c:strRef>
              <c:f>Hoja1!$B$3</c:f>
              <c:strCache>
                <c:ptCount val="1"/>
                <c:pt idx="0">
                  <c:v>PUNTO DE EQUILIBRIO COCINA 360°</c:v>
                </c:pt>
              </c:strCache>
            </c:strRef>
          </c:tx>
          <c:spPr>
            <a:ln w="28575" cap="rnd">
              <a:solidFill>
                <a:schemeClr val="accent2"/>
              </a:solidFill>
              <a:round/>
            </a:ln>
            <a:effectLst/>
          </c:spPr>
          <c:marker>
            <c:symbol val="none"/>
          </c:marker>
          <c:val>
            <c:numRef>
              <c:f>Hoja1!$B$4:$B$11</c:f>
              <c:numCache>
                <c:formatCode>_ "$"* #,##0.00_ ;_ "$"* \-#,##0.00_ ;_ "$"* "-"??_ ;_ @_ </c:formatCode>
                <c:ptCount val="8"/>
                <c:pt idx="0" formatCode="General">
                  <c:v>0</c:v>
                </c:pt>
                <c:pt idx="1">
                  <c:v>1200</c:v>
                </c:pt>
                <c:pt idx="2">
                  <c:v>1200</c:v>
                </c:pt>
                <c:pt idx="3">
                  <c:v>1200</c:v>
                </c:pt>
                <c:pt idx="4">
                  <c:v>1200</c:v>
                </c:pt>
                <c:pt idx="5">
                  <c:v>1200</c:v>
                </c:pt>
                <c:pt idx="6">
                  <c:v>1200</c:v>
                </c:pt>
                <c:pt idx="7">
                  <c:v>1200</c:v>
                </c:pt>
              </c:numCache>
            </c:numRef>
          </c:val>
          <c:smooth val="0"/>
          <c:extLst>
            <c:ext xmlns:c16="http://schemas.microsoft.com/office/drawing/2014/chart" uri="{C3380CC4-5D6E-409C-BE32-E72D297353CC}">
              <c16:uniqueId val="{00000001-E159-494E-9FF3-C446AC73E3D3}"/>
            </c:ext>
          </c:extLst>
        </c:ser>
        <c:ser>
          <c:idx val="2"/>
          <c:order val="2"/>
          <c:tx>
            <c:strRef>
              <c:f>Hoja1!$C$3</c:f>
              <c:strCache>
                <c:ptCount val="1"/>
                <c:pt idx="0">
                  <c:v>Columna2</c:v>
                </c:pt>
              </c:strCache>
            </c:strRef>
          </c:tx>
          <c:spPr>
            <a:ln w="28575" cap="rnd">
              <a:solidFill>
                <a:schemeClr val="accent3"/>
              </a:solidFill>
              <a:round/>
            </a:ln>
            <a:effectLst/>
          </c:spPr>
          <c:marker>
            <c:symbol val="none"/>
          </c:marker>
          <c:val>
            <c:numRef>
              <c:f>Hoja1!$C$4:$C$11</c:f>
              <c:numCache>
                <c:formatCode>_ "$"* #,##0.00_ ;_ "$"* \-#,##0.00_ ;_ "$"* "-"??_ ;_ @_ </c:formatCode>
                <c:ptCount val="8"/>
                <c:pt idx="0" formatCode="General">
                  <c:v>0</c:v>
                </c:pt>
                <c:pt idx="1">
                  <c:v>60</c:v>
                </c:pt>
                <c:pt idx="2">
                  <c:v>60</c:v>
                </c:pt>
                <c:pt idx="3">
                  <c:v>60</c:v>
                </c:pt>
                <c:pt idx="4">
                  <c:v>60</c:v>
                </c:pt>
                <c:pt idx="5">
                  <c:v>60</c:v>
                </c:pt>
                <c:pt idx="6">
                  <c:v>60</c:v>
                </c:pt>
                <c:pt idx="7">
                  <c:v>60</c:v>
                </c:pt>
              </c:numCache>
            </c:numRef>
          </c:val>
          <c:smooth val="0"/>
          <c:extLst>
            <c:ext xmlns:c16="http://schemas.microsoft.com/office/drawing/2014/chart" uri="{C3380CC4-5D6E-409C-BE32-E72D297353CC}">
              <c16:uniqueId val="{00000002-E159-494E-9FF3-C446AC73E3D3}"/>
            </c:ext>
          </c:extLst>
        </c:ser>
        <c:ser>
          <c:idx val="3"/>
          <c:order val="3"/>
          <c:tx>
            <c:strRef>
              <c:f>Hoja1!$D$3</c:f>
              <c:strCache>
                <c:ptCount val="1"/>
                <c:pt idx="0">
                  <c:v>Columna3</c:v>
                </c:pt>
              </c:strCache>
            </c:strRef>
          </c:tx>
          <c:spPr>
            <a:ln w="28575" cap="rnd">
              <a:solidFill>
                <a:schemeClr val="accent4"/>
              </a:solidFill>
              <a:round/>
            </a:ln>
            <a:effectLst/>
          </c:spPr>
          <c:marker>
            <c:symbol val="none"/>
          </c:marker>
          <c:val>
            <c:numRef>
              <c:f>Hoja1!$D$4:$D$11</c:f>
              <c:numCache>
                <c:formatCode>_("$"* #,##0.00_);_("$"* \(#,##0.00\);_("$"* "-"??_);_(@_)</c:formatCode>
                <c:ptCount val="8"/>
                <c:pt idx="0" formatCode="General">
                  <c:v>0</c:v>
                </c:pt>
                <c:pt idx="1">
                  <c:v>1200</c:v>
                </c:pt>
                <c:pt idx="2">
                  <c:v>1500</c:v>
                </c:pt>
                <c:pt idx="3">
                  <c:v>1800</c:v>
                </c:pt>
                <c:pt idx="4">
                  <c:v>2100</c:v>
                </c:pt>
                <c:pt idx="5">
                  <c:v>2400</c:v>
                </c:pt>
                <c:pt idx="6">
                  <c:v>2700</c:v>
                </c:pt>
                <c:pt idx="7">
                  <c:v>3000</c:v>
                </c:pt>
              </c:numCache>
            </c:numRef>
          </c:val>
          <c:smooth val="0"/>
          <c:extLst>
            <c:ext xmlns:c16="http://schemas.microsoft.com/office/drawing/2014/chart" uri="{C3380CC4-5D6E-409C-BE32-E72D297353CC}">
              <c16:uniqueId val="{00000003-E159-494E-9FF3-C446AC73E3D3}"/>
            </c:ext>
          </c:extLst>
        </c:ser>
        <c:ser>
          <c:idx val="4"/>
          <c:order val="4"/>
          <c:tx>
            <c:strRef>
              <c:f>Hoja1!$E$3</c:f>
              <c:strCache>
                <c:ptCount val="1"/>
                <c:pt idx="0">
                  <c:v>Columna4</c:v>
                </c:pt>
              </c:strCache>
            </c:strRef>
          </c:tx>
          <c:spPr>
            <a:ln w="28575" cap="rnd">
              <a:solidFill>
                <a:schemeClr val="accent5"/>
              </a:solidFill>
              <a:round/>
            </a:ln>
            <a:effectLst/>
          </c:spPr>
          <c:marker>
            <c:symbol val="none"/>
          </c:marker>
          <c:val>
            <c:numRef>
              <c:f>Hoja1!$E$4:$E$11</c:f>
              <c:numCache>
                <c:formatCode>_ "$"* #,##0.00_ ;_ "$"* \-#,##0.00_ ;_ "$"* "-"??_ ;_ @_ </c:formatCode>
                <c:ptCount val="8"/>
                <c:pt idx="0" formatCode="General">
                  <c:v>0</c:v>
                </c:pt>
                <c:pt idx="1">
                  <c:v>0</c:v>
                </c:pt>
                <c:pt idx="2">
                  <c:v>500</c:v>
                </c:pt>
                <c:pt idx="3">
                  <c:v>1000</c:v>
                </c:pt>
                <c:pt idx="4">
                  <c:v>1500</c:v>
                </c:pt>
                <c:pt idx="5">
                  <c:v>2000</c:v>
                </c:pt>
                <c:pt idx="6">
                  <c:v>2500</c:v>
                </c:pt>
                <c:pt idx="7">
                  <c:v>3000</c:v>
                </c:pt>
              </c:numCache>
            </c:numRef>
          </c:val>
          <c:smooth val="0"/>
          <c:extLst>
            <c:ext xmlns:c16="http://schemas.microsoft.com/office/drawing/2014/chart" uri="{C3380CC4-5D6E-409C-BE32-E72D297353CC}">
              <c16:uniqueId val="{00000004-E159-494E-9FF3-C446AC73E3D3}"/>
            </c:ext>
          </c:extLst>
        </c:ser>
        <c:dLbls>
          <c:showLegendKey val="0"/>
          <c:showVal val="0"/>
          <c:showCatName val="0"/>
          <c:showSerName val="0"/>
          <c:showPercent val="0"/>
          <c:showBubbleSize val="0"/>
        </c:dLbls>
        <c:smooth val="0"/>
        <c:axId val="562542480"/>
        <c:axId val="562538320"/>
      </c:lineChart>
      <c:catAx>
        <c:axId val="56254248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2538320"/>
        <c:crosses val="autoZero"/>
        <c:auto val="1"/>
        <c:lblAlgn val="ctr"/>
        <c:lblOffset val="100"/>
        <c:noMultiLvlLbl val="0"/>
      </c:catAx>
      <c:valAx>
        <c:axId val="562538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2542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3E842-CD64-46EB-9052-59E5AC52E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27</Pages>
  <Words>4890</Words>
  <Characters>26899</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Santiago Vilcacundo Perez</dc:creator>
  <cp:lastModifiedBy>Sandro Guevara</cp:lastModifiedBy>
  <cp:revision>68</cp:revision>
  <dcterms:created xsi:type="dcterms:W3CDTF">2026-01-28T00:31:00Z</dcterms:created>
  <dcterms:modified xsi:type="dcterms:W3CDTF">2026-03-25T21:36:00Z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2023-06-15T00:00:00Z</vt:filetime>
  </property>
  <property fmtid="{D5CDD505-2E9C-101B-9397-08002B2CF9AE}" pid="3" name="Creator">
    <vt:lpwstr>Microsoft® Word para Microsoft 365</vt:lpwstr>
  </property>
  <property fmtid="{D5CDD505-2E9C-101B-9397-08002B2CF9AE}" pid="4" name="LastSaved">
    <vt:filetime>2026-01-26T00:00:00Z</vt:filetime>
  </property>
  <property fmtid="{D5CDD505-2E9C-101B-9397-08002B2CF9AE}" pid="5" name="Producer">
    <vt:lpwstr>Microsoft® Word para Microsoft 365</vt:lpwstr>
  </property>
</Properties>
</file>