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NoSpacing"/>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NoSpacing"/>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24CFFD89" w:rsidR="005552ED" w:rsidRPr="0020382B" w:rsidRDefault="005552ED" w:rsidP="008B7879">
      <w:pPr>
        <w:pStyle w:val="NoSpacing"/>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NoSpacing"/>
        <w:spacing w:before="40" w:after="40"/>
        <w:jc w:val="both"/>
        <w:rPr>
          <w:sz w:val="24"/>
          <w:szCs w:val="24"/>
          <w:lang w:val="es-PE"/>
        </w:rPr>
      </w:pPr>
    </w:p>
    <w:p w14:paraId="23D1EA8B" w14:textId="77777777" w:rsidR="00C76468" w:rsidRPr="0020382B" w:rsidRDefault="00C76468" w:rsidP="008B7879">
      <w:pPr>
        <w:pStyle w:val="NoSpacing"/>
        <w:spacing w:before="40" w:after="40"/>
        <w:jc w:val="both"/>
        <w:rPr>
          <w:sz w:val="24"/>
          <w:szCs w:val="24"/>
          <w:lang w:val="es-PE"/>
        </w:rPr>
      </w:pPr>
    </w:p>
    <w:p w14:paraId="76A224AD" w14:textId="582AABA1" w:rsidR="00C76468" w:rsidRPr="0020382B" w:rsidRDefault="00C76468" w:rsidP="008B7879">
      <w:pPr>
        <w:pStyle w:val="NoSpacing"/>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NoSpacing"/>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NoSpacing"/>
        <w:rPr>
          <w:lang w:val="es-ES"/>
        </w:rPr>
      </w:pPr>
    </w:p>
    <w:p w14:paraId="18492DF8" w14:textId="77777777" w:rsidR="00C76468" w:rsidRPr="00C76468" w:rsidRDefault="00C76468" w:rsidP="008B7879">
      <w:pPr>
        <w:pStyle w:val="NoSpacing"/>
        <w:rPr>
          <w:lang w:val="es-ES"/>
        </w:rPr>
      </w:pPr>
    </w:p>
    <w:p w14:paraId="657AE92A" w14:textId="47CCD661" w:rsidR="005552ED" w:rsidRPr="008F709C" w:rsidRDefault="005552ED" w:rsidP="008B7879">
      <w:pPr>
        <w:pStyle w:val="NoSpacing"/>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p w14:paraId="022A5A05" w14:textId="0BE2B437" w:rsidR="0020382B" w:rsidRPr="0020382B" w:rsidRDefault="0020382B" w:rsidP="008B7879">
      <w:pPr>
        <w:rPr>
          <w:b/>
          <w:bCs/>
        </w:rPr>
      </w:pPr>
      <w:r w:rsidRPr="0020382B">
        <w:rPr>
          <w:b/>
          <w:bCs/>
        </w:rPr>
        <w:lastRenderedPageBreak/>
        <w:t>Índice de contenidos</w:t>
      </w:r>
    </w:p>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4AD9E5CC" w:rsidR="000D5565" w:rsidRDefault="000D5565" w:rsidP="008B7879">
      <w:pPr>
        <w:pStyle w:val="Heading1"/>
      </w:pPr>
      <w:r>
        <w:lastRenderedPageBreak/>
        <w:t>Introducción</w:t>
      </w:r>
    </w:p>
    <w:p w14:paraId="113A96C6" w14:textId="77777777" w:rsidR="000D5565" w:rsidRDefault="000D5565" w:rsidP="008B7879">
      <w:r>
        <w:t xml:space="preserve">El presente plan de negocios tiene como finalidad estructurar técnica y estratégicamente la creación de </w:t>
      </w:r>
      <w:r>
        <w:rPr>
          <w:rStyle w:val="Strong"/>
          <w:rFonts w:eastAsiaTheme="majorEastAsia"/>
        </w:rPr>
        <w:t xml:space="preserve">Easy </w:t>
      </w:r>
      <w:proofErr w:type="spellStart"/>
      <w:r>
        <w:rPr>
          <w:rStyle w:val="Strong"/>
          <w:rFonts w:eastAsiaTheme="majorEastAsia"/>
        </w:rPr>
        <w:t>Breakfast</w:t>
      </w:r>
      <w:proofErr w:type="spellEnd"/>
      <w:r>
        <w:t>, una empresa dedicada a la elaboración y comercialización de desayunos saludables bajo un modelo de negocio sostenible, innovador y orientado a la generación de valor para sus clientes. En un contexto donde los hábitos de consumo han evolucionado hacia estilos de vida más saludables y prácticos, surge la necesidad de propuestas empresariales que integren nutrición, accesibilidad y eficiencia operativa.</w:t>
      </w:r>
    </w:p>
    <w:p w14:paraId="0FB6F78F" w14:textId="77777777" w:rsidR="000D5565" w:rsidRDefault="000D5565" w:rsidP="008B7879">
      <w:r>
        <w:t>En la actualidad, el ritmo acelerado de vida, especialmente en entornos urbanos, ha generado cambios significativos en los patrones de alimentación. Muchas personas, particularmente estudiantes, profesionales y trabajadores del sector corporativo, enfrentan limitaciones de tiempo que influyen negativamente en la calidad de su desayuno, considerado una de las comidas más importantes del día. Esta situación abre una oportunidad de mercado para emprendimientos que ofrezcan soluciones alimenticias saludables, rápidas y accesibles.</w:t>
      </w:r>
    </w:p>
    <w:p w14:paraId="7943E351" w14:textId="77777777" w:rsidR="000D5565" w:rsidRDefault="000D5565" w:rsidP="008B7879">
      <w:r>
        <w:t xml:space="preserve">Easy </w:t>
      </w:r>
      <w:proofErr w:type="spellStart"/>
      <w:r>
        <w:t>Breakfast</w:t>
      </w:r>
      <w:proofErr w:type="spellEnd"/>
      <w:r>
        <w:t xml:space="preserve"> se proyecta como una alternativa que responde a esta necesidad mediante una propuesta de valor centrada en desayunos nutritivos, balanceados y adaptados a distintos segmentos de mercado, incluyendo público fitness, trabajadores de oficina, universitarios y clientes premium que buscan opciones prácticas sin sacrificar calidad. El proyecto no solo contempla la producción de alimentos, sino la construcción de una marca con identidad definida, coherente con su filosofía organizacional y con enfoque en el bienestar integral.</w:t>
      </w:r>
    </w:p>
    <w:p w14:paraId="3C74875F" w14:textId="77777777" w:rsidR="000D5565" w:rsidRDefault="000D5565" w:rsidP="008B7879">
      <w:r>
        <w:t xml:space="preserve">Desde una perspectiva empresarial, el desarrollo de este plan de negocios parte del </w:t>
      </w:r>
      <w:r>
        <w:lastRenderedPageBreak/>
        <w:t>reconocimiento de que todo emprendimiento requiere planificación estratégica, análisis de mercado y evaluación financiera rigurosa para garantizar su sostenibilidad. Muchos negocios fracasan no por falta de creatividad o calidad en el producto, sino por debilidades en su estructura administrativa, falta de proyecciones financieras claras o ausencia de un modelo de negocio definido. Por ello, este documento integra herramientas técnicas que permiten evaluar la viabilidad económica, operativa y estratégica del proyecto.</w:t>
      </w:r>
    </w:p>
    <w:p w14:paraId="5D7A258C" w14:textId="77777777" w:rsidR="000D5565" w:rsidRDefault="000D5565" w:rsidP="008B7879">
      <w:r>
        <w:t xml:space="preserve">El análisis situacional del entorno considera variables demográficas, comportamiento del consumidor y tendencias actuales relacionadas con alimentación saludable, </w:t>
      </w:r>
      <w:proofErr w:type="spellStart"/>
      <w:r>
        <w:t>delivery</w:t>
      </w:r>
      <w:proofErr w:type="spellEnd"/>
      <w:r>
        <w:t xml:space="preserve"> y consumo responsable. Asimismo, se examinan factores competitivos y oportunidades de diferenciación que permitan posicionar a Easy </w:t>
      </w:r>
      <w:proofErr w:type="spellStart"/>
      <w:r>
        <w:t>Breakfast</w:t>
      </w:r>
      <w:proofErr w:type="spellEnd"/>
      <w:r>
        <w:t xml:space="preserve"> en el mercado como una marca innovadora y confiable.</w:t>
      </w:r>
    </w:p>
    <w:p w14:paraId="31FF4420" w14:textId="77777777"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w:t>
      </w:r>
      <w:r>
        <w:lastRenderedPageBreak/>
        <w:t>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diferenciadora del emprendimiento.</w:t>
      </w:r>
    </w:p>
    <w:p w14:paraId="73759015" w14:textId="77777777" w:rsidR="000D5565" w:rsidRDefault="000D5565" w:rsidP="008B7879">
      <w:r>
        <w:t xml:space="preserve">El impacto esperado de Easy </w:t>
      </w:r>
      <w:proofErr w:type="spellStart"/>
      <w:r>
        <w:t>Breakfast</w:t>
      </w:r>
      <w:proofErr w:type="spellEnd"/>
      <w:r>
        <w:t xml:space="preserve"> no se limita al ámbito económico. Socialmente, el proyecto busca fomentar hábitos alimenticios saludables, contribuir al bienestar de la comunidad y generar oportunidades de empleo. Asimismo, promueve una cultura empresarial responsable y alineada con tendencias de sostenibilidad y consumo consciente.</w:t>
      </w:r>
    </w:p>
    <w:p w14:paraId="6A552411" w14:textId="7CB832E6" w:rsidR="00733AFF" w:rsidRDefault="00733AFF" w:rsidP="008B7879">
      <w:pPr>
        <w:widowControl/>
        <w:autoSpaceDE/>
        <w:autoSpaceDN/>
        <w:spacing w:before="0" w:after="160"/>
        <w:jc w:val="left"/>
      </w:pPr>
      <w:r>
        <w:br w:type="page"/>
      </w:r>
    </w:p>
    <w:p w14:paraId="21FEDB47" w14:textId="77777777" w:rsidR="00733AFF" w:rsidRPr="00733AFF" w:rsidRDefault="00733AFF" w:rsidP="008B7879">
      <w:pPr>
        <w:pStyle w:val="Heading1"/>
      </w:pPr>
      <w:r w:rsidRPr="00733AFF">
        <w:rPr>
          <w:rFonts w:eastAsia="Times New Roman"/>
        </w:rPr>
        <w:lastRenderedPageBreak/>
        <w:t>Planteamiento del problema</w:t>
      </w:r>
    </w:p>
    <w:p w14:paraId="492EEB10" w14:textId="77777777" w:rsidR="00733AFF" w:rsidRPr="00733AFF" w:rsidRDefault="00733AFF" w:rsidP="008B7879">
      <w:r w:rsidRPr="00733AFF">
        <w:t>En el contexto actual, se evidencia un incremento en la demanda de alimentos saludables; sin embargo, persiste una brecha entre esta necesidad y la oferta disponible en el mercado local, especialmente en el segmento de desayunos prácticos y balanceados. Muchas opciones existentes priorizan la rapidez sobre la calidad nutricional, mientras que otras alternativas saludables suelen tener precios elevados o poca accesibilidad.</w:t>
      </w:r>
    </w:p>
    <w:p w14:paraId="27FCAE77" w14:textId="77777777" w:rsidR="00733AFF" w:rsidRPr="00733AFF" w:rsidRDefault="00733AFF" w:rsidP="008B7879">
      <w:r w:rsidRPr="00733AFF">
        <w:t>La falta de emprendimientos estructurados que integren planificación estratégica, análisis financiero y segmentación de mercado adecuada limita la consolidación de propuestas sostenibles en el sector de alimentación saludable. Además, la ausencia de modelos de negocio claramente definidos incrementa el riesgo de fracaso empresarial.</w:t>
      </w:r>
    </w:p>
    <w:p w14:paraId="23BDC30E" w14:textId="77777777" w:rsidR="00733AFF" w:rsidRPr="00733AFF" w:rsidRDefault="00733AFF" w:rsidP="008B7879">
      <w:r w:rsidRPr="00733AFF">
        <w:t>Por tanto, el problema central radica en la inexistencia de un plan de negocios estructurado que determine la viabilidad económica, operativa y estratégica para la creación de una empresa de desayunos saludables que responda eficientemente a las necesidades del mercado objetivo.</w:t>
      </w:r>
    </w:p>
    <w:p w14:paraId="418596AB" w14:textId="7568F770" w:rsidR="00733AFF" w:rsidRDefault="00733AFF" w:rsidP="008B7879">
      <w:pPr>
        <w:widowControl/>
        <w:autoSpaceDE/>
        <w:autoSpaceDN/>
        <w:spacing w:before="0" w:after="160"/>
        <w:jc w:val="left"/>
      </w:pPr>
      <w:r>
        <w:br w:type="page"/>
      </w:r>
    </w:p>
    <w:p w14:paraId="130556E8" w14:textId="77777777" w:rsidR="00733AFF" w:rsidRPr="00733AFF" w:rsidRDefault="00733AFF" w:rsidP="008B7879">
      <w:pPr>
        <w:pStyle w:val="Heading1"/>
      </w:pPr>
      <w:r w:rsidRPr="00733AFF">
        <w:rPr>
          <w:rFonts w:eastAsia="Times New Roman"/>
        </w:rPr>
        <w:lastRenderedPageBreak/>
        <w:t>Objetivo General</w:t>
      </w:r>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8B7879">
      <w:pPr>
        <w:pStyle w:val="Heading1"/>
      </w:pPr>
      <w:r w:rsidRPr="00733AFF">
        <w:rPr>
          <w:rFonts w:eastAsia="Times New Roman"/>
        </w:rPr>
        <w:t>Objetivos Específicos</w:t>
      </w:r>
    </w:p>
    <w:p w14:paraId="06F1FF7F" w14:textId="0CE35553" w:rsidR="008B7879" w:rsidRDefault="008B7879" w:rsidP="008B7879">
      <w:pPr>
        <w:pStyle w:val="ListParagraph"/>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ListParagraph"/>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ListParagraph"/>
        <w:numPr>
          <w:ilvl w:val="0"/>
          <w:numId w:val="1"/>
        </w:numPr>
      </w:pPr>
      <w:r w:rsidRPr="008B7879">
        <w:t>Determinar y alcanzar un volumen mínimo de ventas mensual que permita cubrir costos operativos y generar rentabilidad.</w:t>
      </w:r>
    </w:p>
    <w:p w14:paraId="01920576" w14:textId="3393FA43" w:rsidR="008B7879" w:rsidRPr="000D5565" w:rsidRDefault="008B7879" w:rsidP="008B7879">
      <w:pPr>
        <w:pStyle w:val="ListParagraph"/>
        <w:numPr>
          <w:ilvl w:val="0"/>
          <w:numId w:val="1"/>
        </w:numPr>
      </w:pPr>
      <w:r w:rsidRPr="008B7879">
        <w:t>Optimizar la planificación de producción mediante el sistema de preventa para reducir el desperdicio de alimentos y mejorar la eficiencia operativa.</w:t>
      </w:r>
    </w:p>
    <w:sectPr w:rsidR="008B7879" w:rsidRPr="000D5565" w:rsidSect="00EF10EF">
      <w:headerReference w:type="first" r:id="rId13"/>
      <w:footerReference w:type="first" r:id="rId14"/>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3617D" w14:textId="77777777" w:rsidR="00A91EAC" w:rsidRDefault="00A91EAC" w:rsidP="00DA37F9">
      <w:r>
        <w:separator/>
      </w:r>
    </w:p>
  </w:endnote>
  <w:endnote w:type="continuationSeparator" w:id="0">
    <w:p w14:paraId="1D644C54" w14:textId="77777777" w:rsidR="00A91EAC" w:rsidRDefault="00A91EAC"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Footer"/>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Footer"/>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Footer"/>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Footer"/>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D85BBE" w14:textId="77777777" w:rsidR="00A91EAC" w:rsidRDefault="00A91EAC" w:rsidP="00DA37F9">
      <w:r>
        <w:separator/>
      </w:r>
    </w:p>
  </w:footnote>
  <w:footnote w:type="continuationSeparator" w:id="0">
    <w:p w14:paraId="7CE71E6A" w14:textId="77777777" w:rsidR="00A91EAC" w:rsidRDefault="00A91EAC"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Header"/>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Header"/>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Header"/>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65C40"/>
    <w:rsid w:val="00085347"/>
    <w:rsid w:val="00097A6C"/>
    <w:rsid w:val="000D5565"/>
    <w:rsid w:val="000D5D2F"/>
    <w:rsid w:val="001730F5"/>
    <w:rsid w:val="001A1525"/>
    <w:rsid w:val="0020382B"/>
    <w:rsid w:val="002420E0"/>
    <w:rsid w:val="002A17E4"/>
    <w:rsid w:val="002B0DE8"/>
    <w:rsid w:val="00321E83"/>
    <w:rsid w:val="00467979"/>
    <w:rsid w:val="00481B62"/>
    <w:rsid w:val="004D4704"/>
    <w:rsid w:val="004F3805"/>
    <w:rsid w:val="0050779D"/>
    <w:rsid w:val="005552ED"/>
    <w:rsid w:val="00584B73"/>
    <w:rsid w:val="00587619"/>
    <w:rsid w:val="005C5C1C"/>
    <w:rsid w:val="006138F1"/>
    <w:rsid w:val="00666648"/>
    <w:rsid w:val="006726E4"/>
    <w:rsid w:val="006930EB"/>
    <w:rsid w:val="0071348F"/>
    <w:rsid w:val="00733AFF"/>
    <w:rsid w:val="00842E1A"/>
    <w:rsid w:val="00845184"/>
    <w:rsid w:val="00853F06"/>
    <w:rsid w:val="0086470E"/>
    <w:rsid w:val="008B7879"/>
    <w:rsid w:val="008F709C"/>
    <w:rsid w:val="009207F9"/>
    <w:rsid w:val="00922C9D"/>
    <w:rsid w:val="009B118A"/>
    <w:rsid w:val="00A56C16"/>
    <w:rsid w:val="00A91EAC"/>
    <w:rsid w:val="00B0288B"/>
    <w:rsid w:val="00B73046"/>
    <w:rsid w:val="00BC505C"/>
    <w:rsid w:val="00BC6B38"/>
    <w:rsid w:val="00C35405"/>
    <w:rsid w:val="00C44DF1"/>
    <w:rsid w:val="00C548C7"/>
    <w:rsid w:val="00C76468"/>
    <w:rsid w:val="00CD66E3"/>
    <w:rsid w:val="00D5492E"/>
    <w:rsid w:val="00DA37F9"/>
    <w:rsid w:val="00DB3A5E"/>
    <w:rsid w:val="00DC65CF"/>
    <w:rsid w:val="00DD62FA"/>
    <w:rsid w:val="00EA042A"/>
    <w:rsid w:val="00EA61F0"/>
    <w:rsid w:val="00EE5ED1"/>
    <w:rsid w:val="00EF10EF"/>
    <w:rsid w:val="00F85F41"/>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Heading1">
    <w:name w:val="heading 1"/>
    <w:basedOn w:val="Title"/>
    <w:next w:val="Normal"/>
    <w:link w:val="Heading1Char"/>
    <w:uiPriority w:val="9"/>
    <w:qFormat/>
    <w:rsid w:val="000D5565"/>
    <w:pPr>
      <w:keepNext/>
      <w:keepLines/>
      <w:spacing w:before="360"/>
      <w:outlineLvl w:val="0"/>
    </w:pPr>
    <w:rPr>
      <w:rFonts w:ascii="Times New Roman" w:hAnsi="Times New Roman"/>
      <w:b/>
      <w:sz w:val="24"/>
      <w:szCs w:val="40"/>
    </w:rPr>
  </w:style>
  <w:style w:type="paragraph" w:styleId="Heading2">
    <w:name w:val="heading 2"/>
    <w:basedOn w:val="Normal"/>
    <w:next w:val="Normal"/>
    <w:link w:val="Heading2Char"/>
    <w:uiPriority w:val="9"/>
    <w:semiHidden/>
    <w:unhideWhenUsed/>
    <w:qFormat/>
    <w:rsid w:val="00584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565"/>
    <w:rPr>
      <w:rFonts w:ascii="Times New Roman" w:eastAsiaTheme="majorEastAsia" w:hAnsi="Times New Roman" w:cstheme="majorBidi"/>
      <w:b/>
      <w:spacing w:val="-10"/>
      <w:kern w:val="28"/>
      <w:sz w:val="24"/>
      <w:szCs w:val="40"/>
      <w14:ligatures w14:val="none"/>
    </w:rPr>
  </w:style>
  <w:style w:type="character" w:customStyle="1" w:styleId="Heading2Char">
    <w:name w:val="Heading 2 Char"/>
    <w:basedOn w:val="DefaultParagraphFont"/>
    <w:link w:val="Heading2"/>
    <w:uiPriority w:val="9"/>
    <w:semiHidden/>
    <w:rsid w:val="00584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B73"/>
    <w:rPr>
      <w:rFonts w:eastAsiaTheme="majorEastAsia" w:cstheme="majorBidi"/>
      <w:color w:val="272727" w:themeColor="text1" w:themeTint="D8"/>
    </w:rPr>
  </w:style>
  <w:style w:type="paragraph" w:styleId="Title">
    <w:name w:val="Title"/>
    <w:basedOn w:val="Normal"/>
    <w:next w:val="Normal"/>
    <w:link w:val="TitleCh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B73"/>
    <w:pPr>
      <w:spacing w:before="160"/>
      <w:jc w:val="center"/>
    </w:pPr>
    <w:rPr>
      <w:i/>
      <w:iCs/>
      <w:color w:val="404040" w:themeColor="text1" w:themeTint="BF"/>
    </w:rPr>
  </w:style>
  <w:style w:type="character" w:customStyle="1" w:styleId="QuoteChar">
    <w:name w:val="Quote Char"/>
    <w:basedOn w:val="DefaultParagraphFont"/>
    <w:link w:val="Quote"/>
    <w:uiPriority w:val="29"/>
    <w:rsid w:val="00584B73"/>
    <w:rPr>
      <w:i/>
      <w:iCs/>
      <w:color w:val="404040" w:themeColor="text1" w:themeTint="BF"/>
    </w:rPr>
  </w:style>
  <w:style w:type="paragraph" w:styleId="ListParagraph">
    <w:name w:val="List Paragraph"/>
    <w:basedOn w:val="Normal"/>
    <w:uiPriority w:val="34"/>
    <w:qFormat/>
    <w:rsid w:val="00584B73"/>
    <w:pPr>
      <w:ind w:left="720"/>
      <w:contextualSpacing/>
    </w:pPr>
  </w:style>
  <w:style w:type="character" w:styleId="IntenseEmphasis">
    <w:name w:val="Intense Emphasis"/>
    <w:basedOn w:val="DefaultParagraphFont"/>
    <w:uiPriority w:val="21"/>
    <w:qFormat/>
    <w:rsid w:val="00584B73"/>
    <w:rPr>
      <w:i/>
      <w:iCs/>
      <w:color w:val="0F4761" w:themeColor="accent1" w:themeShade="BF"/>
    </w:rPr>
  </w:style>
  <w:style w:type="paragraph" w:styleId="IntenseQuote">
    <w:name w:val="Intense Quote"/>
    <w:basedOn w:val="Normal"/>
    <w:next w:val="Normal"/>
    <w:link w:val="IntenseQuoteCh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B73"/>
    <w:rPr>
      <w:i/>
      <w:iCs/>
      <w:color w:val="0F4761" w:themeColor="accent1" w:themeShade="BF"/>
    </w:rPr>
  </w:style>
  <w:style w:type="character" w:styleId="IntenseReference">
    <w:name w:val="Intense Reference"/>
    <w:basedOn w:val="DefaultParagraphFont"/>
    <w:uiPriority w:val="32"/>
    <w:qFormat/>
    <w:rsid w:val="00584B73"/>
    <w:rPr>
      <w:b/>
      <w:bCs/>
      <w:smallCaps/>
      <w:color w:val="0F4761" w:themeColor="accent1" w:themeShade="BF"/>
      <w:spacing w:val="5"/>
    </w:rPr>
  </w:style>
  <w:style w:type="paragraph" w:styleId="Header">
    <w:name w:val="header"/>
    <w:basedOn w:val="Normal"/>
    <w:link w:val="HeaderChar"/>
    <w:uiPriority w:val="99"/>
    <w:unhideWhenUsed/>
    <w:rsid w:val="00DA37F9"/>
    <w:pPr>
      <w:tabs>
        <w:tab w:val="center" w:pos="4513"/>
        <w:tab w:val="right" w:pos="9026"/>
      </w:tabs>
    </w:pPr>
  </w:style>
  <w:style w:type="character" w:customStyle="1" w:styleId="HeaderChar">
    <w:name w:val="Header Char"/>
    <w:basedOn w:val="DefaultParagraphFont"/>
    <w:link w:val="Header"/>
    <w:uiPriority w:val="99"/>
    <w:rsid w:val="00DA37F9"/>
  </w:style>
  <w:style w:type="paragraph" w:styleId="Footer">
    <w:name w:val="footer"/>
    <w:basedOn w:val="Normal"/>
    <w:link w:val="FooterChar"/>
    <w:uiPriority w:val="99"/>
    <w:unhideWhenUsed/>
    <w:rsid w:val="00DA37F9"/>
    <w:pPr>
      <w:tabs>
        <w:tab w:val="center" w:pos="4513"/>
        <w:tab w:val="right" w:pos="9026"/>
      </w:tabs>
    </w:pPr>
  </w:style>
  <w:style w:type="character" w:customStyle="1" w:styleId="FooterChar">
    <w:name w:val="Footer Char"/>
    <w:basedOn w:val="DefaultParagraphFont"/>
    <w:link w:val="Footer"/>
    <w:uiPriority w:val="99"/>
    <w:rsid w:val="00DA37F9"/>
  </w:style>
  <w:style w:type="paragraph" w:styleId="NoSpacing">
    <w:name w:val="No Spacing"/>
    <w:aliases w:val="Intro"/>
    <w:basedOn w:val="Title"/>
    <w:link w:val="NoSpacingChar"/>
    <w:uiPriority w:val="1"/>
    <w:qFormat/>
    <w:rsid w:val="00321E83"/>
    <w:pPr>
      <w:spacing w:after="0"/>
      <w:jc w:val="center"/>
    </w:pPr>
    <w:rPr>
      <w:rFonts w:ascii="Times New Roman" w:eastAsiaTheme="minorEastAsia" w:hAnsi="Times New Roman"/>
      <w:b/>
      <w:sz w:val="28"/>
      <w:lang w:val="en-US"/>
    </w:rPr>
  </w:style>
  <w:style w:type="character" w:customStyle="1" w:styleId="NoSpacingChar">
    <w:name w:val="No Spacing Char"/>
    <w:aliases w:val="Intro Char"/>
    <w:basedOn w:val="DefaultParagraphFont"/>
    <w:link w:val="NoSpacing"/>
    <w:uiPriority w:val="1"/>
    <w:rsid w:val="00321E83"/>
    <w:rPr>
      <w:rFonts w:ascii="Times New Roman" w:eastAsiaTheme="minorEastAsia" w:hAnsi="Times New Roman" w:cstheme="majorBidi"/>
      <w:b/>
      <w:spacing w:val="-10"/>
      <w:kern w:val="28"/>
      <w:sz w:val="28"/>
      <w:szCs w:val="56"/>
      <w:lang w:val="en-US"/>
      <w14:ligatures w14:val="none"/>
    </w:rPr>
  </w:style>
  <w:style w:type="paragraph" w:styleId="BodyText">
    <w:name w:val="Body Text"/>
    <w:basedOn w:val="Normal"/>
    <w:link w:val="BodyTextChar"/>
    <w:uiPriority w:val="1"/>
    <w:rsid w:val="0020382B"/>
    <w:pPr>
      <w:spacing w:before="0" w:after="0"/>
    </w:pPr>
    <w:rPr>
      <w:szCs w:val="24"/>
    </w:rPr>
  </w:style>
  <w:style w:type="character" w:customStyle="1" w:styleId="BodyTextChar">
    <w:name w:val="Body Text Char"/>
    <w:basedOn w:val="DefaultParagraphFont"/>
    <w:link w:val="BodyText"/>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Strong">
    <w:name w:val="Strong"/>
    <w:basedOn w:val="DefaultParagraphFont"/>
    <w:uiPriority w:val="22"/>
    <w:qFormat/>
    <w:rsid w:val="000D5565"/>
    <w:rPr>
      <w:b/>
      <w:bCs/>
    </w:rPr>
  </w:style>
  <w:style w:type="character" w:customStyle="1" w:styleId="whitespace-normal">
    <w:name w:val="whitespace-normal"/>
    <w:basedOn w:val="DefaultParagraphFont"/>
    <w:rsid w:val="000D55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1</Pages>
  <Words>1138</Words>
  <Characters>6265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CARRERA DE TECNOLOGÍA EN ADMINISTRACIÓN DE EMPRESAS Y EMPRENDIMIENTO</vt:lpstr>
    </vt:vector>
  </TitlesOfParts>
  <Company/>
  <LinksUpToDate>false</LinksUpToDate>
  <CharactersWithSpaces>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IVONNE ALEXANDRA CRUZ GUASITASI</cp:lastModifiedBy>
  <cp:revision>15</cp:revision>
  <dcterms:created xsi:type="dcterms:W3CDTF">2026-02-27T23:13:00Z</dcterms:created>
  <dcterms:modified xsi:type="dcterms:W3CDTF">2026-02-28T22:10:00Z</dcterms:modified>
</cp:coreProperties>
</file>