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1A22C220"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de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220C61C2" w:rsidR="00587619" w:rsidRDefault="00AA7442" w:rsidP="008B7879">
      <w:r w:rsidRPr="00AA7442">
        <w:t>Los trabajos de titulación deben contener un resumen hasta 250 palabras en el idioma español de manera clara, explicita y deben estar redactados en un solo párrafo, a renglón seguido e interlineado sencillo. Su contenido debe abarcar el problema, objetivo, metodología y los principales resultados obtenidos. Las ideas deben ser redactadas de manera formal y estar ordenadas de manera clara, con la debida puntuación, en oraciones cortas.</w:t>
      </w:r>
    </w:p>
    <w:p w14:paraId="3B41F549" w14:textId="77777777" w:rsidR="00AA7442" w:rsidRDefault="00AA7442" w:rsidP="008B7879"/>
    <w:p w14:paraId="7FC12A71" w14:textId="0B3982B5" w:rsidR="00AA7442" w:rsidRDefault="00AA7442" w:rsidP="008B7879">
      <w:r>
        <w:t>Palabras claves</w:t>
      </w:r>
      <w:r w:rsidR="00071A49">
        <w:t xml:space="preserve"> en orden </w:t>
      </w:r>
      <w:proofErr w:type="spellStart"/>
      <w:r w:rsidR="00071A49">
        <w:t>alfabetico</w:t>
      </w:r>
      <w:proofErr w:type="spellEnd"/>
    </w:p>
    <w:p w14:paraId="350CEA58" w14:textId="6F095FB8" w:rsidR="00AA7442" w:rsidRDefault="00AA7442" w:rsidP="008B7879"/>
    <w:p w14:paraId="7359F5EF" w14:textId="03C134F6" w:rsidR="00587619" w:rsidRPr="00587619" w:rsidRDefault="00AA7442" w:rsidP="008B7879">
      <w:r>
        <w:rPr>
          <w:noProof/>
          <w14:ligatures w14:val="standardContextual"/>
        </w:rPr>
        <w:lastRenderedPageBreak/>
        <w:drawing>
          <wp:inline distT="0" distB="0" distL="0" distR="0" wp14:anchorId="552DB567" wp14:editId="4BC9686B">
            <wp:extent cx="5257800" cy="2955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57800" cy="2955925"/>
                    </a:xfrm>
                    <a:prstGeom prst="rect">
                      <a:avLst/>
                    </a:prstGeom>
                  </pic:spPr>
                </pic:pic>
              </a:graphicData>
            </a:graphic>
          </wp:inline>
        </w:drawing>
      </w:r>
    </w:p>
    <w:p w14:paraId="25045A8C" w14:textId="38EF3C4A" w:rsidR="0020382B" w:rsidRDefault="0020382B" w:rsidP="008B7879">
      <w:pPr>
        <w:widowControl/>
        <w:autoSpaceDE/>
        <w:autoSpaceDN/>
        <w:spacing w:before="0" w:after="160"/>
      </w:pP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35A5857F" w14:textId="094535C7" w:rsidR="00D24E23"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4254997" w:history="1">
            <w:r w:rsidR="00D24E23" w:rsidRPr="00911C63">
              <w:rPr>
                <w:rStyle w:val="Hipervnculo"/>
                <w:noProof/>
              </w:rPr>
              <w:t>1. PLANTEAMIENTO DEL PROBLEMA</w:t>
            </w:r>
            <w:r w:rsidR="00D24E23">
              <w:rPr>
                <w:noProof/>
                <w:webHidden/>
              </w:rPr>
              <w:tab/>
            </w:r>
            <w:r w:rsidR="00D24E23">
              <w:rPr>
                <w:noProof/>
                <w:webHidden/>
              </w:rPr>
              <w:fldChar w:fldCharType="begin"/>
            </w:r>
            <w:r w:rsidR="00D24E23">
              <w:rPr>
                <w:noProof/>
                <w:webHidden/>
              </w:rPr>
              <w:instrText xml:space="preserve"> PAGEREF _Toc224254997 \h </w:instrText>
            </w:r>
            <w:r w:rsidR="00D24E23">
              <w:rPr>
                <w:noProof/>
                <w:webHidden/>
              </w:rPr>
            </w:r>
            <w:r w:rsidR="00D24E23">
              <w:rPr>
                <w:noProof/>
                <w:webHidden/>
              </w:rPr>
              <w:fldChar w:fldCharType="separate"/>
            </w:r>
            <w:r w:rsidR="00D24E23">
              <w:rPr>
                <w:noProof/>
                <w:webHidden/>
              </w:rPr>
              <w:t>4</w:t>
            </w:r>
            <w:r w:rsidR="00D24E23">
              <w:rPr>
                <w:noProof/>
                <w:webHidden/>
              </w:rPr>
              <w:fldChar w:fldCharType="end"/>
            </w:r>
          </w:hyperlink>
        </w:p>
        <w:p w14:paraId="29FF220B" w14:textId="01821C8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8" w:history="1">
            <w:r w:rsidR="00D24E23" w:rsidRPr="00911C63">
              <w:rPr>
                <w:rStyle w:val="Hipervnculo"/>
                <w:noProof/>
              </w:rPr>
              <w:t>2. OBJETIVOS</w:t>
            </w:r>
            <w:r w:rsidR="00D24E23">
              <w:rPr>
                <w:noProof/>
                <w:webHidden/>
              </w:rPr>
              <w:tab/>
            </w:r>
            <w:r w:rsidR="00D24E23">
              <w:rPr>
                <w:noProof/>
                <w:webHidden/>
              </w:rPr>
              <w:fldChar w:fldCharType="begin"/>
            </w:r>
            <w:r w:rsidR="00D24E23">
              <w:rPr>
                <w:noProof/>
                <w:webHidden/>
              </w:rPr>
              <w:instrText xml:space="preserve"> PAGEREF _Toc224254998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3BC9CFB8" w14:textId="278D3CFA"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9" w:history="1">
            <w:r w:rsidR="00D24E23" w:rsidRPr="00911C63">
              <w:rPr>
                <w:rStyle w:val="Hipervnculo"/>
                <w:noProof/>
              </w:rPr>
              <w:t>2.1. Objetivo General</w:t>
            </w:r>
            <w:r w:rsidR="00D24E23">
              <w:rPr>
                <w:noProof/>
                <w:webHidden/>
              </w:rPr>
              <w:tab/>
            </w:r>
            <w:r w:rsidR="00D24E23">
              <w:rPr>
                <w:noProof/>
                <w:webHidden/>
              </w:rPr>
              <w:fldChar w:fldCharType="begin"/>
            </w:r>
            <w:r w:rsidR="00D24E23">
              <w:rPr>
                <w:noProof/>
                <w:webHidden/>
              </w:rPr>
              <w:instrText xml:space="preserve"> PAGEREF _Toc224254999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4832A9DF" w14:textId="3728A7B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0" w:history="1">
            <w:r w:rsidR="00D24E23" w:rsidRPr="00911C63">
              <w:rPr>
                <w:rStyle w:val="Hipervnculo"/>
                <w:noProof/>
              </w:rPr>
              <w:t>2.2. Objetivos Específicos</w:t>
            </w:r>
            <w:r w:rsidR="00D24E23">
              <w:rPr>
                <w:noProof/>
                <w:webHidden/>
              </w:rPr>
              <w:tab/>
            </w:r>
            <w:r w:rsidR="00D24E23">
              <w:rPr>
                <w:noProof/>
                <w:webHidden/>
              </w:rPr>
              <w:fldChar w:fldCharType="begin"/>
            </w:r>
            <w:r w:rsidR="00D24E23">
              <w:rPr>
                <w:noProof/>
                <w:webHidden/>
              </w:rPr>
              <w:instrText xml:space="preserve"> PAGEREF _Toc224255000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5AABBCA8" w14:textId="7455DC5B"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1" w:history="1">
            <w:r w:rsidR="00D24E23" w:rsidRPr="00911C63">
              <w:rPr>
                <w:rStyle w:val="Hipervnculo"/>
                <w:noProof/>
              </w:rPr>
              <w:t>3. MARCO ADMINISTRATIVO</w:t>
            </w:r>
            <w:r w:rsidR="00D24E23">
              <w:rPr>
                <w:noProof/>
                <w:webHidden/>
              </w:rPr>
              <w:tab/>
            </w:r>
            <w:r w:rsidR="00D24E23">
              <w:rPr>
                <w:noProof/>
                <w:webHidden/>
              </w:rPr>
              <w:fldChar w:fldCharType="begin"/>
            </w:r>
            <w:r w:rsidR="00D24E23">
              <w:rPr>
                <w:noProof/>
                <w:webHidden/>
              </w:rPr>
              <w:instrText xml:space="preserve"> PAGEREF _Toc224255001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09716169" w14:textId="47B5CF2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2" w:history="1">
            <w:r w:rsidR="00D24E23" w:rsidRPr="00911C63">
              <w:rPr>
                <w:rStyle w:val="Hipervnculo"/>
                <w:noProof/>
              </w:rPr>
              <w:t>3.1. The Business Model CANVAS</w:t>
            </w:r>
            <w:r w:rsidR="00D24E23">
              <w:rPr>
                <w:noProof/>
                <w:webHidden/>
              </w:rPr>
              <w:tab/>
            </w:r>
            <w:r w:rsidR="00D24E23">
              <w:rPr>
                <w:noProof/>
                <w:webHidden/>
              </w:rPr>
              <w:fldChar w:fldCharType="begin"/>
            </w:r>
            <w:r w:rsidR="00D24E23">
              <w:rPr>
                <w:noProof/>
                <w:webHidden/>
              </w:rPr>
              <w:instrText xml:space="preserve"> PAGEREF _Toc224255002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5DB2AD98" w14:textId="7FD07F7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3" w:history="1">
            <w:r w:rsidR="00D24E23" w:rsidRPr="00911C63">
              <w:rPr>
                <w:rStyle w:val="Hipervnculo"/>
                <w:noProof/>
              </w:rPr>
              <w:t>3.1.1. Propuesta de valor</w:t>
            </w:r>
            <w:r w:rsidR="00D24E23">
              <w:rPr>
                <w:noProof/>
                <w:webHidden/>
              </w:rPr>
              <w:tab/>
            </w:r>
            <w:r w:rsidR="00D24E23">
              <w:rPr>
                <w:noProof/>
                <w:webHidden/>
              </w:rPr>
              <w:fldChar w:fldCharType="begin"/>
            </w:r>
            <w:r w:rsidR="00D24E23">
              <w:rPr>
                <w:noProof/>
                <w:webHidden/>
              </w:rPr>
              <w:instrText xml:space="preserve"> PAGEREF _Toc224255003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2ABA7FC1" w14:textId="366213E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4" w:history="1">
            <w:r w:rsidR="00D24E23" w:rsidRPr="00911C63">
              <w:rPr>
                <w:rStyle w:val="Hipervnculo"/>
                <w:noProof/>
              </w:rPr>
              <w:t>3.1.2. Segmentos de clientes</w:t>
            </w:r>
            <w:r w:rsidR="00D24E23">
              <w:rPr>
                <w:noProof/>
                <w:webHidden/>
              </w:rPr>
              <w:tab/>
            </w:r>
            <w:r w:rsidR="00D24E23">
              <w:rPr>
                <w:noProof/>
                <w:webHidden/>
              </w:rPr>
              <w:fldChar w:fldCharType="begin"/>
            </w:r>
            <w:r w:rsidR="00D24E23">
              <w:rPr>
                <w:noProof/>
                <w:webHidden/>
              </w:rPr>
              <w:instrText xml:space="preserve"> PAGEREF _Toc224255004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4FC3D94B" w14:textId="0660D5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5" w:history="1">
            <w:r w:rsidR="00D24E23" w:rsidRPr="00911C63">
              <w:rPr>
                <w:rStyle w:val="Hipervnculo"/>
                <w:noProof/>
              </w:rPr>
              <w:t>3.1.3. Canales</w:t>
            </w:r>
            <w:r w:rsidR="00D24E23">
              <w:rPr>
                <w:noProof/>
                <w:webHidden/>
              </w:rPr>
              <w:tab/>
            </w:r>
            <w:r w:rsidR="00D24E23">
              <w:rPr>
                <w:noProof/>
                <w:webHidden/>
              </w:rPr>
              <w:fldChar w:fldCharType="begin"/>
            </w:r>
            <w:r w:rsidR="00D24E23">
              <w:rPr>
                <w:noProof/>
                <w:webHidden/>
              </w:rPr>
              <w:instrText xml:space="preserve"> PAGEREF _Toc224255005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773E558" w14:textId="3F45F9C6"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6" w:history="1">
            <w:r w:rsidR="00D24E23" w:rsidRPr="00911C63">
              <w:rPr>
                <w:rStyle w:val="Hipervnculo"/>
                <w:noProof/>
              </w:rPr>
              <w:t>3.1.4. Relación con los clientes</w:t>
            </w:r>
            <w:r w:rsidR="00D24E23">
              <w:rPr>
                <w:noProof/>
                <w:webHidden/>
              </w:rPr>
              <w:tab/>
            </w:r>
            <w:r w:rsidR="00D24E23">
              <w:rPr>
                <w:noProof/>
                <w:webHidden/>
              </w:rPr>
              <w:fldChar w:fldCharType="begin"/>
            </w:r>
            <w:r w:rsidR="00D24E23">
              <w:rPr>
                <w:noProof/>
                <w:webHidden/>
              </w:rPr>
              <w:instrText xml:space="preserve"> PAGEREF _Toc224255006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432254E" w14:textId="212493A1"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7" w:history="1">
            <w:r w:rsidR="00D24E23" w:rsidRPr="00911C63">
              <w:rPr>
                <w:rStyle w:val="Hipervnculo"/>
                <w:noProof/>
              </w:rPr>
              <w:t>3.1.5. Actividades clave</w:t>
            </w:r>
            <w:r w:rsidR="00D24E23">
              <w:rPr>
                <w:noProof/>
                <w:webHidden/>
              </w:rPr>
              <w:tab/>
            </w:r>
            <w:r w:rsidR="00D24E23">
              <w:rPr>
                <w:noProof/>
                <w:webHidden/>
              </w:rPr>
              <w:fldChar w:fldCharType="begin"/>
            </w:r>
            <w:r w:rsidR="00D24E23">
              <w:rPr>
                <w:noProof/>
                <w:webHidden/>
              </w:rPr>
              <w:instrText xml:space="preserve"> PAGEREF _Toc224255007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32CDEDFD" w14:textId="1F86D31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8" w:history="1">
            <w:r w:rsidR="00D24E23" w:rsidRPr="00911C63">
              <w:rPr>
                <w:rStyle w:val="Hipervnculo"/>
                <w:noProof/>
              </w:rPr>
              <w:t>3.1.6. Recursos clave</w:t>
            </w:r>
            <w:r w:rsidR="00D24E23">
              <w:rPr>
                <w:noProof/>
                <w:webHidden/>
              </w:rPr>
              <w:tab/>
            </w:r>
            <w:r w:rsidR="00D24E23">
              <w:rPr>
                <w:noProof/>
                <w:webHidden/>
              </w:rPr>
              <w:fldChar w:fldCharType="begin"/>
            </w:r>
            <w:r w:rsidR="00D24E23">
              <w:rPr>
                <w:noProof/>
                <w:webHidden/>
              </w:rPr>
              <w:instrText xml:space="preserve"> PAGEREF _Toc224255008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212FD5C8" w14:textId="689388B8"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9" w:history="1">
            <w:r w:rsidR="00D24E23" w:rsidRPr="00911C63">
              <w:rPr>
                <w:rStyle w:val="Hipervnculo"/>
                <w:noProof/>
              </w:rPr>
              <w:t>3.1.7. Socios clave</w:t>
            </w:r>
            <w:r w:rsidR="00D24E23">
              <w:rPr>
                <w:noProof/>
                <w:webHidden/>
              </w:rPr>
              <w:tab/>
            </w:r>
            <w:r w:rsidR="00D24E23">
              <w:rPr>
                <w:noProof/>
                <w:webHidden/>
              </w:rPr>
              <w:fldChar w:fldCharType="begin"/>
            </w:r>
            <w:r w:rsidR="00D24E23">
              <w:rPr>
                <w:noProof/>
                <w:webHidden/>
              </w:rPr>
              <w:instrText xml:space="preserve"> PAGEREF _Toc224255009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43292F73" w14:textId="47028D83"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0" w:history="1">
            <w:r w:rsidR="00D24E23" w:rsidRPr="00911C63">
              <w:rPr>
                <w:rStyle w:val="Hipervnculo"/>
                <w:noProof/>
              </w:rPr>
              <w:t>3.1.8. Estructura de costos</w:t>
            </w:r>
            <w:r w:rsidR="00D24E23">
              <w:rPr>
                <w:noProof/>
                <w:webHidden/>
              </w:rPr>
              <w:tab/>
            </w:r>
            <w:r w:rsidR="00D24E23">
              <w:rPr>
                <w:noProof/>
                <w:webHidden/>
              </w:rPr>
              <w:fldChar w:fldCharType="begin"/>
            </w:r>
            <w:r w:rsidR="00D24E23">
              <w:rPr>
                <w:noProof/>
                <w:webHidden/>
              </w:rPr>
              <w:instrText xml:space="preserve"> PAGEREF _Toc224255010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1E0E27CB" w14:textId="49565A9E"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1" w:history="1">
            <w:r w:rsidR="00D24E23" w:rsidRPr="00911C63">
              <w:rPr>
                <w:rStyle w:val="Hipervnculo"/>
                <w:noProof/>
              </w:rPr>
              <w:t>3.1.9. Fuentes de ingresos</w:t>
            </w:r>
            <w:r w:rsidR="00D24E23">
              <w:rPr>
                <w:noProof/>
                <w:webHidden/>
              </w:rPr>
              <w:tab/>
            </w:r>
            <w:r w:rsidR="00D24E23">
              <w:rPr>
                <w:noProof/>
                <w:webHidden/>
              </w:rPr>
              <w:fldChar w:fldCharType="begin"/>
            </w:r>
            <w:r w:rsidR="00D24E23">
              <w:rPr>
                <w:noProof/>
                <w:webHidden/>
              </w:rPr>
              <w:instrText xml:space="preserve"> PAGEREF _Toc224255011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2019687F" w14:textId="343D0C99"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2" w:history="1">
            <w:r w:rsidR="00D24E23" w:rsidRPr="00911C63">
              <w:rPr>
                <w:rStyle w:val="Hipervnculo"/>
                <w:noProof/>
              </w:rPr>
              <w:t>3.2. Filosofía Organizacional</w:t>
            </w:r>
            <w:r w:rsidR="00D24E23">
              <w:rPr>
                <w:noProof/>
                <w:webHidden/>
              </w:rPr>
              <w:tab/>
            </w:r>
            <w:r w:rsidR="00D24E23">
              <w:rPr>
                <w:noProof/>
                <w:webHidden/>
              </w:rPr>
              <w:fldChar w:fldCharType="begin"/>
            </w:r>
            <w:r w:rsidR="00D24E23">
              <w:rPr>
                <w:noProof/>
                <w:webHidden/>
              </w:rPr>
              <w:instrText xml:space="preserve"> PAGEREF _Toc224255012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09CA8A23" w14:textId="688798C0"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3" w:history="1">
            <w:r w:rsidR="00D24E23" w:rsidRPr="00911C63">
              <w:rPr>
                <w:rStyle w:val="Hipervnculo"/>
                <w:noProof/>
              </w:rPr>
              <w:t>3.2.1. Misión</w:t>
            </w:r>
            <w:r w:rsidR="00D24E23">
              <w:rPr>
                <w:noProof/>
                <w:webHidden/>
              </w:rPr>
              <w:tab/>
            </w:r>
            <w:r w:rsidR="00D24E23">
              <w:rPr>
                <w:noProof/>
                <w:webHidden/>
              </w:rPr>
              <w:fldChar w:fldCharType="begin"/>
            </w:r>
            <w:r w:rsidR="00D24E23">
              <w:rPr>
                <w:noProof/>
                <w:webHidden/>
              </w:rPr>
              <w:instrText xml:space="preserve"> PAGEREF _Toc224255013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A220475" w14:textId="573AD0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4" w:history="1">
            <w:r w:rsidR="00D24E23" w:rsidRPr="00911C63">
              <w:rPr>
                <w:rStyle w:val="Hipervnculo"/>
                <w:noProof/>
              </w:rPr>
              <w:t>3.2.2. Visión</w:t>
            </w:r>
            <w:r w:rsidR="00D24E23">
              <w:rPr>
                <w:noProof/>
                <w:webHidden/>
              </w:rPr>
              <w:tab/>
            </w:r>
            <w:r w:rsidR="00D24E23">
              <w:rPr>
                <w:noProof/>
                <w:webHidden/>
              </w:rPr>
              <w:fldChar w:fldCharType="begin"/>
            </w:r>
            <w:r w:rsidR="00D24E23">
              <w:rPr>
                <w:noProof/>
                <w:webHidden/>
              </w:rPr>
              <w:instrText xml:space="preserve"> PAGEREF _Toc224255014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4611C8A2" w14:textId="7588F20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5" w:history="1">
            <w:r w:rsidR="00D24E23" w:rsidRPr="00911C63">
              <w:rPr>
                <w:rStyle w:val="Hipervnculo"/>
                <w:noProof/>
              </w:rPr>
              <w:t>3.2.3. Valores</w:t>
            </w:r>
            <w:r w:rsidR="00D24E23">
              <w:rPr>
                <w:noProof/>
                <w:webHidden/>
              </w:rPr>
              <w:tab/>
            </w:r>
            <w:r w:rsidR="00D24E23">
              <w:rPr>
                <w:noProof/>
                <w:webHidden/>
              </w:rPr>
              <w:fldChar w:fldCharType="begin"/>
            </w:r>
            <w:r w:rsidR="00D24E23">
              <w:rPr>
                <w:noProof/>
                <w:webHidden/>
              </w:rPr>
              <w:instrText xml:space="preserve"> PAGEREF _Toc224255015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34AB74F" w14:textId="1B01E34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6" w:history="1">
            <w:r w:rsidR="00D24E23" w:rsidRPr="00911C63">
              <w:rPr>
                <w:rStyle w:val="Hipervnculo"/>
                <w:noProof/>
              </w:rPr>
              <w:t>3.3. Marca / Branding</w:t>
            </w:r>
            <w:r w:rsidR="00D24E23">
              <w:rPr>
                <w:noProof/>
                <w:webHidden/>
              </w:rPr>
              <w:tab/>
            </w:r>
            <w:r w:rsidR="00D24E23">
              <w:rPr>
                <w:noProof/>
                <w:webHidden/>
              </w:rPr>
              <w:fldChar w:fldCharType="begin"/>
            </w:r>
            <w:r w:rsidR="00D24E23">
              <w:rPr>
                <w:noProof/>
                <w:webHidden/>
              </w:rPr>
              <w:instrText xml:space="preserve"> PAGEREF _Toc224255016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54671DFA" w14:textId="52B6B145"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7" w:history="1">
            <w:r w:rsidR="00D24E23" w:rsidRPr="00911C63">
              <w:rPr>
                <w:rStyle w:val="Hipervnculo"/>
                <w:noProof/>
              </w:rPr>
              <w:t>3.3.1. Datos generales del proyecto</w:t>
            </w:r>
            <w:r w:rsidR="00D24E23">
              <w:rPr>
                <w:noProof/>
                <w:webHidden/>
              </w:rPr>
              <w:tab/>
            </w:r>
            <w:r w:rsidR="00D24E23">
              <w:rPr>
                <w:noProof/>
                <w:webHidden/>
              </w:rPr>
              <w:fldChar w:fldCharType="begin"/>
            </w:r>
            <w:r w:rsidR="00D24E23">
              <w:rPr>
                <w:noProof/>
                <w:webHidden/>
              </w:rPr>
              <w:instrText xml:space="preserve"> PAGEREF _Toc224255017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12F5D637" w14:textId="25064F6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8" w:history="1">
            <w:r w:rsidR="00D24E23" w:rsidRPr="00911C63">
              <w:rPr>
                <w:rStyle w:val="Hipervnculo"/>
                <w:noProof/>
              </w:rPr>
              <w:t>3.4. Arquetipos</w:t>
            </w:r>
            <w:r w:rsidR="00D24E23">
              <w:rPr>
                <w:noProof/>
                <w:webHidden/>
              </w:rPr>
              <w:tab/>
            </w:r>
            <w:r w:rsidR="00D24E23">
              <w:rPr>
                <w:noProof/>
                <w:webHidden/>
              </w:rPr>
              <w:fldChar w:fldCharType="begin"/>
            </w:r>
            <w:r w:rsidR="00D24E23">
              <w:rPr>
                <w:noProof/>
                <w:webHidden/>
              </w:rPr>
              <w:instrText xml:space="preserve"> PAGEREF _Toc224255018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7C27C003" w14:textId="22C5FE92"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9" w:history="1">
            <w:r w:rsidR="00D24E23" w:rsidRPr="00911C63">
              <w:rPr>
                <w:rStyle w:val="Hipervnculo"/>
                <w:noProof/>
              </w:rPr>
              <w:t>3.5. Logotipo</w:t>
            </w:r>
            <w:r w:rsidR="00D24E23">
              <w:rPr>
                <w:noProof/>
                <w:webHidden/>
              </w:rPr>
              <w:tab/>
            </w:r>
            <w:r w:rsidR="00D24E23">
              <w:rPr>
                <w:noProof/>
                <w:webHidden/>
              </w:rPr>
              <w:fldChar w:fldCharType="begin"/>
            </w:r>
            <w:r w:rsidR="00D24E23">
              <w:rPr>
                <w:noProof/>
                <w:webHidden/>
              </w:rPr>
              <w:instrText xml:space="preserve"> PAGEREF _Toc224255019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1BFE3099" w14:textId="128F23E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0" w:history="1">
            <w:r w:rsidR="00D24E23" w:rsidRPr="00911C63">
              <w:rPr>
                <w:rStyle w:val="Hipervnculo"/>
                <w:noProof/>
              </w:rPr>
              <w:t>3.6. Eslogan</w:t>
            </w:r>
            <w:r w:rsidR="00D24E23">
              <w:rPr>
                <w:noProof/>
                <w:webHidden/>
              </w:rPr>
              <w:tab/>
            </w:r>
            <w:r w:rsidR="00D24E23">
              <w:rPr>
                <w:noProof/>
                <w:webHidden/>
              </w:rPr>
              <w:fldChar w:fldCharType="begin"/>
            </w:r>
            <w:r w:rsidR="00D24E23">
              <w:rPr>
                <w:noProof/>
                <w:webHidden/>
              </w:rPr>
              <w:instrText xml:space="preserve"> PAGEREF _Toc224255020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019B1AA7" w14:textId="4EAFBED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1" w:history="1">
            <w:r w:rsidR="00D24E23" w:rsidRPr="00911C63">
              <w:rPr>
                <w:rStyle w:val="Hipervnculo"/>
                <w:noProof/>
              </w:rPr>
              <w:t>4. RESULTADOS</w:t>
            </w:r>
            <w:r w:rsidR="00D24E23">
              <w:rPr>
                <w:noProof/>
                <w:webHidden/>
              </w:rPr>
              <w:tab/>
            </w:r>
            <w:r w:rsidR="00D24E23">
              <w:rPr>
                <w:noProof/>
                <w:webHidden/>
              </w:rPr>
              <w:fldChar w:fldCharType="begin"/>
            </w:r>
            <w:r w:rsidR="00D24E23">
              <w:rPr>
                <w:noProof/>
                <w:webHidden/>
              </w:rPr>
              <w:instrText xml:space="preserve"> PAGEREF _Toc224255021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65A2D91" w14:textId="1F0B47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2" w:history="1">
            <w:r w:rsidR="00D24E23" w:rsidRPr="00911C63">
              <w:rPr>
                <w:rStyle w:val="Hipervnculo"/>
                <w:noProof/>
              </w:rPr>
              <w:t>5. CONCLUSIONES</w:t>
            </w:r>
            <w:r w:rsidR="00D24E23">
              <w:rPr>
                <w:noProof/>
                <w:webHidden/>
              </w:rPr>
              <w:tab/>
            </w:r>
            <w:r w:rsidR="00D24E23">
              <w:rPr>
                <w:noProof/>
                <w:webHidden/>
              </w:rPr>
              <w:fldChar w:fldCharType="begin"/>
            </w:r>
            <w:r w:rsidR="00D24E23">
              <w:rPr>
                <w:noProof/>
                <w:webHidden/>
              </w:rPr>
              <w:instrText xml:space="preserve"> PAGEREF _Toc224255022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C92F6A8" w14:textId="15121D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3" w:history="1">
            <w:r w:rsidR="00D24E23" w:rsidRPr="00911C63">
              <w:rPr>
                <w:rStyle w:val="Hipervnculo"/>
                <w:noProof/>
              </w:rPr>
              <w:t>6. RECOMENDACIONES</w:t>
            </w:r>
            <w:r w:rsidR="00D24E23">
              <w:rPr>
                <w:noProof/>
                <w:webHidden/>
              </w:rPr>
              <w:tab/>
            </w:r>
            <w:r w:rsidR="00D24E23">
              <w:rPr>
                <w:noProof/>
                <w:webHidden/>
              </w:rPr>
              <w:fldChar w:fldCharType="begin"/>
            </w:r>
            <w:r w:rsidR="00D24E23">
              <w:rPr>
                <w:noProof/>
                <w:webHidden/>
              </w:rPr>
              <w:instrText xml:space="preserve"> PAGEREF _Toc224255023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6D0D6E4F" w14:textId="3D933CA0"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4" w:history="1">
            <w:r w:rsidR="00D24E23" w:rsidRPr="00911C63">
              <w:rPr>
                <w:rStyle w:val="Hipervnculo"/>
                <w:noProof/>
              </w:rPr>
              <w:t>7. PROPUESTA</w:t>
            </w:r>
            <w:r w:rsidR="00D24E23">
              <w:rPr>
                <w:noProof/>
                <w:webHidden/>
              </w:rPr>
              <w:tab/>
            </w:r>
            <w:r w:rsidR="00D24E23">
              <w:rPr>
                <w:noProof/>
                <w:webHidden/>
              </w:rPr>
              <w:fldChar w:fldCharType="begin"/>
            </w:r>
            <w:r w:rsidR="00D24E23">
              <w:rPr>
                <w:noProof/>
                <w:webHidden/>
              </w:rPr>
              <w:instrText xml:space="preserve"> PAGEREF _Toc224255024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74DC064" w14:textId="5867E4F4"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5" w:history="1">
            <w:r w:rsidR="00D24E23" w:rsidRPr="00911C63">
              <w:rPr>
                <w:rStyle w:val="Hipervnculo"/>
                <w:noProof/>
              </w:rPr>
              <w:t>8. REFERENCIAS BIBLIOGRÁFICAS</w:t>
            </w:r>
            <w:r w:rsidR="00D24E23">
              <w:rPr>
                <w:noProof/>
                <w:webHidden/>
              </w:rPr>
              <w:tab/>
            </w:r>
            <w:r w:rsidR="00D24E23">
              <w:rPr>
                <w:noProof/>
                <w:webHidden/>
              </w:rPr>
              <w:fldChar w:fldCharType="begin"/>
            </w:r>
            <w:r w:rsidR="00D24E23">
              <w:rPr>
                <w:noProof/>
                <w:webHidden/>
              </w:rPr>
              <w:instrText xml:space="preserve"> PAGEREF _Toc224255025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CDA8130" w14:textId="7DAF9A2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6" w:history="1">
            <w:r w:rsidR="00D24E23" w:rsidRPr="00911C63">
              <w:rPr>
                <w:rStyle w:val="Hipervnculo"/>
                <w:noProof/>
              </w:rPr>
              <w:t>9. ANEXOS</w:t>
            </w:r>
            <w:r w:rsidR="00D24E23">
              <w:rPr>
                <w:noProof/>
                <w:webHidden/>
              </w:rPr>
              <w:tab/>
            </w:r>
            <w:r w:rsidR="00D24E23">
              <w:rPr>
                <w:noProof/>
                <w:webHidden/>
              </w:rPr>
              <w:fldChar w:fldCharType="begin"/>
            </w:r>
            <w:r w:rsidR="00D24E23">
              <w:rPr>
                <w:noProof/>
                <w:webHidden/>
              </w:rPr>
              <w:instrText xml:space="preserve"> PAGEREF _Toc224255026 \h </w:instrText>
            </w:r>
            <w:r w:rsidR="00D24E23">
              <w:rPr>
                <w:noProof/>
                <w:webHidden/>
              </w:rPr>
            </w:r>
            <w:r w:rsidR="00D24E23">
              <w:rPr>
                <w:noProof/>
                <w:webHidden/>
              </w:rPr>
              <w:fldChar w:fldCharType="separate"/>
            </w:r>
            <w:r w:rsidR="00D24E23">
              <w:rPr>
                <w:noProof/>
                <w:webHidden/>
              </w:rPr>
              <w:t>24</w:t>
            </w:r>
            <w:r w:rsidR="00D24E23">
              <w:rPr>
                <w:noProof/>
                <w:webHidden/>
              </w:rPr>
              <w:fldChar w:fldCharType="end"/>
            </w:r>
          </w:hyperlink>
        </w:p>
        <w:p w14:paraId="0930CB5A" w14:textId="259AE582"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10"/>
          <w:footerReference w:type="default" r:id="rId11"/>
          <w:headerReference w:type="first" r:id="rId12"/>
          <w:footerReference w:type="first" r:id="rId13"/>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C81902">
      <w:pPr>
        <w:pStyle w:val="Ttulo1"/>
        <w:rPr>
          <w:lang w:val="es-PE"/>
        </w:rPr>
      </w:pPr>
      <w:r w:rsidRPr="002F6319">
        <w:rPr>
          <w:lang w:val="es-PE"/>
        </w:rPr>
        <w:lastRenderedPageBreak/>
        <w:t>INTRODUCCIÓN</w:t>
      </w:r>
    </w:p>
    <w:p w14:paraId="113A96C6" w14:textId="0527A063"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197388">
            <w:rPr>
              <w:noProof/>
            </w:rPr>
            <w:t>(Gary &amp; Philip, 2013)</w:t>
          </w:r>
          <w:r w:rsidR="00197388">
            <w:fldChar w:fldCharType="end"/>
          </w:r>
        </w:sdtContent>
      </w:sdt>
    </w:p>
    <w:p w14:paraId="0FB6F78F" w14:textId="5206C489"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C333A3">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289195A8"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B52687">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w:t>
      </w:r>
      <w:r w:rsidRPr="00AE1FED">
        <w:lastRenderedPageBreak/>
        <w:t>como el estudio de mercado, la planificación estratégica y el análisis de rentabilidad, con el propósito de determinar la factibilidad técnica, operativa y económica del emprendimiento.</w:t>
      </w:r>
    </w:p>
    <w:p w14:paraId="31FF4420" w14:textId="64E03CD2"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w:t>
      </w:r>
      <w:sdt>
        <w:sdtPr>
          <w:id w:val="1247536916"/>
          <w:citation/>
        </w:sdtPr>
        <w:sdtContent>
          <w:r w:rsidR="00A131D0">
            <w:fldChar w:fldCharType="begin"/>
          </w:r>
          <w:r w:rsidR="00A131D0">
            <w:instrText xml:space="preserve"> CITATION Ost09 \l 3082 </w:instrText>
          </w:r>
          <w:r w:rsidR="00A131D0">
            <w:fldChar w:fldCharType="separate"/>
          </w:r>
          <w:r w:rsidR="00A131D0">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630FB9EF" w:rsidR="000D5565" w:rsidRDefault="000D5565" w:rsidP="008B7879">
      <w:r>
        <w:t xml:space="preserve">Adicionalmente, el proyecto incorpora una estrategia de marketing enfocada en medios </w:t>
      </w:r>
      <w:r>
        <w:lastRenderedPageBreak/>
        <w:t>digitales, redes sociales y canales de distribución directa, considerando el 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1171EC">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0" w:name="_Toc224254997"/>
      <w:r w:rsidRPr="000C394C">
        <w:lastRenderedPageBreak/>
        <w:t>PLANTEAMIENTO DEL PROBLEMA</w:t>
      </w:r>
      <w:bookmarkEnd w:id="0"/>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1" w:name="_Toc224254998"/>
      <w:r>
        <w:lastRenderedPageBreak/>
        <w:t>OBJETIVOS</w:t>
      </w:r>
      <w:bookmarkEnd w:id="1"/>
    </w:p>
    <w:p w14:paraId="130556E8" w14:textId="0BD3B2C4" w:rsidR="00733AFF" w:rsidRPr="00733AFF" w:rsidRDefault="00733AFF" w:rsidP="00510399">
      <w:pPr>
        <w:pStyle w:val="Ttulo2"/>
      </w:pPr>
      <w:bookmarkStart w:id="2" w:name="_Toc224254999"/>
      <w:r w:rsidRPr="00733AFF">
        <w:rPr>
          <w:rFonts w:eastAsia="Times New Roman"/>
        </w:rPr>
        <w:t>Objetivo General</w:t>
      </w:r>
      <w:bookmarkEnd w:id="2"/>
    </w:p>
    <w:p w14:paraId="4EE3C33E" w14:textId="4B616B32" w:rsidR="00733AFF" w:rsidRPr="00733AFF" w:rsidRDefault="008B7879" w:rsidP="008B7879">
      <w:r w:rsidRPr="008B7879">
        <w:t>Diseñar y evaluar</w:t>
      </w:r>
      <w:r w:rsidR="00B729E3">
        <w:t xml:space="preserve"> bajo la metodología CANVAS</w:t>
      </w:r>
      <w:r w:rsidRPr="008B7879">
        <w:t xml:space="preserve"> la viabilidad de un </w:t>
      </w:r>
      <w:r w:rsidR="00B729E3">
        <w:t xml:space="preserve">plan </w:t>
      </w:r>
      <w:r w:rsidRPr="008B7879">
        <w:t>de negocio rentable de preventa online de desayunos saludables dirigido a profesionales con poco tiempo disponible.</w:t>
      </w:r>
    </w:p>
    <w:p w14:paraId="12C60DDF" w14:textId="77777777" w:rsidR="00733AFF" w:rsidRPr="00733AFF" w:rsidRDefault="00733AFF" w:rsidP="00510399">
      <w:pPr>
        <w:pStyle w:val="Ttulo2"/>
      </w:pPr>
      <w:bookmarkStart w:id="3" w:name="_Toc224255000"/>
      <w:r w:rsidRPr="00733AFF">
        <w:rPr>
          <w:rFonts w:eastAsia="Times New Roman"/>
        </w:rPr>
        <w:t>Objetivos Específicos</w:t>
      </w:r>
      <w:bookmarkEnd w:id="3"/>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5889A633" w14:textId="3E8ABB8D" w:rsidR="00805408" w:rsidRDefault="00805408" w:rsidP="008B7879">
      <w:pPr>
        <w:pStyle w:val="Prrafodelista"/>
        <w:numPr>
          <w:ilvl w:val="0"/>
          <w:numId w:val="1"/>
        </w:numPr>
      </w:pPr>
      <w:r>
        <w:t>Determinar factores internos y externos para definir viabilidad y éxito comercial del negocio.</w:t>
      </w:r>
    </w:p>
    <w:p w14:paraId="06F1FF7F" w14:textId="4DAC1BE5" w:rsidR="008B7879" w:rsidRDefault="008B7879" w:rsidP="008B7879">
      <w:pPr>
        <w:pStyle w:val="Prrafodelista"/>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Prrafodelista"/>
        <w:numPr>
          <w:ilvl w:val="0"/>
          <w:numId w:val="1"/>
        </w:numPr>
      </w:pPr>
      <w:r w:rsidRPr="008B7879">
        <w:t>Determinar y alcanzar un volumen mínimo de ventas mensual que permita cubrir costos operativos y generar rentabilidad.</w:t>
      </w:r>
    </w:p>
    <w:p w14:paraId="31786BD7" w14:textId="77777777" w:rsidR="003E15DB" w:rsidRDefault="008B7879" w:rsidP="008B7879">
      <w:pPr>
        <w:pStyle w:val="Prrafodelista"/>
        <w:numPr>
          <w:ilvl w:val="0"/>
          <w:numId w:val="1"/>
        </w:numPr>
        <w:sectPr w:rsidR="003E15DB" w:rsidSect="00C47190">
          <w:headerReference w:type="first" r:id="rId14"/>
          <w:footerReference w:type="first" r:id="rId15"/>
          <w:pgSz w:w="12240" w:h="15840"/>
          <w:pgMar w:top="1699" w:right="1699" w:bottom="1699" w:left="2261" w:header="720" w:footer="720" w:gutter="0"/>
          <w:pgNumType w:start="1"/>
          <w:cols w:space="720"/>
          <w:titlePg/>
          <w:docGrid w:linePitch="360"/>
        </w:sectPr>
      </w:pPr>
      <w:r w:rsidRPr="008B7879">
        <w:t>Optimizar la planificación de producción mediante el sistema de preventa para reducir el desperdicio de alimentos y mejorar la eficiencia operativa.</w:t>
      </w:r>
    </w:p>
    <w:p w14:paraId="7AE24DBB" w14:textId="0C4BBEF5" w:rsidR="00974F35" w:rsidRPr="00804DBA" w:rsidRDefault="00804DBA" w:rsidP="00804DBA">
      <w:pPr>
        <w:pStyle w:val="Ttulo1"/>
      </w:pPr>
      <w:bookmarkStart w:id="4" w:name="_Toc224255001"/>
      <w:r w:rsidRPr="00804DBA">
        <w:lastRenderedPageBreak/>
        <w:t>MARCO ADMINISTRATIVO</w:t>
      </w:r>
      <w:bookmarkEnd w:id="4"/>
    </w:p>
    <w:p w14:paraId="06F917AF" w14:textId="0CD618D5" w:rsidR="005D770E" w:rsidRPr="008523B9" w:rsidRDefault="005D770E" w:rsidP="008523B9">
      <w:pPr>
        <w:pStyle w:val="FigureStyle"/>
      </w:pPr>
      <w:r w:rsidRPr="008523B9">
        <w:rPr>
          <w:b/>
          <w:bCs/>
          <w:i w:val="0"/>
          <w:iCs/>
        </w:rPr>
        <w:t xml:space="preserve">Tabla </w:t>
      </w:r>
      <w:r w:rsidRPr="008523B9">
        <w:rPr>
          <w:b/>
          <w:bCs/>
          <w:i w:val="0"/>
          <w:iCs/>
        </w:rPr>
        <w:fldChar w:fldCharType="begin"/>
      </w:r>
      <w:r w:rsidRPr="008523B9">
        <w:rPr>
          <w:b/>
          <w:bCs/>
          <w:i w:val="0"/>
          <w:iCs/>
        </w:rPr>
        <w:instrText xml:space="preserve"> SEQ Tabla \* ARABIC </w:instrText>
      </w:r>
      <w:r w:rsidRPr="008523B9">
        <w:rPr>
          <w:b/>
          <w:bCs/>
          <w:i w:val="0"/>
          <w:iCs/>
        </w:rPr>
        <w:fldChar w:fldCharType="separate"/>
      </w:r>
      <w:r w:rsidR="003137CD">
        <w:rPr>
          <w:b/>
          <w:bCs/>
          <w:i w:val="0"/>
          <w:iCs/>
          <w:noProof/>
        </w:rPr>
        <w:t>1</w:t>
      </w:r>
      <w:r w:rsidRPr="008523B9">
        <w:rPr>
          <w:b/>
          <w:bCs/>
          <w:i w:val="0"/>
          <w:iCs/>
        </w:rPr>
        <w:fldChar w:fldCharType="end"/>
      </w:r>
      <w:r w:rsidRPr="008523B9">
        <w:br/>
      </w:r>
      <w:proofErr w:type="spellStart"/>
      <w:r w:rsidRPr="008523B9">
        <w:t>Model</w:t>
      </w:r>
      <w:proofErr w:type="spellEnd"/>
      <w:r w:rsidRPr="008523B9">
        <w:t xml:space="preserve"> CANVA</w:t>
      </w:r>
      <w:r w:rsidR="00AB6756">
        <w:t>S</w:t>
      </w:r>
      <w:r w:rsidRPr="008523B9">
        <w:t xml:space="preserve"> parte 1</w:t>
      </w:r>
    </w:p>
    <w:tbl>
      <w:tblPr>
        <w:tblStyle w:val="TablaAPA"/>
        <w:tblW w:w="8359" w:type="dxa"/>
        <w:tblLook w:val="04A0" w:firstRow="1" w:lastRow="0" w:firstColumn="1" w:lastColumn="0" w:noHBand="0" w:noVBand="1"/>
      </w:tblPr>
      <w:tblGrid>
        <w:gridCol w:w="2756"/>
        <w:gridCol w:w="2757"/>
        <w:gridCol w:w="2846"/>
      </w:tblGrid>
      <w:tr w:rsidR="00AC20AD" w14:paraId="645065E9" w14:textId="77777777" w:rsidTr="00D24CD4">
        <w:trPr>
          <w:cnfStyle w:val="100000000000" w:firstRow="1" w:lastRow="0" w:firstColumn="0" w:lastColumn="0" w:oddVBand="0" w:evenVBand="0" w:oddHBand="0" w:evenHBand="0" w:firstRowFirstColumn="0" w:firstRowLastColumn="0" w:lastRowFirstColumn="0" w:lastRowLastColumn="0"/>
        </w:trPr>
        <w:tc>
          <w:tcPr>
            <w:tcW w:w="2756" w:type="dxa"/>
          </w:tcPr>
          <w:p w14:paraId="6FE6F193" w14:textId="25518E76" w:rsidR="00AC20AD" w:rsidRPr="00D24CD4" w:rsidRDefault="00D44EFB" w:rsidP="00A866AD">
            <w:pPr>
              <w:keepNext/>
              <w:rPr>
                <w:rFonts w:eastAsiaTheme="majorEastAsia"/>
                <w:noProof/>
              </w:rPr>
            </w:pPr>
            <w:r w:rsidRPr="00D24CD4">
              <w:rPr>
                <w:rFonts w:eastAsiaTheme="majorEastAsia"/>
                <w:noProof/>
              </w:rPr>
              <w:t>Socios clave</w:t>
            </w:r>
          </w:p>
        </w:tc>
        <w:tc>
          <w:tcPr>
            <w:tcW w:w="2757" w:type="dxa"/>
          </w:tcPr>
          <w:p w14:paraId="09CE7A29" w14:textId="6DA20D39" w:rsidR="00AC20AD" w:rsidRPr="00D24CD4" w:rsidRDefault="00D44EFB" w:rsidP="00A866AD">
            <w:pPr>
              <w:keepNext/>
              <w:rPr>
                <w:rFonts w:eastAsiaTheme="majorEastAsia"/>
                <w:noProof/>
              </w:rPr>
            </w:pPr>
            <w:r w:rsidRPr="00D24CD4">
              <w:rPr>
                <w:rFonts w:eastAsiaTheme="majorEastAsia"/>
                <w:noProof/>
              </w:rPr>
              <w:t>Actividades clave</w:t>
            </w:r>
          </w:p>
        </w:tc>
        <w:tc>
          <w:tcPr>
            <w:tcW w:w="2846" w:type="dxa"/>
          </w:tcPr>
          <w:p w14:paraId="51311DC8" w14:textId="0D76E8DD" w:rsidR="00AC20AD" w:rsidRPr="00D24CD4" w:rsidRDefault="00D44EFB" w:rsidP="00A866AD">
            <w:pPr>
              <w:keepNext/>
              <w:rPr>
                <w:rFonts w:eastAsiaTheme="majorEastAsia"/>
                <w:noProof/>
              </w:rPr>
            </w:pPr>
            <w:r w:rsidRPr="00D24CD4">
              <w:rPr>
                <w:rFonts w:eastAsiaTheme="majorEastAsia"/>
                <w:noProof/>
              </w:rPr>
              <w:t>Propuesta de valor</w:t>
            </w:r>
          </w:p>
        </w:tc>
      </w:tr>
      <w:tr w:rsidR="00AC20AD" w14:paraId="0B740AAD" w14:textId="77777777" w:rsidTr="00D24CD4">
        <w:trPr>
          <w:cnfStyle w:val="000000100000" w:firstRow="0" w:lastRow="0" w:firstColumn="0" w:lastColumn="0" w:oddVBand="0" w:evenVBand="0" w:oddHBand="1" w:evenHBand="0" w:firstRowFirstColumn="0" w:firstRowLastColumn="0" w:lastRowFirstColumn="0" w:lastRowLastColumn="0"/>
        </w:trPr>
        <w:tc>
          <w:tcPr>
            <w:tcW w:w="2756" w:type="dxa"/>
          </w:tcPr>
          <w:p w14:paraId="7332722C" w14:textId="5068D88A" w:rsidR="00AC20AD" w:rsidRPr="00AC20AD" w:rsidRDefault="00AC20AD" w:rsidP="00106260">
            <w:pPr>
              <w:rPr>
                <w:rFonts w:eastAsiaTheme="majorEastAsia"/>
                <w:noProof/>
              </w:rPr>
            </w:pPr>
            <w:r w:rsidRPr="00AC20AD">
              <w:rPr>
                <w:rFonts w:eastAsiaTheme="majorEastAsia"/>
                <w:noProof/>
              </w:rPr>
              <w:t>Proveedores mayoristas de frutas frescas</w:t>
            </w:r>
            <w:r w:rsidR="00106260">
              <w:rPr>
                <w:rFonts w:eastAsiaTheme="majorEastAsia"/>
                <w:noProof/>
              </w:rPr>
              <w:t xml:space="preserve"> (Mercado Mayorista)</w:t>
            </w:r>
          </w:p>
          <w:p w14:paraId="715307F4" w14:textId="211A11CE" w:rsidR="00AC20AD" w:rsidRPr="00AC20AD" w:rsidRDefault="00AC20AD" w:rsidP="00106260">
            <w:pPr>
              <w:rPr>
                <w:rFonts w:eastAsiaTheme="majorEastAsia"/>
                <w:noProof/>
              </w:rPr>
            </w:pPr>
            <w:r w:rsidRPr="00AC20AD">
              <w:rPr>
                <w:rFonts w:eastAsiaTheme="majorEastAsia"/>
                <w:noProof/>
              </w:rPr>
              <w:t>Proveedores de granos, yogur y frutos secos</w:t>
            </w:r>
            <w:r w:rsidR="00106260">
              <w:rPr>
                <w:rFonts w:eastAsiaTheme="majorEastAsia"/>
                <w:noProof/>
              </w:rPr>
              <w:t xml:space="preserve"> (Mercado de Iñaquito)</w:t>
            </w:r>
          </w:p>
          <w:p w14:paraId="19651327" w14:textId="5F940F97" w:rsidR="00AC20AD" w:rsidRPr="00AC20AD" w:rsidRDefault="00AC20AD" w:rsidP="00106260">
            <w:pPr>
              <w:rPr>
                <w:rFonts w:eastAsiaTheme="majorEastAsia"/>
                <w:noProof/>
              </w:rPr>
            </w:pPr>
            <w:r w:rsidRPr="00AC20AD">
              <w:rPr>
                <w:rFonts w:eastAsiaTheme="majorEastAsia"/>
                <w:noProof/>
              </w:rPr>
              <w:t>Proveedores de envases ecológicos</w:t>
            </w:r>
            <w:r w:rsidR="001E1516">
              <w:rPr>
                <w:rFonts w:eastAsiaTheme="majorEastAsia"/>
                <w:noProof/>
              </w:rPr>
              <w:t xml:space="preserve"> (Navil Envases)</w:t>
            </w:r>
          </w:p>
          <w:p w14:paraId="559C8E37" w14:textId="4A173C14" w:rsidR="00AC20AD" w:rsidRPr="00AC20AD" w:rsidRDefault="00AC20AD" w:rsidP="00106260">
            <w:pPr>
              <w:rPr>
                <w:rFonts w:eastAsiaTheme="majorEastAsia"/>
                <w:noProof/>
              </w:rPr>
            </w:pPr>
            <w:r w:rsidRPr="00AC20AD">
              <w:rPr>
                <w:rFonts w:eastAsiaTheme="majorEastAsia"/>
                <w:noProof/>
              </w:rPr>
              <w:t>Servicio de delivery</w:t>
            </w:r>
            <w:r w:rsidR="004058A0">
              <w:rPr>
                <w:rFonts w:eastAsiaTheme="majorEastAsia"/>
                <w:noProof/>
              </w:rPr>
              <w:t>,</w:t>
            </w:r>
            <w:r w:rsidRPr="00AC20AD">
              <w:rPr>
                <w:rFonts w:eastAsiaTheme="majorEastAsia"/>
                <w:noProof/>
              </w:rPr>
              <w:t xml:space="preserve"> si se terceriza</w:t>
            </w:r>
            <w:r w:rsidR="004058A0">
              <w:rPr>
                <w:rFonts w:eastAsiaTheme="majorEastAsia"/>
                <w:noProof/>
              </w:rPr>
              <w:t xml:space="preserve"> (Rappi y PedidosYa)</w:t>
            </w:r>
          </w:p>
          <w:p w14:paraId="7B6276D4" w14:textId="63253C5F" w:rsidR="00AC20AD" w:rsidRDefault="00AC20AD" w:rsidP="00106260">
            <w:pPr>
              <w:rPr>
                <w:rFonts w:eastAsiaTheme="majorEastAsia"/>
                <w:noProof/>
              </w:rPr>
            </w:pPr>
            <w:r w:rsidRPr="00AC20AD">
              <w:rPr>
                <w:rFonts w:eastAsiaTheme="majorEastAsia"/>
                <w:noProof/>
              </w:rPr>
              <w:t>Plataforma de pagos online</w:t>
            </w:r>
          </w:p>
        </w:tc>
        <w:tc>
          <w:tcPr>
            <w:tcW w:w="2757" w:type="dxa"/>
          </w:tcPr>
          <w:p w14:paraId="10F493E2" w14:textId="035824AC" w:rsidR="00AC20AD" w:rsidRPr="00AC20AD" w:rsidRDefault="00AC20AD" w:rsidP="00106260">
            <w:pPr>
              <w:rPr>
                <w:rFonts w:eastAsiaTheme="majorEastAsia"/>
                <w:noProof/>
              </w:rPr>
            </w:pPr>
            <w:r w:rsidRPr="00AC20AD">
              <w:rPr>
                <w:rFonts w:eastAsiaTheme="majorEastAsia"/>
                <w:noProof/>
              </w:rPr>
              <w:t>Selección y compra de frutas frescas</w:t>
            </w:r>
          </w:p>
          <w:p w14:paraId="11D9F848" w14:textId="3CFB2743" w:rsidR="00AC20AD" w:rsidRPr="00AC20AD" w:rsidRDefault="00AC20AD" w:rsidP="00106260">
            <w:pPr>
              <w:rPr>
                <w:rFonts w:eastAsiaTheme="majorEastAsia"/>
                <w:noProof/>
              </w:rPr>
            </w:pPr>
            <w:r w:rsidRPr="00AC20AD">
              <w:rPr>
                <w:rFonts w:eastAsiaTheme="majorEastAsia"/>
                <w:noProof/>
              </w:rPr>
              <w:t>Preparación y armado de desayunos</w:t>
            </w:r>
          </w:p>
          <w:p w14:paraId="721697F4" w14:textId="4033129F" w:rsidR="00AC20AD" w:rsidRPr="00AC20AD" w:rsidRDefault="00AC20AD" w:rsidP="00106260">
            <w:pPr>
              <w:rPr>
                <w:rFonts w:eastAsiaTheme="majorEastAsia"/>
                <w:noProof/>
              </w:rPr>
            </w:pPr>
            <w:r w:rsidRPr="00AC20AD">
              <w:rPr>
                <w:rFonts w:eastAsiaTheme="majorEastAsia"/>
                <w:noProof/>
              </w:rPr>
              <w:t>Control de calidad e higiene</w:t>
            </w:r>
          </w:p>
          <w:p w14:paraId="67D05583" w14:textId="74009B2F" w:rsidR="00AC20AD" w:rsidRPr="00AC20AD" w:rsidRDefault="00AC20AD" w:rsidP="00106260">
            <w:pPr>
              <w:rPr>
                <w:rFonts w:eastAsiaTheme="majorEastAsia"/>
                <w:noProof/>
              </w:rPr>
            </w:pPr>
            <w:r w:rsidRPr="00AC20AD">
              <w:rPr>
                <w:rFonts w:eastAsiaTheme="majorEastAsia"/>
                <w:noProof/>
              </w:rPr>
              <w:t>Gestión de pedidos online</w:t>
            </w:r>
          </w:p>
          <w:p w14:paraId="3E6D75C1" w14:textId="13E7E121" w:rsidR="00AC20AD" w:rsidRPr="00AC20AD" w:rsidRDefault="00AC20AD" w:rsidP="00106260">
            <w:pPr>
              <w:rPr>
                <w:rFonts w:eastAsiaTheme="majorEastAsia"/>
                <w:noProof/>
              </w:rPr>
            </w:pPr>
            <w:r w:rsidRPr="00AC20AD">
              <w:rPr>
                <w:rFonts w:eastAsiaTheme="majorEastAsia"/>
                <w:noProof/>
              </w:rPr>
              <w:t>Marketing digital</w:t>
            </w:r>
          </w:p>
          <w:p w14:paraId="084B4DED" w14:textId="434E7D14" w:rsidR="00AC20AD" w:rsidRPr="00AC20AD" w:rsidRDefault="00AC20AD" w:rsidP="00106260">
            <w:pPr>
              <w:rPr>
                <w:rFonts w:eastAsiaTheme="majorEastAsia"/>
                <w:noProof/>
              </w:rPr>
            </w:pPr>
            <w:r w:rsidRPr="00AC20AD">
              <w:rPr>
                <w:rFonts w:eastAsiaTheme="majorEastAsia"/>
                <w:noProof/>
              </w:rPr>
              <w:t>Coordinación de entregas</w:t>
            </w:r>
          </w:p>
          <w:p w14:paraId="0B75A565" w14:textId="5947E817" w:rsidR="00AC20AD" w:rsidRDefault="00AC20AD" w:rsidP="00106260">
            <w:pPr>
              <w:rPr>
                <w:rFonts w:eastAsiaTheme="majorEastAsia"/>
                <w:noProof/>
              </w:rPr>
            </w:pPr>
            <w:r w:rsidRPr="00AC20AD">
              <w:rPr>
                <w:rFonts w:eastAsiaTheme="majorEastAsia"/>
                <w:noProof/>
              </w:rPr>
              <w:t>Atención al cliente</w:t>
            </w:r>
          </w:p>
        </w:tc>
        <w:tc>
          <w:tcPr>
            <w:tcW w:w="2846" w:type="dxa"/>
          </w:tcPr>
          <w:p w14:paraId="3B56C944" w14:textId="2432E642" w:rsidR="00AC20AD" w:rsidRDefault="00AC20AD" w:rsidP="00106260">
            <w:pPr>
              <w:rPr>
                <w:rFonts w:eastAsiaTheme="majorEastAsia"/>
                <w:noProof/>
              </w:rPr>
            </w:pPr>
            <w:r w:rsidRPr="00AC20AD">
              <w:rPr>
                <w:rFonts w:eastAsiaTheme="majorEastAsia"/>
                <w:noProof/>
              </w:rPr>
              <w:t>Elevar la accesibilidad de alimentos saludables mediante la inclusión de un sistema web para personas que no pueden comprar de manera presencial por falta de tiempo.</w:t>
            </w:r>
          </w:p>
        </w:tc>
      </w:tr>
    </w:tbl>
    <w:p w14:paraId="23889F4B" w14:textId="5050E32C" w:rsidR="00106260" w:rsidRDefault="008523B9" w:rsidP="00A866AD">
      <w:pPr>
        <w:keepNext/>
        <w:rPr>
          <w:rFonts w:eastAsiaTheme="majorEastAsia"/>
          <w:noProof/>
        </w:rPr>
      </w:pPr>
      <w:r w:rsidRPr="00E02B8A">
        <w:rPr>
          <w:rFonts w:eastAsiaTheme="majorEastAsia"/>
          <w:b/>
          <w:bCs/>
          <w:noProof/>
        </w:rPr>
        <w:t>Nota:</w:t>
      </w:r>
      <w:r>
        <w:rPr>
          <w:rFonts w:eastAsiaTheme="majorEastAsia"/>
          <w:noProof/>
        </w:rPr>
        <w:t xml:space="preserve"> </w:t>
      </w:r>
      <w:r w:rsidR="004573A8">
        <w:rPr>
          <w:rFonts w:eastAsiaTheme="majorEastAsia"/>
          <w:noProof/>
        </w:rPr>
        <w:t xml:space="preserve">La tabla </w:t>
      </w:r>
      <w:r w:rsidR="004573A8" w:rsidRPr="001F5D88">
        <w:rPr>
          <w:rFonts w:eastAsiaTheme="majorEastAsia"/>
        </w:rPr>
        <w:t xml:space="preserve">representa el Modelo de Negocio CANVAS, donde se visualizan de manera integral los </w:t>
      </w:r>
      <w:r w:rsidR="004573A8">
        <w:rPr>
          <w:rFonts w:eastAsiaTheme="majorEastAsia"/>
        </w:rPr>
        <w:t xml:space="preserve">primeros 3 </w:t>
      </w:r>
      <w:r w:rsidR="004573A8" w:rsidRPr="001F5D88">
        <w:rPr>
          <w:rFonts w:eastAsiaTheme="majorEastAsia"/>
        </w:rPr>
        <w:t xml:space="preserve">componentes estratégicos que sustentan la creación, </w:t>
      </w:r>
      <w:r w:rsidR="004573A8" w:rsidRPr="001F5D88">
        <w:rPr>
          <w:rFonts w:eastAsiaTheme="majorEastAsia"/>
        </w:rPr>
        <w:lastRenderedPageBreak/>
        <w:t>entrega y captura de valor del negocio.</w:t>
      </w:r>
    </w:p>
    <w:p w14:paraId="01344051" w14:textId="25514ED7" w:rsidR="004573A8" w:rsidRDefault="004573A8" w:rsidP="004573A8">
      <w:pPr>
        <w:pStyle w:val="FigureStyle"/>
      </w:pPr>
      <w:r w:rsidRPr="004573A8">
        <w:rPr>
          <w:b/>
          <w:bCs/>
          <w:i w:val="0"/>
          <w:iCs/>
        </w:rPr>
        <w:t xml:space="preserve">Tabla </w:t>
      </w:r>
      <w:r w:rsidRPr="004573A8">
        <w:rPr>
          <w:b/>
          <w:bCs/>
          <w:i w:val="0"/>
          <w:iCs/>
        </w:rPr>
        <w:fldChar w:fldCharType="begin"/>
      </w:r>
      <w:r w:rsidRPr="004573A8">
        <w:rPr>
          <w:b/>
          <w:bCs/>
          <w:i w:val="0"/>
          <w:iCs/>
        </w:rPr>
        <w:instrText xml:space="preserve"> SEQ Tabla \* ARABIC </w:instrText>
      </w:r>
      <w:r w:rsidRPr="004573A8">
        <w:rPr>
          <w:b/>
          <w:bCs/>
          <w:i w:val="0"/>
          <w:iCs/>
        </w:rPr>
        <w:fldChar w:fldCharType="separate"/>
      </w:r>
      <w:r w:rsidR="003137CD">
        <w:rPr>
          <w:b/>
          <w:bCs/>
          <w:i w:val="0"/>
          <w:iCs/>
          <w:noProof/>
        </w:rPr>
        <w:t>2</w:t>
      </w:r>
      <w:r w:rsidRPr="004573A8">
        <w:rPr>
          <w:b/>
          <w:bCs/>
          <w:i w:val="0"/>
          <w:iCs/>
        </w:rPr>
        <w:fldChar w:fldCharType="end"/>
      </w:r>
      <w:r>
        <w:br/>
      </w:r>
      <w:proofErr w:type="spellStart"/>
      <w:r w:rsidRPr="0095648A">
        <w:t>Model</w:t>
      </w:r>
      <w:proofErr w:type="spellEnd"/>
      <w:r w:rsidRPr="0095648A">
        <w:t xml:space="preserve"> CANVA</w:t>
      </w:r>
      <w:r w:rsidR="00AB6756">
        <w:t>S</w:t>
      </w:r>
      <w:r w:rsidRPr="0095648A">
        <w:t xml:space="preserve"> parte </w:t>
      </w:r>
      <w:r>
        <w:t>2</w:t>
      </w:r>
    </w:p>
    <w:tbl>
      <w:tblPr>
        <w:tblStyle w:val="TablaAPA"/>
        <w:tblW w:w="0" w:type="auto"/>
        <w:tblLook w:val="04A0" w:firstRow="1" w:lastRow="0" w:firstColumn="1" w:lastColumn="0" w:noHBand="0" w:noVBand="1"/>
      </w:tblPr>
      <w:tblGrid>
        <w:gridCol w:w="2756"/>
        <w:gridCol w:w="2757"/>
        <w:gridCol w:w="2757"/>
      </w:tblGrid>
      <w:tr w:rsidR="00D24CD4" w14:paraId="04DA02A7" w14:textId="77777777" w:rsidTr="005D770E">
        <w:trPr>
          <w:cnfStyle w:val="100000000000" w:firstRow="1" w:lastRow="0" w:firstColumn="0" w:lastColumn="0" w:oddVBand="0" w:evenVBand="0" w:oddHBand="0" w:evenHBand="0" w:firstRowFirstColumn="0" w:firstRowLastColumn="0" w:lastRowFirstColumn="0" w:lastRowLastColumn="0"/>
        </w:trPr>
        <w:tc>
          <w:tcPr>
            <w:tcW w:w="2756" w:type="dxa"/>
          </w:tcPr>
          <w:p w14:paraId="59131D20" w14:textId="765B46D3" w:rsidR="00D24CD4" w:rsidRDefault="00D24CD4" w:rsidP="00D24CD4">
            <w:pPr>
              <w:rPr>
                <w:rFonts w:eastAsiaTheme="majorEastAsia"/>
              </w:rPr>
            </w:pPr>
            <w:r w:rsidRPr="007608A4">
              <w:rPr>
                <w:rFonts w:eastAsiaTheme="majorEastAsia"/>
                <w:bCs/>
                <w:noProof/>
              </w:rPr>
              <w:t>Relación con clientes</w:t>
            </w:r>
          </w:p>
        </w:tc>
        <w:tc>
          <w:tcPr>
            <w:tcW w:w="2757" w:type="dxa"/>
          </w:tcPr>
          <w:p w14:paraId="4D514637" w14:textId="26B8FFF8" w:rsidR="00D24CD4" w:rsidRDefault="00D24CD4" w:rsidP="00D24CD4">
            <w:pPr>
              <w:rPr>
                <w:rFonts w:eastAsiaTheme="majorEastAsia"/>
              </w:rPr>
            </w:pPr>
            <w:r w:rsidRPr="007608A4">
              <w:rPr>
                <w:rFonts w:eastAsiaTheme="majorEastAsia"/>
                <w:bCs/>
                <w:noProof/>
              </w:rPr>
              <w:t>Segmentos de clientes</w:t>
            </w:r>
          </w:p>
        </w:tc>
        <w:tc>
          <w:tcPr>
            <w:tcW w:w="2757" w:type="dxa"/>
          </w:tcPr>
          <w:p w14:paraId="41FF93E8" w14:textId="2240958D" w:rsidR="00D24CD4" w:rsidRDefault="00D24CD4" w:rsidP="00D24CD4">
            <w:pPr>
              <w:rPr>
                <w:rFonts w:eastAsiaTheme="majorEastAsia"/>
              </w:rPr>
            </w:pPr>
            <w:r w:rsidRPr="007608A4">
              <w:rPr>
                <w:rFonts w:eastAsiaTheme="majorEastAsia"/>
                <w:bCs/>
                <w:noProof/>
              </w:rPr>
              <w:t>Recursos clave</w:t>
            </w:r>
          </w:p>
        </w:tc>
      </w:tr>
      <w:tr w:rsidR="00D24CD4" w14:paraId="0F0632D5" w14:textId="77777777" w:rsidTr="005D770E">
        <w:trPr>
          <w:cnfStyle w:val="000000100000" w:firstRow="0" w:lastRow="0" w:firstColumn="0" w:lastColumn="0" w:oddVBand="0" w:evenVBand="0" w:oddHBand="1" w:evenHBand="0" w:firstRowFirstColumn="0" w:firstRowLastColumn="0" w:lastRowFirstColumn="0" w:lastRowLastColumn="0"/>
        </w:trPr>
        <w:tc>
          <w:tcPr>
            <w:tcW w:w="2756" w:type="dxa"/>
          </w:tcPr>
          <w:p w14:paraId="1B767D7C" w14:textId="77777777" w:rsidR="00D24CD4" w:rsidRPr="00106260" w:rsidRDefault="00D24CD4" w:rsidP="00D24CD4">
            <w:pPr>
              <w:rPr>
                <w:rFonts w:eastAsiaTheme="majorEastAsia"/>
                <w:noProof/>
              </w:rPr>
            </w:pPr>
            <w:r w:rsidRPr="00106260">
              <w:rPr>
                <w:rFonts w:eastAsiaTheme="majorEastAsia"/>
                <w:noProof/>
              </w:rPr>
              <w:t>Asistencia personal vía WhatsApp</w:t>
            </w:r>
          </w:p>
          <w:p w14:paraId="2BB8CF92" w14:textId="77777777" w:rsidR="00D24CD4" w:rsidRPr="00106260" w:rsidRDefault="00D24CD4" w:rsidP="00D24CD4">
            <w:pPr>
              <w:rPr>
                <w:rFonts w:eastAsiaTheme="majorEastAsia"/>
                <w:noProof/>
              </w:rPr>
            </w:pPr>
            <w:r w:rsidRPr="00106260">
              <w:rPr>
                <w:rFonts w:eastAsiaTheme="majorEastAsia"/>
                <w:noProof/>
              </w:rPr>
              <w:t>Servicio semi automatizado en la web</w:t>
            </w:r>
          </w:p>
          <w:p w14:paraId="3AA46C34" w14:textId="6BFFDF7D" w:rsidR="00D24CD4" w:rsidRDefault="00D24CD4" w:rsidP="00D24CD4">
            <w:pPr>
              <w:rPr>
                <w:rFonts w:eastAsiaTheme="majorEastAsia"/>
              </w:rPr>
            </w:pPr>
            <w:r w:rsidRPr="00106260">
              <w:rPr>
                <w:rFonts w:eastAsiaTheme="majorEastAsia"/>
                <w:noProof/>
              </w:rPr>
              <w:t>Programa de fidelización (descuentos por compras frecuentes)</w:t>
            </w:r>
          </w:p>
        </w:tc>
        <w:tc>
          <w:tcPr>
            <w:tcW w:w="2757" w:type="dxa"/>
          </w:tcPr>
          <w:p w14:paraId="522DBB3D" w14:textId="77777777" w:rsidR="00D24CD4" w:rsidRPr="00106260" w:rsidRDefault="00D24CD4" w:rsidP="00D24CD4">
            <w:pPr>
              <w:rPr>
                <w:rFonts w:eastAsiaTheme="majorEastAsia"/>
                <w:noProof/>
              </w:rPr>
            </w:pPr>
            <w:r w:rsidRPr="00106260">
              <w:rPr>
                <w:rFonts w:eastAsiaTheme="majorEastAsia"/>
                <w:noProof/>
              </w:rPr>
              <w:t>Adultos ejecutivos</w:t>
            </w:r>
          </w:p>
          <w:p w14:paraId="3F7504AD" w14:textId="77777777" w:rsidR="00D24CD4" w:rsidRPr="00106260" w:rsidRDefault="00D24CD4" w:rsidP="00D24CD4">
            <w:pPr>
              <w:rPr>
                <w:rFonts w:eastAsiaTheme="majorEastAsia"/>
                <w:noProof/>
              </w:rPr>
            </w:pPr>
            <w:r w:rsidRPr="00106260">
              <w:rPr>
                <w:rFonts w:eastAsiaTheme="majorEastAsia"/>
                <w:noProof/>
              </w:rPr>
              <w:t>Personas que trabajan en oficina</w:t>
            </w:r>
          </w:p>
          <w:p w14:paraId="074141CF" w14:textId="77777777" w:rsidR="00D24CD4" w:rsidRPr="00106260" w:rsidRDefault="00D24CD4" w:rsidP="00D24CD4">
            <w:pPr>
              <w:rPr>
                <w:rFonts w:eastAsiaTheme="majorEastAsia"/>
                <w:noProof/>
              </w:rPr>
            </w:pPr>
            <w:r w:rsidRPr="00106260">
              <w:rPr>
                <w:rFonts w:eastAsiaTheme="majorEastAsia"/>
                <w:noProof/>
              </w:rPr>
              <w:t>Estudiantes universitarios</w:t>
            </w:r>
          </w:p>
          <w:p w14:paraId="6D865752" w14:textId="77777777" w:rsidR="00D24CD4" w:rsidRPr="00106260" w:rsidRDefault="00D24CD4" w:rsidP="00D24CD4">
            <w:pPr>
              <w:rPr>
                <w:rFonts w:eastAsiaTheme="majorEastAsia"/>
                <w:noProof/>
              </w:rPr>
            </w:pPr>
            <w:r w:rsidRPr="00106260">
              <w:rPr>
                <w:rFonts w:eastAsiaTheme="majorEastAsia"/>
                <w:noProof/>
              </w:rPr>
              <w:t>Personas que cuidan su alimentación</w:t>
            </w:r>
          </w:p>
          <w:p w14:paraId="50D7CED2" w14:textId="55D0DCAC" w:rsidR="00D24CD4" w:rsidRDefault="00D24CD4" w:rsidP="00D24CD4">
            <w:pPr>
              <w:rPr>
                <w:rFonts w:eastAsiaTheme="majorEastAsia"/>
              </w:rPr>
            </w:pPr>
            <w:r w:rsidRPr="00106260">
              <w:rPr>
                <w:rFonts w:eastAsiaTheme="majorEastAsia"/>
                <w:noProof/>
              </w:rPr>
              <w:t>Personas Fitness</w:t>
            </w:r>
          </w:p>
        </w:tc>
        <w:tc>
          <w:tcPr>
            <w:tcW w:w="2757" w:type="dxa"/>
          </w:tcPr>
          <w:p w14:paraId="48AEA44D" w14:textId="77777777" w:rsidR="00D24CD4" w:rsidRPr="00106260" w:rsidRDefault="00D24CD4" w:rsidP="00D24CD4">
            <w:pPr>
              <w:rPr>
                <w:rFonts w:eastAsiaTheme="majorEastAsia"/>
                <w:noProof/>
              </w:rPr>
            </w:pPr>
            <w:r w:rsidRPr="00106260">
              <w:rPr>
                <w:rFonts w:eastAsiaTheme="majorEastAsia"/>
                <w:noProof/>
              </w:rPr>
              <w:t>Cocina equipada</w:t>
            </w:r>
          </w:p>
          <w:p w14:paraId="6EE1F470" w14:textId="77777777" w:rsidR="00D24CD4" w:rsidRPr="00106260" w:rsidRDefault="00D24CD4" w:rsidP="00D24CD4">
            <w:pPr>
              <w:rPr>
                <w:rFonts w:eastAsiaTheme="majorEastAsia"/>
                <w:noProof/>
              </w:rPr>
            </w:pPr>
            <w:r w:rsidRPr="00106260">
              <w:rPr>
                <w:rFonts w:eastAsiaTheme="majorEastAsia"/>
                <w:noProof/>
              </w:rPr>
              <w:t>Insumos frescos</w:t>
            </w:r>
          </w:p>
          <w:p w14:paraId="6D6B5E0D" w14:textId="77777777" w:rsidR="00D24CD4" w:rsidRPr="00106260" w:rsidRDefault="00D24CD4" w:rsidP="00D24CD4">
            <w:pPr>
              <w:rPr>
                <w:rFonts w:eastAsiaTheme="majorEastAsia"/>
                <w:noProof/>
              </w:rPr>
            </w:pPr>
            <w:r w:rsidRPr="00106260">
              <w:rPr>
                <w:rFonts w:eastAsiaTheme="majorEastAsia"/>
                <w:noProof/>
              </w:rPr>
              <w:t>Marca registrada</w:t>
            </w:r>
          </w:p>
          <w:p w14:paraId="4B04122E" w14:textId="77777777" w:rsidR="00D24CD4" w:rsidRPr="00106260" w:rsidRDefault="00D24CD4" w:rsidP="00D24CD4">
            <w:pPr>
              <w:rPr>
                <w:rFonts w:eastAsiaTheme="majorEastAsia"/>
                <w:noProof/>
              </w:rPr>
            </w:pPr>
            <w:r w:rsidRPr="00106260">
              <w:rPr>
                <w:rFonts w:eastAsiaTheme="majorEastAsia"/>
                <w:noProof/>
              </w:rPr>
              <w:t>Recetas saludables</w:t>
            </w:r>
          </w:p>
          <w:p w14:paraId="763A597B" w14:textId="77777777" w:rsidR="00D24CD4" w:rsidRDefault="00D24CD4" w:rsidP="00D24CD4">
            <w:pPr>
              <w:rPr>
                <w:rFonts w:eastAsiaTheme="majorEastAsia"/>
                <w:noProof/>
              </w:rPr>
            </w:pPr>
            <w:r w:rsidRPr="00106260">
              <w:rPr>
                <w:rFonts w:eastAsiaTheme="majorEastAsia"/>
                <w:noProof/>
              </w:rPr>
              <w:t>Plataforma web</w:t>
            </w:r>
          </w:p>
          <w:p w14:paraId="3787BDAB" w14:textId="77777777" w:rsidR="00D24CD4" w:rsidRPr="00106260" w:rsidRDefault="00D24CD4" w:rsidP="00D24CD4">
            <w:pPr>
              <w:rPr>
                <w:rFonts w:eastAsiaTheme="majorEastAsia"/>
                <w:noProof/>
              </w:rPr>
            </w:pPr>
            <w:r w:rsidRPr="00106260">
              <w:rPr>
                <w:rFonts w:eastAsiaTheme="majorEastAsia"/>
                <w:noProof/>
              </w:rPr>
              <w:t>Redes sociales</w:t>
            </w:r>
          </w:p>
          <w:p w14:paraId="6D8417DE" w14:textId="77777777" w:rsidR="00D24CD4" w:rsidRPr="00106260" w:rsidRDefault="00D24CD4" w:rsidP="00D24CD4">
            <w:pPr>
              <w:rPr>
                <w:rFonts w:eastAsiaTheme="majorEastAsia"/>
                <w:noProof/>
              </w:rPr>
            </w:pPr>
            <w:r w:rsidRPr="00106260">
              <w:rPr>
                <w:rFonts w:eastAsiaTheme="majorEastAsia"/>
                <w:noProof/>
              </w:rPr>
              <w:t>Base de datos de clientes</w:t>
            </w:r>
          </w:p>
          <w:p w14:paraId="7F949C2D" w14:textId="77777777" w:rsidR="00D24CD4" w:rsidRPr="00106260" w:rsidRDefault="00D24CD4" w:rsidP="00D24CD4">
            <w:pPr>
              <w:rPr>
                <w:rFonts w:eastAsiaTheme="majorEastAsia"/>
                <w:noProof/>
              </w:rPr>
            </w:pPr>
            <w:r w:rsidRPr="00106260">
              <w:rPr>
                <w:rFonts w:eastAsiaTheme="majorEastAsia"/>
                <w:noProof/>
              </w:rPr>
              <w:t>Capital humano</w:t>
            </w:r>
          </w:p>
          <w:p w14:paraId="02263685" w14:textId="0338665C" w:rsidR="00D24CD4" w:rsidRDefault="00D24CD4" w:rsidP="00D24CD4">
            <w:pPr>
              <w:rPr>
                <w:rFonts w:eastAsiaTheme="majorEastAsia"/>
              </w:rPr>
            </w:pPr>
            <w:r w:rsidRPr="00106260">
              <w:rPr>
                <w:rFonts w:eastAsiaTheme="majorEastAsia"/>
                <w:noProof/>
              </w:rPr>
              <w:t>Capital financiero</w:t>
            </w:r>
          </w:p>
        </w:tc>
      </w:tr>
    </w:tbl>
    <w:p w14:paraId="1D365A88" w14:textId="55AC2A0F" w:rsidR="004573A8" w:rsidRDefault="004573A8" w:rsidP="004573A8">
      <w:pPr>
        <w:keepNext/>
        <w:rPr>
          <w:rFonts w:eastAsiaTheme="majorEastAsia"/>
          <w:noProof/>
        </w:rPr>
      </w:pPr>
      <w:r w:rsidRPr="00E02B8A">
        <w:rPr>
          <w:rFonts w:eastAsiaTheme="majorEastAsia"/>
          <w:b/>
          <w:bCs/>
          <w:noProof/>
        </w:rPr>
        <w:t>Nota:</w:t>
      </w:r>
      <w:r>
        <w:rPr>
          <w:rFonts w:eastAsiaTheme="majorEastAsia"/>
          <w:noProof/>
        </w:rPr>
        <w:t xml:space="preserve"> La tabla </w:t>
      </w:r>
      <w:r w:rsidRPr="001F5D88">
        <w:rPr>
          <w:rFonts w:eastAsiaTheme="majorEastAsia"/>
        </w:rPr>
        <w:t xml:space="preserve">representa el Modelo de Negocio CANVAS, donde se visualizan los </w:t>
      </w:r>
      <w:r>
        <w:rPr>
          <w:rFonts w:eastAsiaTheme="majorEastAsia"/>
        </w:rPr>
        <w:t xml:space="preserve">3 </w:t>
      </w:r>
      <w:r w:rsidRPr="001F5D88">
        <w:rPr>
          <w:rFonts w:eastAsiaTheme="majorEastAsia"/>
        </w:rPr>
        <w:t>componentes</w:t>
      </w:r>
      <w:r>
        <w:rPr>
          <w:rFonts w:eastAsiaTheme="majorEastAsia"/>
        </w:rPr>
        <w:t xml:space="preserve"> centrales</w:t>
      </w:r>
      <w:r w:rsidRPr="001F5D88">
        <w:rPr>
          <w:rFonts w:eastAsiaTheme="majorEastAsia"/>
        </w:rPr>
        <w:t xml:space="preserve"> que sustentan la creación, entrega y captura de valor del negocio.</w:t>
      </w:r>
    </w:p>
    <w:p w14:paraId="11109193" w14:textId="77777777" w:rsidR="00AB6756" w:rsidRDefault="00AB6756" w:rsidP="004573A8">
      <w:pPr>
        <w:pStyle w:val="FigureStyle"/>
        <w:rPr>
          <w:b/>
          <w:bCs/>
          <w:i w:val="0"/>
          <w:iCs/>
        </w:rPr>
      </w:pPr>
    </w:p>
    <w:p w14:paraId="606CDE80" w14:textId="236254D7" w:rsidR="004573A8" w:rsidRDefault="004573A8" w:rsidP="004573A8">
      <w:pPr>
        <w:pStyle w:val="FigureStyle"/>
      </w:pPr>
      <w:r w:rsidRPr="00414A4C">
        <w:rPr>
          <w:b/>
          <w:bCs/>
          <w:i w:val="0"/>
          <w:iCs/>
        </w:rPr>
        <w:lastRenderedPageBreak/>
        <w:t xml:space="preserve">Tabla </w:t>
      </w:r>
      <w:r w:rsidRPr="00414A4C">
        <w:rPr>
          <w:b/>
          <w:bCs/>
          <w:i w:val="0"/>
          <w:iCs/>
        </w:rPr>
        <w:fldChar w:fldCharType="begin"/>
      </w:r>
      <w:r w:rsidRPr="00414A4C">
        <w:rPr>
          <w:b/>
          <w:bCs/>
          <w:i w:val="0"/>
          <w:iCs/>
        </w:rPr>
        <w:instrText xml:space="preserve"> SEQ Tabla \* ARABIC </w:instrText>
      </w:r>
      <w:r w:rsidRPr="00414A4C">
        <w:rPr>
          <w:b/>
          <w:bCs/>
          <w:i w:val="0"/>
          <w:iCs/>
        </w:rPr>
        <w:fldChar w:fldCharType="separate"/>
      </w:r>
      <w:r w:rsidR="003137CD">
        <w:rPr>
          <w:b/>
          <w:bCs/>
          <w:i w:val="0"/>
          <w:iCs/>
          <w:noProof/>
        </w:rPr>
        <w:t>3</w:t>
      </w:r>
      <w:r w:rsidRPr="00414A4C">
        <w:rPr>
          <w:b/>
          <w:bCs/>
          <w:i w:val="0"/>
          <w:iCs/>
        </w:rPr>
        <w:fldChar w:fldCharType="end"/>
      </w:r>
      <w:r>
        <w:br/>
      </w:r>
      <w:proofErr w:type="spellStart"/>
      <w:r w:rsidRPr="00342A8C">
        <w:t>Model</w:t>
      </w:r>
      <w:proofErr w:type="spellEnd"/>
      <w:r w:rsidRPr="00342A8C">
        <w:t xml:space="preserve"> CANVA</w:t>
      </w:r>
      <w:r w:rsidR="00AB6756">
        <w:t>S</w:t>
      </w:r>
      <w:r w:rsidRPr="00342A8C">
        <w:t xml:space="preserve"> parte </w:t>
      </w:r>
      <w:r>
        <w:t>3</w:t>
      </w:r>
    </w:p>
    <w:tbl>
      <w:tblPr>
        <w:tblStyle w:val="TablaAPA"/>
        <w:tblW w:w="0" w:type="auto"/>
        <w:tblLook w:val="04A0" w:firstRow="1" w:lastRow="0" w:firstColumn="1" w:lastColumn="0" w:noHBand="0" w:noVBand="1"/>
      </w:tblPr>
      <w:tblGrid>
        <w:gridCol w:w="2756"/>
        <w:gridCol w:w="2757"/>
        <w:gridCol w:w="2757"/>
      </w:tblGrid>
      <w:tr w:rsidR="00106260" w14:paraId="063EEFED" w14:textId="77777777" w:rsidTr="007608A4">
        <w:trPr>
          <w:cnfStyle w:val="100000000000" w:firstRow="1" w:lastRow="0" w:firstColumn="0" w:lastColumn="0" w:oddVBand="0" w:evenVBand="0" w:oddHBand="0" w:evenHBand="0" w:firstRowFirstColumn="0" w:firstRowLastColumn="0" w:lastRowFirstColumn="0" w:lastRowLastColumn="0"/>
        </w:trPr>
        <w:tc>
          <w:tcPr>
            <w:tcW w:w="2756" w:type="dxa"/>
          </w:tcPr>
          <w:p w14:paraId="6F60C1E1" w14:textId="66BE72D1" w:rsidR="00106260" w:rsidRDefault="00424793" w:rsidP="00A866AD">
            <w:pPr>
              <w:keepNext/>
              <w:rPr>
                <w:rFonts w:eastAsiaTheme="majorEastAsia"/>
                <w:noProof/>
              </w:rPr>
            </w:pPr>
            <w:r w:rsidRPr="00106260">
              <w:rPr>
                <w:rFonts w:eastAsiaTheme="majorEastAsia"/>
                <w:noProof/>
              </w:rPr>
              <w:t>Canales</w:t>
            </w:r>
          </w:p>
        </w:tc>
        <w:tc>
          <w:tcPr>
            <w:tcW w:w="2757" w:type="dxa"/>
          </w:tcPr>
          <w:p w14:paraId="6DFAB7A4" w14:textId="6134593B" w:rsidR="00106260" w:rsidRDefault="00424793" w:rsidP="00A866AD">
            <w:pPr>
              <w:keepNext/>
              <w:rPr>
                <w:rFonts w:eastAsiaTheme="majorEastAsia"/>
                <w:noProof/>
              </w:rPr>
            </w:pPr>
            <w:r w:rsidRPr="00106260">
              <w:rPr>
                <w:rFonts w:eastAsiaTheme="majorEastAsia"/>
                <w:noProof/>
              </w:rPr>
              <w:t>Estructura de costos</w:t>
            </w:r>
          </w:p>
        </w:tc>
        <w:tc>
          <w:tcPr>
            <w:tcW w:w="2757" w:type="dxa"/>
          </w:tcPr>
          <w:p w14:paraId="466405CA" w14:textId="08B1813E" w:rsidR="00106260" w:rsidRDefault="00424793" w:rsidP="00A866AD">
            <w:pPr>
              <w:keepNext/>
              <w:rPr>
                <w:rFonts w:eastAsiaTheme="majorEastAsia"/>
                <w:noProof/>
              </w:rPr>
            </w:pPr>
            <w:r w:rsidRPr="00106260">
              <w:rPr>
                <w:rFonts w:eastAsiaTheme="majorEastAsia"/>
                <w:noProof/>
              </w:rPr>
              <w:t>Fuentes de ingresos</w:t>
            </w:r>
          </w:p>
        </w:tc>
      </w:tr>
      <w:tr w:rsidR="00106260" w:rsidRPr="00106260" w14:paraId="6D79FEC1" w14:textId="77777777" w:rsidTr="007608A4">
        <w:trPr>
          <w:cnfStyle w:val="000000100000" w:firstRow="0" w:lastRow="0" w:firstColumn="0" w:lastColumn="0" w:oddVBand="0" w:evenVBand="0" w:oddHBand="1" w:evenHBand="0" w:firstRowFirstColumn="0" w:firstRowLastColumn="0" w:lastRowFirstColumn="0" w:lastRowLastColumn="0"/>
        </w:trPr>
        <w:tc>
          <w:tcPr>
            <w:tcW w:w="2756" w:type="dxa"/>
          </w:tcPr>
          <w:p w14:paraId="6BBED0D0" w14:textId="458DCB64" w:rsidR="00106260" w:rsidRPr="00106260" w:rsidRDefault="00106260" w:rsidP="00106260">
            <w:pPr>
              <w:keepNext/>
              <w:rPr>
                <w:rFonts w:eastAsiaTheme="majorEastAsia"/>
                <w:noProof/>
                <w:lang w:val="en-US"/>
              </w:rPr>
            </w:pPr>
            <w:r w:rsidRPr="00106260">
              <w:rPr>
                <w:rFonts w:eastAsiaTheme="majorEastAsia"/>
                <w:noProof/>
                <w:lang w:val="en-US"/>
              </w:rPr>
              <w:t>Página web</w:t>
            </w:r>
          </w:p>
          <w:p w14:paraId="125DBA58" w14:textId="542D7B0E" w:rsidR="00106260" w:rsidRPr="00106260" w:rsidRDefault="00106260" w:rsidP="00106260">
            <w:pPr>
              <w:keepNext/>
              <w:rPr>
                <w:rFonts w:eastAsiaTheme="majorEastAsia"/>
                <w:noProof/>
                <w:lang w:val="en-US"/>
              </w:rPr>
            </w:pPr>
            <w:r w:rsidRPr="00106260">
              <w:rPr>
                <w:rFonts w:eastAsiaTheme="majorEastAsia"/>
                <w:noProof/>
                <w:lang w:val="en-US"/>
              </w:rPr>
              <w:t>Instagram</w:t>
            </w:r>
          </w:p>
          <w:p w14:paraId="30C28255" w14:textId="1779597F" w:rsidR="00106260" w:rsidRPr="00106260" w:rsidRDefault="00106260" w:rsidP="00106260">
            <w:pPr>
              <w:keepNext/>
              <w:rPr>
                <w:rFonts w:eastAsiaTheme="majorEastAsia"/>
                <w:noProof/>
                <w:lang w:val="en-US"/>
              </w:rPr>
            </w:pPr>
            <w:r w:rsidRPr="00106260">
              <w:rPr>
                <w:rFonts w:eastAsiaTheme="majorEastAsia"/>
                <w:noProof/>
                <w:lang w:val="en-US"/>
              </w:rPr>
              <w:t>Facebook</w:t>
            </w:r>
          </w:p>
          <w:p w14:paraId="310ED1D8" w14:textId="1ABC026E" w:rsidR="00106260" w:rsidRPr="00106260" w:rsidRDefault="00106260" w:rsidP="00106260">
            <w:pPr>
              <w:keepNext/>
              <w:rPr>
                <w:rFonts w:eastAsiaTheme="majorEastAsia"/>
                <w:noProof/>
                <w:lang w:val="en-US"/>
              </w:rPr>
            </w:pPr>
            <w:r w:rsidRPr="00106260">
              <w:rPr>
                <w:rFonts w:eastAsiaTheme="majorEastAsia"/>
                <w:noProof/>
                <w:lang w:val="en-US"/>
              </w:rPr>
              <w:t>Tik Tok</w:t>
            </w:r>
          </w:p>
          <w:p w14:paraId="37870CE6" w14:textId="13E2F2B0" w:rsidR="00106260" w:rsidRDefault="00106260" w:rsidP="00106260">
            <w:pPr>
              <w:keepNext/>
              <w:rPr>
                <w:rFonts w:eastAsiaTheme="majorEastAsia"/>
                <w:noProof/>
              </w:rPr>
            </w:pPr>
            <w:r w:rsidRPr="00106260">
              <w:rPr>
                <w:rFonts w:eastAsiaTheme="majorEastAsia"/>
                <w:noProof/>
              </w:rPr>
              <w:t>WhatsApp Business</w:t>
            </w:r>
          </w:p>
        </w:tc>
        <w:tc>
          <w:tcPr>
            <w:tcW w:w="2757" w:type="dxa"/>
          </w:tcPr>
          <w:p w14:paraId="23FCA9B5" w14:textId="6398C794" w:rsidR="00106260" w:rsidRPr="00106260" w:rsidRDefault="00106260" w:rsidP="00106260">
            <w:pPr>
              <w:keepNext/>
              <w:rPr>
                <w:rFonts w:eastAsiaTheme="majorEastAsia"/>
                <w:noProof/>
              </w:rPr>
            </w:pPr>
            <w:r w:rsidRPr="00106260">
              <w:rPr>
                <w:rFonts w:eastAsiaTheme="majorEastAsia"/>
                <w:noProof/>
              </w:rPr>
              <w:t>Compra de frutas e insumos</w:t>
            </w:r>
            <w:r w:rsidR="00414A4C">
              <w:rPr>
                <w:rFonts w:eastAsiaTheme="majorEastAsia"/>
                <w:noProof/>
              </w:rPr>
              <w:t xml:space="preserve"> frescos</w:t>
            </w:r>
          </w:p>
          <w:p w14:paraId="2F075275" w14:textId="3378EE99" w:rsidR="00106260" w:rsidRPr="00106260" w:rsidRDefault="00106260" w:rsidP="00106260">
            <w:pPr>
              <w:keepNext/>
              <w:rPr>
                <w:rFonts w:eastAsiaTheme="majorEastAsia"/>
                <w:noProof/>
              </w:rPr>
            </w:pPr>
            <w:r w:rsidRPr="00106260">
              <w:rPr>
                <w:rFonts w:eastAsiaTheme="majorEastAsia"/>
                <w:noProof/>
              </w:rPr>
              <w:t>Mano de obra</w:t>
            </w:r>
          </w:p>
          <w:p w14:paraId="46F313D7" w14:textId="0B2C7FF4" w:rsidR="00106260" w:rsidRPr="00547FFE" w:rsidRDefault="00106260" w:rsidP="00106260">
            <w:pPr>
              <w:keepNext/>
              <w:rPr>
                <w:rFonts w:eastAsiaTheme="majorEastAsia"/>
                <w:noProof/>
                <w:lang w:val="es-PE"/>
              </w:rPr>
            </w:pPr>
            <w:r w:rsidRPr="00547FFE">
              <w:rPr>
                <w:rFonts w:eastAsiaTheme="majorEastAsia"/>
                <w:noProof/>
                <w:lang w:val="es-PE"/>
              </w:rPr>
              <w:t>Delivery</w:t>
            </w:r>
          </w:p>
          <w:p w14:paraId="764D07ED" w14:textId="2B20EE53" w:rsidR="00106260" w:rsidRPr="00547FFE" w:rsidRDefault="00106260" w:rsidP="00106260">
            <w:pPr>
              <w:keepNext/>
              <w:rPr>
                <w:rFonts w:eastAsiaTheme="majorEastAsia"/>
                <w:noProof/>
                <w:lang w:val="es-PE"/>
              </w:rPr>
            </w:pPr>
            <w:r w:rsidRPr="00547FFE">
              <w:rPr>
                <w:rFonts w:eastAsiaTheme="majorEastAsia"/>
                <w:noProof/>
                <w:lang w:val="es-PE"/>
              </w:rPr>
              <w:t>Marketing digital</w:t>
            </w:r>
          </w:p>
          <w:p w14:paraId="6345909F" w14:textId="704841C8" w:rsidR="00106260" w:rsidRPr="00547FFE" w:rsidRDefault="00106260" w:rsidP="00106260">
            <w:pPr>
              <w:keepNext/>
              <w:rPr>
                <w:rFonts w:eastAsiaTheme="majorEastAsia"/>
                <w:noProof/>
                <w:lang w:val="es-PE"/>
              </w:rPr>
            </w:pPr>
            <w:r w:rsidRPr="00547FFE">
              <w:rPr>
                <w:rFonts w:eastAsiaTheme="majorEastAsia"/>
                <w:noProof/>
                <w:lang w:val="es-PE"/>
              </w:rPr>
              <w:t>Hosting y mantenimiento web</w:t>
            </w:r>
          </w:p>
          <w:p w14:paraId="589AC4BB" w14:textId="77777777" w:rsidR="00106260" w:rsidRPr="00106260" w:rsidRDefault="00106260" w:rsidP="00106260">
            <w:pPr>
              <w:keepNext/>
              <w:rPr>
                <w:rFonts w:eastAsiaTheme="majorEastAsia"/>
                <w:noProof/>
                <w:lang w:val="es-PE"/>
              </w:rPr>
            </w:pPr>
            <w:r w:rsidRPr="00106260">
              <w:rPr>
                <w:rFonts w:eastAsiaTheme="majorEastAsia"/>
                <w:noProof/>
                <w:lang w:val="es-PE"/>
              </w:rPr>
              <w:t>Recursos y Actividades más costosos:</w:t>
            </w:r>
          </w:p>
          <w:p w14:paraId="1C328F23" w14:textId="37CFC6CD" w:rsidR="00106260" w:rsidRPr="00106260" w:rsidRDefault="00106260" w:rsidP="00106260">
            <w:pPr>
              <w:keepNext/>
              <w:rPr>
                <w:rFonts w:eastAsiaTheme="majorEastAsia"/>
                <w:noProof/>
                <w:lang w:val="es-PE"/>
              </w:rPr>
            </w:pPr>
            <w:r w:rsidRPr="00106260">
              <w:rPr>
                <w:rFonts w:eastAsiaTheme="majorEastAsia"/>
                <w:noProof/>
                <w:lang w:val="es-PE"/>
              </w:rPr>
              <w:t>Personal</w:t>
            </w:r>
          </w:p>
          <w:p w14:paraId="43B05020" w14:textId="5EF85C20" w:rsidR="00106260" w:rsidRPr="00106260" w:rsidRDefault="00106260" w:rsidP="00106260">
            <w:pPr>
              <w:keepNext/>
              <w:rPr>
                <w:rFonts w:eastAsiaTheme="majorEastAsia"/>
                <w:noProof/>
                <w:lang w:val="es-PE"/>
              </w:rPr>
            </w:pPr>
            <w:r w:rsidRPr="00106260">
              <w:rPr>
                <w:rFonts w:eastAsiaTheme="majorEastAsia"/>
                <w:noProof/>
                <w:lang w:val="es-PE"/>
              </w:rPr>
              <w:t>Preparación diaria</w:t>
            </w:r>
          </w:p>
          <w:p w14:paraId="53069710" w14:textId="23EE45FE" w:rsidR="00106260" w:rsidRPr="00106260" w:rsidRDefault="00106260" w:rsidP="00106260">
            <w:pPr>
              <w:keepNext/>
              <w:rPr>
                <w:rFonts w:eastAsiaTheme="majorEastAsia"/>
                <w:noProof/>
                <w:lang w:val="es-PE"/>
              </w:rPr>
            </w:pPr>
            <w:r w:rsidRPr="00106260">
              <w:rPr>
                <w:rFonts w:eastAsiaTheme="majorEastAsia"/>
                <w:noProof/>
                <w:lang w:val="es-PE"/>
              </w:rPr>
              <w:t>Logística de entrega</w:t>
            </w:r>
          </w:p>
        </w:tc>
        <w:tc>
          <w:tcPr>
            <w:tcW w:w="2757" w:type="dxa"/>
          </w:tcPr>
          <w:p w14:paraId="2D039F6D" w14:textId="247CA2C7" w:rsidR="00106260" w:rsidRPr="00106260" w:rsidRDefault="00106260" w:rsidP="00106260">
            <w:pPr>
              <w:keepNext/>
              <w:rPr>
                <w:rFonts w:eastAsiaTheme="majorEastAsia"/>
                <w:noProof/>
                <w:lang w:val="es-PE"/>
              </w:rPr>
            </w:pPr>
            <w:r w:rsidRPr="00106260">
              <w:rPr>
                <w:rFonts w:eastAsiaTheme="majorEastAsia"/>
                <w:noProof/>
                <w:lang w:val="es-PE"/>
              </w:rPr>
              <w:t>Venta directa de producto</w:t>
            </w:r>
          </w:p>
          <w:p w14:paraId="7F07EFD0" w14:textId="56339C29" w:rsidR="00106260" w:rsidRPr="00106260" w:rsidRDefault="00106260" w:rsidP="00106260">
            <w:pPr>
              <w:keepNext/>
              <w:rPr>
                <w:rFonts w:eastAsiaTheme="majorEastAsia"/>
                <w:noProof/>
                <w:lang w:val="es-PE"/>
              </w:rPr>
            </w:pPr>
            <w:r w:rsidRPr="00106260">
              <w:rPr>
                <w:rFonts w:eastAsiaTheme="majorEastAsia"/>
                <w:noProof/>
                <w:lang w:val="es-PE"/>
              </w:rPr>
              <w:t>Posible suscripción semanal/mensual</w:t>
            </w:r>
          </w:p>
          <w:p w14:paraId="3EDE33E7" w14:textId="71E763C6" w:rsidR="00106260" w:rsidRPr="00106260" w:rsidRDefault="00106260" w:rsidP="00106260">
            <w:pPr>
              <w:keepNext/>
              <w:rPr>
                <w:rFonts w:eastAsiaTheme="majorEastAsia"/>
                <w:noProof/>
                <w:lang w:val="es-PE"/>
              </w:rPr>
            </w:pPr>
            <w:r w:rsidRPr="00106260">
              <w:rPr>
                <w:rFonts w:eastAsiaTheme="majorEastAsia"/>
                <w:noProof/>
                <w:lang w:val="es-PE"/>
              </w:rPr>
              <w:t>Descuentos por volumen</w:t>
            </w:r>
          </w:p>
        </w:tc>
      </w:tr>
    </w:tbl>
    <w:p w14:paraId="7504E3A6" w14:textId="16E60033" w:rsidR="004573A8" w:rsidRDefault="004573A8" w:rsidP="004573A8">
      <w:pPr>
        <w:keepNext/>
        <w:rPr>
          <w:rFonts w:eastAsiaTheme="majorEastAsia"/>
        </w:rPr>
      </w:pPr>
      <w:r w:rsidRPr="00E02B8A">
        <w:rPr>
          <w:rFonts w:eastAsiaTheme="majorEastAsia"/>
          <w:b/>
          <w:bCs/>
          <w:noProof/>
        </w:rPr>
        <w:t>Nota:</w:t>
      </w:r>
      <w:r>
        <w:rPr>
          <w:rFonts w:eastAsiaTheme="majorEastAsia"/>
          <w:noProof/>
        </w:rPr>
        <w:t xml:space="preserve"> La tabla </w:t>
      </w:r>
      <w:r w:rsidRPr="001F5D88">
        <w:rPr>
          <w:rFonts w:eastAsiaTheme="majorEastAsia"/>
        </w:rPr>
        <w:t xml:space="preserve">representa el Modelo de Negocio CANVAS, donde se visualizan de manera integral los </w:t>
      </w:r>
      <w:r>
        <w:rPr>
          <w:rFonts w:eastAsiaTheme="majorEastAsia"/>
        </w:rPr>
        <w:t xml:space="preserve">últimos 3 </w:t>
      </w:r>
      <w:r w:rsidRPr="001F5D88">
        <w:rPr>
          <w:rFonts w:eastAsiaTheme="majorEastAsia"/>
        </w:rPr>
        <w:t xml:space="preserve">componentes estratégicos que sustentan la creación, </w:t>
      </w:r>
      <w:r w:rsidRPr="001F5D88">
        <w:rPr>
          <w:rFonts w:eastAsiaTheme="majorEastAsia"/>
        </w:rPr>
        <w:lastRenderedPageBreak/>
        <w:t>entrega y captura de valor del negocio.</w:t>
      </w:r>
    </w:p>
    <w:p w14:paraId="4EC5A115" w14:textId="77777777" w:rsidR="00AB6756" w:rsidRPr="00AB6756" w:rsidRDefault="00AB6756" w:rsidP="00AB6756">
      <w:pPr>
        <w:pStyle w:val="Ttulo2"/>
      </w:pPr>
      <w:bookmarkStart w:id="5" w:name="_Toc224255002"/>
      <w:proofErr w:type="spellStart"/>
      <w:r w:rsidRPr="00AB6756">
        <w:t>The</w:t>
      </w:r>
      <w:proofErr w:type="spellEnd"/>
      <w:r w:rsidRPr="00AB6756">
        <w:t xml:space="preserve"> Business </w:t>
      </w:r>
      <w:proofErr w:type="spellStart"/>
      <w:r w:rsidRPr="00AB6756">
        <w:t>Model</w:t>
      </w:r>
      <w:proofErr w:type="spellEnd"/>
      <w:r w:rsidRPr="00AB6756">
        <w:t xml:space="preserve"> CANVAS</w:t>
      </w:r>
      <w:bookmarkEnd w:id="5"/>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360C7B9C" w14:textId="77777777" w:rsidR="006B7980" w:rsidRPr="006B7980" w:rsidRDefault="006B7980" w:rsidP="006B7980">
      <w:pPr>
        <w:pStyle w:val="Ttulo3"/>
      </w:pPr>
      <w:bookmarkStart w:id="6" w:name="_Toc224255004"/>
      <w:r w:rsidRPr="006B7980">
        <w:t>Segmentos de clientes</w:t>
      </w:r>
      <w:bookmarkEnd w:id="6"/>
    </w:p>
    <w:p w14:paraId="5C8B9526" w14:textId="77777777" w:rsidR="00074475" w:rsidRPr="00074475" w:rsidRDefault="00074475" w:rsidP="00074475">
      <w:pPr>
        <w:rPr>
          <w:lang w:val="es-PE" w:eastAsia="es-PE"/>
        </w:rPr>
      </w:pPr>
      <w:r w:rsidRPr="00074475">
        <w:rPr>
          <w:lang w:val="es-PE" w:eastAsia="es-PE"/>
        </w:rPr>
        <w:t xml:space="preserve">Easy </w:t>
      </w:r>
      <w:proofErr w:type="spellStart"/>
      <w:r w:rsidRPr="00074475">
        <w:rPr>
          <w:lang w:val="es-PE" w:eastAsia="es-PE"/>
        </w:rPr>
        <w:t>Breakfast</w:t>
      </w:r>
      <w:proofErr w:type="spellEnd"/>
      <w:r w:rsidRPr="00074475">
        <w:rPr>
          <w:lang w:val="es-PE" w:eastAsia="es-PE"/>
        </w:rPr>
        <w:t xml:space="preserve"> se dirige a un nicho específico dentro del mercado urbano de la ciudad de Quito, enfocado principalmente en jóvenes profesionales, trabajadores de oficina y estudiantes universitarios que mantienen un ritmo de vida acelerado y disponen de poco tiempo para preparar alimentos durante la mañana.</w:t>
      </w:r>
    </w:p>
    <w:p w14:paraId="71E5B69B" w14:textId="77777777" w:rsidR="00074475" w:rsidRPr="00074475" w:rsidRDefault="00074475" w:rsidP="00074475">
      <w:pPr>
        <w:rPr>
          <w:lang w:val="es-PE" w:eastAsia="es-PE"/>
        </w:rPr>
      </w:pPr>
      <w:r w:rsidRPr="00074475">
        <w:rPr>
          <w:lang w:val="es-PE" w:eastAsia="es-PE"/>
        </w:rPr>
        <w:t xml:space="preserve">Desde una perspectiva geográfica, el proyecto se orienta inicialmente a zonas urbanas de alta densidad poblacional, con especial énfasis en la parroquia de Iñaquito, la cual cuenta con aproximadamente 42.822 habitantes según datos del Instituto Nacional de Estadística y Censos (INEC). Esta zona se caracteriza por una alta concentración de oficinas, centros comerciales y viviendas en edificios, lo que favorece la implementación de un modelo de negocio basado en </w:t>
      </w:r>
      <w:proofErr w:type="spellStart"/>
      <w:r w:rsidRPr="00074475">
        <w:rPr>
          <w:lang w:val="es-PE" w:eastAsia="es-PE"/>
        </w:rPr>
        <w:t>delivery</w:t>
      </w:r>
      <w:proofErr w:type="spellEnd"/>
      <w:r w:rsidRPr="00074475">
        <w:rPr>
          <w:lang w:val="es-PE" w:eastAsia="es-PE"/>
        </w:rPr>
        <w:t xml:space="preserve"> eficiente.</w:t>
      </w:r>
    </w:p>
    <w:p w14:paraId="149B566A" w14:textId="77777777" w:rsidR="00074475" w:rsidRPr="00074475" w:rsidRDefault="00074475" w:rsidP="00074475">
      <w:pPr>
        <w:rPr>
          <w:lang w:val="es-PE" w:eastAsia="es-PE"/>
        </w:rPr>
      </w:pPr>
      <w:r w:rsidRPr="00074475">
        <w:rPr>
          <w:lang w:val="es-PE" w:eastAsia="es-PE"/>
        </w:rPr>
        <w:t xml:space="preserve">En términos demográficos, el segmento objetivo está conformado principalmente por personas entre 20 y 45 años, grupo que incluye jóvenes profesionales, universitarios y trabajadores activos. Este segmento posee ingresos propios, utiliza con frecuencia aplicaciones digitales y presenta una mayor disposición a pagar por productos que </w:t>
      </w:r>
      <w:r w:rsidRPr="00074475">
        <w:rPr>
          <w:lang w:val="es-PE" w:eastAsia="es-PE"/>
        </w:rPr>
        <w:lastRenderedPageBreak/>
        <w:t>representen conveniencia, ahorro de tiempo y beneficios para la salud. Asimismo, se prioriza a consumidores de nivel socioeconómico medio y medio–alto, especialmente aquellos que viven solos o en parejas jóvenes, hogares que representan una proporción significativa dentro del entorno urbano de Quito.</w:t>
      </w:r>
    </w:p>
    <w:p w14:paraId="264EEEF6" w14:textId="77777777" w:rsidR="00074475" w:rsidRPr="00074475" w:rsidRDefault="00074475" w:rsidP="00074475">
      <w:pPr>
        <w:rPr>
          <w:lang w:val="es-PE" w:eastAsia="es-PE"/>
        </w:rPr>
      </w:pPr>
      <w:r w:rsidRPr="00074475">
        <w:rPr>
          <w:lang w:val="es-PE" w:eastAsia="es-PE"/>
        </w:rPr>
        <w:t xml:space="preserve">Desde el punto de vista psicográfico, el cliente ideal de Easy </w:t>
      </w:r>
      <w:proofErr w:type="spellStart"/>
      <w:r w:rsidRPr="00074475">
        <w:rPr>
          <w:lang w:val="es-PE" w:eastAsia="es-PE"/>
        </w:rPr>
        <w:t>Breakfast</w:t>
      </w:r>
      <w:proofErr w:type="spellEnd"/>
      <w:r w:rsidRPr="00074475">
        <w:rPr>
          <w:lang w:val="es-PE" w:eastAsia="es-PE"/>
        </w:rPr>
        <w:t xml:space="preserve"> está compuesto por personas con un estilo de vida activo, orientadas al cumplimiento de metas y con interés en mantener hábitos saludables. Son consumidores que valoran la eficiencia, la productividad y el bienestar personal, por lo que buscan alternativas de alimentación práctica que no comprometan la calidad nutricional.</w:t>
      </w:r>
    </w:p>
    <w:p w14:paraId="3D320DA9" w14:textId="77777777" w:rsidR="00074475" w:rsidRPr="00074475" w:rsidRDefault="00074475" w:rsidP="00074475">
      <w:pPr>
        <w:rPr>
          <w:lang w:val="es-PE" w:eastAsia="es-PE"/>
        </w:rPr>
      </w:pPr>
      <w:r w:rsidRPr="00074475">
        <w:rPr>
          <w:lang w:val="es-PE" w:eastAsia="es-PE"/>
        </w:rPr>
        <w:t xml:space="preserve">Finalmente, en el ámbito conductual, el cliente busca principalmente ahorrar tiempo en las mañanas sin renunciar a un desayuno equilibrado y atractivo. Este perfil muestra una alta disposición hacia el uso de servicios de </w:t>
      </w:r>
      <w:proofErr w:type="spellStart"/>
      <w:r w:rsidRPr="00074475">
        <w:rPr>
          <w:lang w:val="es-PE" w:eastAsia="es-PE"/>
        </w:rPr>
        <w:t>delivery</w:t>
      </w:r>
      <w:proofErr w:type="spellEnd"/>
      <w:r w:rsidRPr="00074475">
        <w:rPr>
          <w:lang w:val="es-PE" w:eastAsia="es-PE"/>
        </w:rPr>
        <w:t xml:space="preserve"> y presenta potencial de fidelización mediante planes de consumo recurrente, como suscripciones semanales o programas de recompensas.</w:t>
      </w:r>
    </w:p>
    <w:p w14:paraId="4442F25F" w14:textId="77777777" w:rsidR="00074475" w:rsidRDefault="00074475" w:rsidP="00074475">
      <w:pPr>
        <w:rPr>
          <w:lang w:val="es-PE" w:eastAsia="es-PE"/>
        </w:rPr>
      </w:pPr>
      <w:r w:rsidRPr="00074475">
        <w:rPr>
          <w:lang w:val="es-PE" w:eastAsia="es-PE"/>
        </w:rPr>
        <w:t xml:space="preserve">A partir del análisis de segmentación realizado, se estima que el mercado objetivo inicial en la zona de Iñaquito podría alcanzar aproximadamente 2.600 consumidores potenciales interesados en opciones de desayuno saludable con entrega a domicilio. Este enfoque permite posicionar a Easy </w:t>
      </w:r>
      <w:proofErr w:type="spellStart"/>
      <w:r w:rsidRPr="00074475">
        <w:rPr>
          <w:lang w:val="es-PE" w:eastAsia="es-PE"/>
        </w:rPr>
        <w:t>Breakfast</w:t>
      </w:r>
      <w:proofErr w:type="spellEnd"/>
      <w:r w:rsidRPr="00074475">
        <w:rPr>
          <w:lang w:val="es-PE" w:eastAsia="es-PE"/>
        </w:rPr>
        <w:t xml:space="preserve"> como una propuesta especializada dirigida a profesionales urbanos que valoran la practicidad, la alimentación saludable y la eficiencia en su rutina diaria.</w:t>
      </w:r>
    </w:p>
    <w:p w14:paraId="5CF8E065" w14:textId="77777777" w:rsidR="003A2D6E" w:rsidRPr="003A2D6E" w:rsidRDefault="003A2D6E" w:rsidP="003A2D6E">
      <w:pPr>
        <w:pStyle w:val="Ttulo3"/>
      </w:pPr>
      <w:bookmarkStart w:id="7" w:name="_Toc224255003"/>
      <w:r w:rsidRPr="003A2D6E">
        <w:t>Propuesta de valor</w:t>
      </w:r>
      <w:bookmarkEnd w:id="7"/>
    </w:p>
    <w:p w14:paraId="52C558C8" w14:textId="77777777" w:rsidR="003A2D6E" w:rsidRPr="006B7980" w:rsidRDefault="003A2D6E" w:rsidP="003A2D6E">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frescos y listos para consumir, solicitados con anticipación mediante una plataforma </w:t>
      </w:r>
      <w:r w:rsidRPr="006B7980">
        <w:rPr>
          <w:rFonts w:eastAsiaTheme="majorEastAsia"/>
        </w:rPr>
        <w:lastRenderedPageBreak/>
        <w:t>web. El negocio busca elevar la accesibilidad a alimentos nutritivos para personas con limitaciones de tiempo, facilitando la planificación alimenticia y reduciendo la necesidad de compras presenciales.</w:t>
      </w:r>
    </w:p>
    <w:p w14:paraId="4C7394FA" w14:textId="0CED31A9" w:rsidR="003A2D6E" w:rsidRPr="003A2D6E" w:rsidRDefault="003A2D6E" w:rsidP="00074475">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06F113B2" w14:textId="77777777" w:rsidR="006B7980" w:rsidRPr="006B7980" w:rsidRDefault="006B7980" w:rsidP="006B7980">
      <w:pPr>
        <w:pStyle w:val="Ttulo3"/>
      </w:pPr>
      <w:bookmarkStart w:id="8" w:name="_Toc224255005"/>
      <w:r w:rsidRPr="006B7980">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4255006"/>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de pedidos.</w:t>
      </w:r>
    </w:p>
    <w:p w14:paraId="6D3CCDA2" w14:textId="1E21E81B" w:rsidR="006B7980" w:rsidRDefault="006B7980" w:rsidP="006B7980">
      <w:pPr>
        <w:rPr>
          <w:rFonts w:eastAsiaTheme="majorEastAsia"/>
        </w:rPr>
      </w:pPr>
      <w:r w:rsidRPr="006B7980">
        <w:rPr>
          <w:rFonts w:eastAsiaTheme="majorEastAsia"/>
        </w:rPr>
        <w:lastRenderedPageBreak/>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68A4D960" w14:textId="77777777" w:rsidR="003A2D6E" w:rsidRPr="003A2D6E" w:rsidRDefault="003A2D6E" w:rsidP="003A2D6E">
      <w:pPr>
        <w:pStyle w:val="Ttulo3"/>
      </w:pPr>
      <w:bookmarkStart w:id="10" w:name="_Toc224255011"/>
      <w:r w:rsidRPr="003A2D6E">
        <w:t>Fuentes de ingresos</w:t>
      </w:r>
      <w:bookmarkEnd w:id="10"/>
    </w:p>
    <w:p w14:paraId="17341517" w14:textId="77777777" w:rsidR="003A2D6E" w:rsidRPr="006B7980" w:rsidRDefault="003A2D6E" w:rsidP="003A2D6E">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789CD4A6" w14:textId="6CC844C8" w:rsidR="003A2D6E" w:rsidRDefault="003A2D6E" w:rsidP="006B7980">
      <w:pPr>
        <w:rPr>
          <w:rFonts w:eastAsiaTheme="majorEastAsia"/>
        </w:rPr>
      </w:pPr>
      <w:r w:rsidRPr="006B7980">
        <w:rPr>
          <w:rFonts w:eastAsiaTheme="majorEastAsia"/>
        </w:rPr>
        <w:t>Los clientes pueden realizar pagos mediante transferencias bancarias, tarjetas</w:t>
      </w:r>
      <w:r>
        <w:rPr>
          <w:rFonts w:eastAsiaTheme="majorEastAsia"/>
        </w:rPr>
        <w:t xml:space="preserve"> o</w:t>
      </w:r>
      <w:r w:rsidRPr="006B7980">
        <w:rPr>
          <w:rFonts w:eastAsiaTheme="majorEastAsia"/>
        </w:rPr>
        <w:t xml:space="preserve"> pagos móvile</w:t>
      </w:r>
      <w:r>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586C0F0E" w14:textId="77777777" w:rsidR="003A2D6E" w:rsidRPr="003A2D6E" w:rsidRDefault="003A2D6E" w:rsidP="003A2D6E">
      <w:pPr>
        <w:pStyle w:val="Ttulo3"/>
      </w:pPr>
      <w:r w:rsidRPr="003A2D6E">
        <w:t>Recursos clave</w:t>
      </w:r>
    </w:p>
    <w:p w14:paraId="448A6E8B" w14:textId="77777777" w:rsidR="003A2D6E" w:rsidRPr="006B7980" w:rsidRDefault="003A2D6E" w:rsidP="003A2D6E">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0DBF97E7" w14:textId="77777777" w:rsidR="003A2D6E" w:rsidRPr="006B7980" w:rsidRDefault="003A2D6E" w:rsidP="003A2D6E">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05236D1C" w14:textId="5B1C2275" w:rsidR="003A2D6E" w:rsidRPr="006B7980" w:rsidRDefault="003A2D6E"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79EF46D" w14:textId="77777777" w:rsidR="006B7980" w:rsidRPr="006B7980" w:rsidRDefault="006B7980" w:rsidP="006B7980">
      <w:pPr>
        <w:pStyle w:val="Ttulo3"/>
      </w:pPr>
      <w:bookmarkStart w:id="11" w:name="_Toc224255007"/>
      <w:r w:rsidRPr="006B7980">
        <w:lastRenderedPageBreak/>
        <w:t>Actividades clave</w:t>
      </w:r>
      <w:bookmarkEnd w:id="11"/>
    </w:p>
    <w:p w14:paraId="4D91510E" w14:textId="77777777" w:rsidR="00F37454" w:rsidRPr="00F37454" w:rsidRDefault="00F37454" w:rsidP="00F37454">
      <w:pPr>
        <w:rPr>
          <w:lang w:val="es-PE" w:eastAsia="es-PE"/>
        </w:rPr>
      </w:pPr>
      <w:bookmarkStart w:id="12" w:name="_Toc224255008"/>
      <w:r w:rsidRPr="00F37454">
        <w:rPr>
          <w:lang w:val="es-PE" w:eastAsia="es-PE"/>
        </w:rPr>
        <w:t xml:space="preserve">Las actividades clave de Easy </w:t>
      </w:r>
      <w:proofErr w:type="spellStart"/>
      <w:r w:rsidRPr="00F37454">
        <w:rPr>
          <w:lang w:val="es-PE" w:eastAsia="es-PE"/>
        </w:rPr>
        <w:t>Breakfast</w:t>
      </w:r>
      <w:proofErr w:type="spellEnd"/>
      <w:r w:rsidRPr="00F37454">
        <w:rPr>
          <w:lang w:val="es-PE" w:eastAsia="es-PE"/>
        </w:rPr>
        <w:t xml:space="preserve"> se centran en la planificación, producción y distribución eficiente de desayunos saludables bajo un modelo de preventa online.</w:t>
      </w:r>
    </w:p>
    <w:p w14:paraId="5ADF7521" w14:textId="77777777" w:rsidR="00F37454" w:rsidRPr="00F37454" w:rsidRDefault="00F37454" w:rsidP="00F37454">
      <w:pPr>
        <w:rPr>
          <w:lang w:val="es-PE" w:eastAsia="es-PE"/>
        </w:rPr>
      </w:pPr>
      <w:r w:rsidRPr="00F37454">
        <w:rPr>
          <w:lang w:val="es-PE" w:eastAsia="es-PE"/>
        </w:rPr>
        <w:t>En primer lugar, se realizan actividades relacionadas con la selección y adquisición de insumos frescos y de calidad, principalmente frutas, granos andinos y otros ingredientes necesarios para la preparación de los productos ofrecidos. Esta actividad es fundamental para garantizar el valor nutricional y la calidad del desayuno.</w:t>
      </w:r>
    </w:p>
    <w:p w14:paraId="499D542C" w14:textId="77777777" w:rsidR="00F37454" w:rsidRPr="00F37454" w:rsidRDefault="00F37454" w:rsidP="00F37454">
      <w:pPr>
        <w:rPr>
          <w:lang w:val="es-PE" w:eastAsia="es-PE"/>
        </w:rPr>
      </w:pPr>
      <w:r w:rsidRPr="00F37454">
        <w:rPr>
          <w:lang w:val="es-PE" w:eastAsia="es-PE"/>
        </w:rPr>
        <w:t xml:space="preserve">Otra actividad esencial es la planificación y preparación diaria de los pedidos, que incluye el proceso de elaboración de bebidas naturales, preparación de alimentos como </w:t>
      </w:r>
      <w:proofErr w:type="spellStart"/>
      <w:r w:rsidRPr="00F37454">
        <w:rPr>
          <w:lang w:val="es-PE" w:eastAsia="es-PE"/>
        </w:rPr>
        <w:t>hotcakes</w:t>
      </w:r>
      <w:proofErr w:type="spellEnd"/>
      <w:r w:rsidRPr="00F37454">
        <w:rPr>
          <w:lang w:val="es-PE" w:eastAsia="es-PE"/>
        </w:rPr>
        <w:t xml:space="preserve"> y el armado de los paquetes de desayuno. Este proceso se realiza bajo estándares de higiene y control de calidad para asegurar la satisfacción del cliente.</w:t>
      </w:r>
    </w:p>
    <w:p w14:paraId="33B2E604" w14:textId="77777777" w:rsidR="00F37454" w:rsidRPr="00F37454" w:rsidRDefault="00F37454" w:rsidP="00F37454">
      <w:pPr>
        <w:rPr>
          <w:lang w:val="es-PE" w:eastAsia="es-PE"/>
        </w:rPr>
      </w:pPr>
      <w:r w:rsidRPr="00F37454">
        <w:rPr>
          <w:lang w:val="es-PE" w:eastAsia="es-PE"/>
        </w:rPr>
        <w:t>Asimismo, se gestionan las operaciones digitales del negocio, que comprenden la administración de la plataforma web de pedidos, el registro y control de preventas, la gestión de pagos electrónicos y la programación de entregas según la demanda diaria.</w:t>
      </w:r>
    </w:p>
    <w:p w14:paraId="712EEC9C" w14:textId="77777777" w:rsidR="00F37454" w:rsidRPr="00F37454" w:rsidRDefault="00F37454" w:rsidP="00F37454">
      <w:pPr>
        <w:rPr>
          <w:lang w:val="es-PE" w:eastAsia="es-PE"/>
        </w:rPr>
      </w:pPr>
      <w:r w:rsidRPr="00F37454">
        <w:rPr>
          <w:lang w:val="es-PE" w:eastAsia="es-PE"/>
        </w:rPr>
        <w:t xml:space="preserve">La logística de distribución constituye otra actividad clave, ya que implica la organización de rutas de entrega y la coordinación del servicio de </w:t>
      </w:r>
      <w:proofErr w:type="spellStart"/>
      <w:r w:rsidRPr="00F37454">
        <w:rPr>
          <w:lang w:val="es-PE" w:eastAsia="es-PE"/>
        </w:rPr>
        <w:t>delivery</w:t>
      </w:r>
      <w:proofErr w:type="spellEnd"/>
      <w:r w:rsidRPr="00F37454">
        <w:rPr>
          <w:lang w:val="es-PE" w:eastAsia="es-PE"/>
        </w:rPr>
        <w:t xml:space="preserve"> para garantizar que los desayunos lleguen puntualmente a los clientes, especialmente en horarios laborales de la mañana.</w:t>
      </w:r>
    </w:p>
    <w:p w14:paraId="30380F9D" w14:textId="77777777" w:rsidR="00F37454" w:rsidRPr="00F37454" w:rsidRDefault="00F37454" w:rsidP="00F37454">
      <w:pPr>
        <w:rPr>
          <w:lang w:val="es-PE" w:eastAsia="es-PE"/>
        </w:rPr>
      </w:pPr>
      <w:r w:rsidRPr="00F37454">
        <w:rPr>
          <w:lang w:val="es-PE" w:eastAsia="es-PE"/>
        </w:rPr>
        <w:t>Finalmente, el negocio desarrolla actividades de marketing digital orientadas a la promoción de la marca, la gestión de redes sociales, la comunicación con los clientes y la implementación de estrategias comerciales como promociones, suscripciones semanales y programas de fidelización.</w:t>
      </w:r>
    </w:p>
    <w:p w14:paraId="71BBC616" w14:textId="77777777" w:rsidR="00F37454" w:rsidRPr="00F37454" w:rsidRDefault="00F37454" w:rsidP="00F37454">
      <w:pPr>
        <w:rPr>
          <w:lang w:val="es-PE" w:eastAsia="es-PE"/>
        </w:rPr>
      </w:pPr>
      <w:r w:rsidRPr="00F37454">
        <w:rPr>
          <w:lang w:val="es-PE" w:eastAsia="es-PE"/>
        </w:rPr>
        <w:lastRenderedPageBreak/>
        <w:t xml:space="preserve">En conjunto, estas actividades permiten sostener la propuesta de valor de Easy </w:t>
      </w:r>
      <w:proofErr w:type="spellStart"/>
      <w:r w:rsidRPr="00F37454">
        <w:rPr>
          <w:lang w:val="es-PE" w:eastAsia="es-PE"/>
        </w:rPr>
        <w:t>Breakfast</w:t>
      </w:r>
      <w:proofErr w:type="spellEnd"/>
      <w:r w:rsidRPr="00F37454">
        <w:rPr>
          <w:lang w:val="es-PE" w:eastAsia="es-PE"/>
        </w:rPr>
        <w:t>, basada en ofrecer desayunos saludables, prácticos y de entrega rápida para profesionales urbanos con poco tiempo disponible.</w:t>
      </w:r>
    </w:p>
    <w:p w14:paraId="1F933AB2" w14:textId="77777777" w:rsidR="006B7980" w:rsidRPr="006B7980" w:rsidRDefault="006B7980" w:rsidP="006B7980">
      <w:pPr>
        <w:pStyle w:val="Ttulo3"/>
      </w:pPr>
      <w:bookmarkStart w:id="13" w:name="_Toc224255009"/>
      <w:bookmarkEnd w:id="12"/>
      <w:r w:rsidRPr="006B7980">
        <w:t>Socios clave</w:t>
      </w:r>
      <w:bookmarkEnd w:id="13"/>
    </w:p>
    <w:p w14:paraId="6E3F82D9" w14:textId="7A4A52D0" w:rsidR="006B7980" w:rsidRPr="006B7980" w:rsidRDefault="006B7980" w:rsidP="006B7980">
      <w:pPr>
        <w:rPr>
          <w:rFonts w:eastAsiaTheme="majorEastAsia"/>
        </w:rPr>
      </w:pPr>
      <w:r w:rsidRPr="006B7980">
        <w:rPr>
          <w:rFonts w:eastAsiaTheme="majorEastAsia"/>
        </w:rPr>
        <w:t xml:space="preserve">El </w:t>
      </w:r>
      <w:r w:rsidR="00FD5B69">
        <w:rPr>
          <w:rFonts w:eastAsiaTheme="majorEastAsia"/>
        </w:rPr>
        <w:t xml:space="preserve">plan </w:t>
      </w:r>
      <w:r w:rsidRPr="006B7980">
        <w:rPr>
          <w:rFonts w:eastAsiaTheme="majorEastAsia"/>
        </w:rPr>
        <w:t xml:space="preserve">de negocio se apoya en alianzas estratégicas con proveedores </w:t>
      </w:r>
      <w:r w:rsidR="00FD5B69">
        <w:rPr>
          <w:rFonts w:eastAsiaTheme="majorEastAsia"/>
        </w:rPr>
        <w:t xml:space="preserve">del </w:t>
      </w:r>
      <w:r w:rsidR="00FD5B69">
        <w:rPr>
          <w:rFonts w:eastAsiaTheme="majorEastAsia"/>
          <w:noProof/>
        </w:rPr>
        <w:t>Mercado Mayorista</w:t>
      </w:r>
      <w:r w:rsidRPr="006B7980">
        <w:rPr>
          <w:rFonts w:eastAsiaTheme="majorEastAsia"/>
        </w:rPr>
        <w:t xml:space="preserve"> </w:t>
      </w:r>
      <w:r w:rsidR="00FD5B69">
        <w:rPr>
          <w:rFonts w:eastAsiaTheme="majorEastAsia"/>
        </w:rPr>
        <w:t xml:space="preserve">para la adquisición </w:t>
      </w:r>
      <w:r w:rsidRPr="006B7980">
        <w:rPr>
          <w:rFonts w:eastAsiaTheme="majorEastAsia"/>
        </w:rPr>
        <w:t>de frutas frescas, granos, yogur y frutos secos, distribuidores de envases ecológicos</w:t>
      </w:r>
      <w:r w:rsidR="00FD5B69">
        <w:rPr>
          <w:rFonts w:eastAsiaTheme="majorEastAsia"/>
        </w:rPr>
        <w:t xml:space="preserve"> como </w:t>
      </w:r>
      <w:r w:rsidR="00FD5B69">
        <w:rPr>
          <w:rFonts w:eastAsiaTheme="majorEastAsia"/>
          <w:noProof/>
        </w:rPr>
        <w:t>Navil Envases</w:t>
      </w:r>
      <w:r w:rsidRPr="006B7980">
        <w:rPr>
          <w:rFonts w:eastAsiaTheme="majorEastAsia"/>
        </w:rPr>
        <w:t xml:space="preserve">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4" w:name="_Toc224255010"/>
      <w:r w:rsidRPr="006B7980">
        <w:t>Estructura de costos</w:t>
      </w:r>
      <w:bookmarkEnd w:id="14"/>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30D71CC7" w14:textId="661C5366" w:rsidR="006B7980" w:rsidRDefault="004313EB" w:rsidP="004313EB">
      <w:pPr>
        <w:pStyle w:val="Ttulo1"/>
      </w:pPr>
      <w:bookmarkStart w:id="15" w:name="_Toc224255012"/>
      <w:r>
        <w:lastRenderedPageBreak/>
        <w:t>FILOSOFÍA ORGANIZACIONAL</w:t>
      </w:r>
      <w:bookmarkEnd w:id="15"/>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4313EB">
      <w:pPr>
        <w:pStyle w:val="Ttulo2"/>
      </w:pPr>
      <w:bookmarkStart w:id="16" w:name="_Toc224255013"/>
      <w:r>
        <w:t>Misión</w:t>
      </w:r>
      <w:bookmarkEnd w:id="16"/>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4313EB">
      <w:pPr>
        <w:pStyle w:val="Ttulo2"/>
      </w:pPr>
      <w:bookmarkStart w:id="17" w:name="_Toc224255014"/>
      <w:r>
        <w:t>Visión</w:t>
      </w:r>
      <w:bookmarkEnd w:id="17"/>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4313EB">
      <w:pPr>
        <w:pStyle w:val="Ttulo2"/>
      </w:pPr>
      <w:bookmarkStart w:id="18" w:name="_Toc224255015"/>
      <w:r>
        <w:t>Valores</w:t>
      </w:r>
      <w:bookmarkEnd w:id="18"/>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5889EFB9" w:rsidR="00E21410"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r w:rsidR="00E21410">
        <w:rPr>
          <w:rFonts w:eastAsiaTheme="majorEastAsia"/>
        </w:rPr>
        <w:br w:type="page"/>
      </w:r>
    </w:p>
    <w:p w14:paraId="3EBE6167" w14:textId="4B53C962" w:rsidR="002352D6" w:rsidRDefault="00E21410" w:rsidP="00E21410">
      <w:pPr>
        <w:pStyle w:val="Ttulo1"/>
      </w:pPr>
      <w:r>
        <w:lastRenderedPageBreak/>
        <w:t>ANÁLISIS PESTEL</w:t>
      </w:r>
    </w:p>
    <w:p w14:paraId="6226BFA1" w14:textId="45959C17" w:rsidR="009D6B0A" w:rsidRDefault="009D6B0A" w:rsidP="009D6B0A">
      <w:pPr>
        <w:pStyle w:val="FigureStyle"/>
      </w:pPr>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3137CD">
        <w:rPr>
          <w:b/>
          <w:bCs/>
          <w:i w:val="0"/>
          <w:iCs/>
          <w:noProof/>
        </w:rPr>
        <w:t>4</w:t>
      </w:r>
      <w:r w:rsidRPr="009D6B0A">
        <w:rPr>
          <w:b/>
          <w:bCs/>
          <w:i w:val="0"/>
          <w:iCs/>
        </w:rPr>
        <w:fldChar w:fldCharType="end"/>
      </w:r>
      <w:r>
        <w:br/>
        <w:t>Matriz PESTEL</w:t>
      </w:r>
    </w:p>
    <w:tbl>
      <w:tblPr>
        <w:tblStyle w:val="TablaAPA"/>
        <w:tblW w:w="0" w:type="auto"/>
        <w:tblLook w:val="04A0" w:firstRow="1" w:lastRow="0" w:firstColumn="1" w:lastColumn="0" w:noHBand="0" w:noVBand="1"/>
      </w:tblPr>
      <w:tblGrid>
        <w:gridCol w:w="1443"/>
        <w:gridCol w:w="3418"/>
        <w:gridCol w:w="3419"/>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9D6B0A">
        <w:trPr>
          <w:cnfStyle w:val="000000100000" w:firstRow="0" w:lastRow="0" w:firstColumn="0" w:lastColumn="0" w:oddVBand="0" w:evenVBand="0" w:oddHBand="1" w:evenHBand="0" w:firstRowFirstColumn="0" w:firstRowLastColumn="0" w:lastRowFirstColumn="0" w:lastRowLastColumn="0"/>
          <w:trHeight w:val="2100"/>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77777777" w:rsidR="00F21E03" w:rsidRDefault="00604188" w:rsidP="00981DDD">
            <w:pPr>
              <w:widowControl/>
              <w:autoSpaceDE/>
              <w:autoSpaceDN/>
              <w:rPr>
                <w:color w:val="000000"/>
                <w:szCs w:val="24"/>
                <w:lang w:val="es-PE" w:eastAsia="es-PE"/>
              </w:rPr>
            </w:pPr>
            <w:r w:rsidRPr="00604188">
              <w:rPr>
                <w:color w:val="000000"/>
                <w:szCs w:val="24"/>
                <w:lang w:val="es-PE" w:eastAsia="es-PE"/>
              </w:rPr>
              <w:t>Impuestos o permisos municipales para negocios de comida.</w:t>
            </w:r>
          </w:p>
          <w:p w14:paraId="364EC64F" w14:textId="0C56DCFA" w:rsidR="00AC7DB6" w:rsidRPr="00684EEB" w:rsidRDefault="00604188" w:rsidP="00981DDD">
            <w:pPr>
              <w:widowControl/>
              <w:autoSpaceDE/>
              <w:autoSpaceDN/>
              <w:rPr>
                <w:color w:val="000000"/>
                <w:szCs w:val="24"/>
                <w:lang w:val="es-PE" w:eastAsia="es-PE"/>
              </w:rPr>
            </w:pPr>
            <w:r w:rsidRPr="00604188">
              <w:rPr>
                <w:color w:val="000000"/>
                <w:szCs w:val="24"/>
                <w:lang w:val="es-PE" w:eastAsia="es-PE"/>
              </w:rPr>
              <w:t>Alta informalidad en venta de alimentos callejeros.</w:t>
            </w:r>
          </w:p>
          <w:p w14:paraId="659077BC" w14:textId="77777777" w:rsidR="00F21E03" w:rsidRDefault="00604188" w:rsidP="00981DDD">
            <w:pPr>
              <w:widowControl/>
              <w:autoSpaceDE/>
              <w:autoSpaceDN/>
              <w:rPr>
                <w:color w:val="000000"/>
                <w:szCs w:val="24"/>
                <w:lang w:val="es-PE" w:eastAsia="es-PE"/>
              </w:rPr>
            </w:pPr>
            <w:r w:rsidRPr="00604188">
              <w:rPr>
                <w:color w:val="000000"/>
                <w:szCs w:val="24"/>
                <w:lang w:val="es-PE" w:eastAsia="es-PE"/>
              </w:rPr>
              <w:t>Baja inversión y apoyo del Estado en desarrollo social y emprendimiento.</w:t>
            </w:r>
          </w:p>
          <w:p w14:paraId="341E2845" w14:textId="724E4554"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Regulaciones sanitarias para manipulación de alimentos.</w:t>
            </w:r>
          </w:p>
        </w:tc>
        <w:tc>
          <w:tcPr>
            <w:tcW w:w="3419" w:type="dxa"/>
            <w:hideMark/>
          </w:tcPr>
          <w:p w14:paraId="7299FC0A"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Las regulaciones municipales y sanitarias obligan a cumplir requisitos formales para operar, lo que puede incrementar los costos iniciales del negocio.</w:t>
            </w:r>
          </w:p>
          <w:p w14:paraId="39EC2116"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Además, la presencia de informalidad en la venta de alimentos genera competencia en precios.</w:t>
            </w:r>
          </w:p>
          <w:p w14:paraId="03FB9E3C" w14:textId="7DB59398"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cumplir con las normas sanitarias puede convertirse en una ventaja al ofrecer mayor confianza y seguridad a los clientes.</w:t>
            </w:r>
          </w:p>
        </w:tc>
      </w:tr>
      <w:tr w:rsidR="00604188" w:rsidRPr="00604188" w14:paraId="50AB7918" w14:textId="77777777" w:rsidTr="009D6B0A">
        <w:trPr>
          <w:cnfStyle w:val="000000010000" w:firstRow="0" w:lastRow="0" w:firstColumn="0" w:lastColumn="0" w:oddVBand="0" w:evenVBand="0" w:oddHBand="0" w:evenHBand="1" w:firstRowFirstColumn="0" w:firstRowLastColumn="0" w:lastRowFirstColumn="0" w:lastRowLastColumn="0"/>
          <w:trHeight w:val="1800"/>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t>Bajo poder adquisitivo en algunos segmentos de la población.</w:t>
            </w:r>
          </w:p>
          <w:p w14:paraId="04C28A81"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lastRenderedPageBreak/>
              <w:t>Incremento del precio de alimentos básicos.</w:t>
            </w:r>
          </w:p>
          <w:p w14:paraId="526327EB"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t>Bajo costo de mano de obra en microemprendimientos.</w:t>
            </w:r>
          </w:p>
          <w:p w14:paraId="43A58FF2" w14:textId="40FF3F35"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Riesgos derivados de la crisis de seguridad nacional.</w:t>
            </w:r>
          </w:p>
        </w:tc>
        <w:tc>
          <w:tcPr>
            <w:tcW w:w="3419" w:type="dxa"/>
            <w:hideMark/>
          </w:tcPr>
          <w:p w14:paraId="68CCD14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lastRenderedPageBreak/>
              <w:t xml:space="preserve">Las condiciones económicas influyen directamente en la capacidad de compra de los </w:t>
            </w:r>
            <w:r w:rsidRPr="00604188">
              <w:rPr>
                <w:color w:val="000000"/>
                <w:szCs w:val="24"/>
                <w:lang w:val="es-PE" w:eastAsia="es-PE"/>
              </w:rPr>
              <w:lastRenderedPageBreak/>
              <w:t>consumidores y en los costos de producción del negocio.</w:t>
            </w:r>
          </w:p>
          <w:p w14:paraId="2384B656"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El incremento en el precio de insumos como pan, frutas o huevos puede afectar la rentabilidad.</w:t>
            </w:r>
          </w:p>
          <w:p w14:paraId="41901CBE" w14:textId="0B53A8F0"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los bajos costos laborales en microemprendimientos pueden facilitar la contratación de personal para la preparación y distribución de los desayunos.</w:t>
            </w:r>
          </w:p>
        </w:tc>
      </w:tr>
      <w:tr w:rsidR="00604188" w:rsidRPr="00604188" w14:paraId="002104B7"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Incremento de la preferencia por comprar online.</w:t>
            </w:r>
          </w:p>
          <w:p w14:paraId="6810A9A2" w14:textId="153A7216" w:rsidR="00826E2A" w:rsidRDefault="00604188" w:rsidP="00981DDD">
            <w:pPr>
              <w:widowControl/>
              <w:autoSpaceDE/>
              <w:autoSpaceDN/>
              <w:rPr>
                <w:color w:val="000000"/>
                <w:szCs w:val="24"/>
                <w:lang w:val="es-PE" w:eastAsia="es-PE"/>
              </w:rPr>
            </w:pPr>
            <w:r w:rsidRPr="00604188">
              <w:rPr>
                <w:color w:val="000000"/>
                <w:szCs w:val="24"/>
                <w:lang w:val="es-PE" w:eastAsia="es-PE"/>
              </w:rPr>
              <w:t>Mayor interés por alimentación saludable.</w:t>
            </w:r>
          </w:p>
          <w:p w14:paraId="2EB093F3"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Estilo de vida acelerado de estudiantes y trabajadores.</w:t>
            </w:r>
          </w:p>
          <w:p w14:paraId="15D977D1" w14:textId="4728939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Poco tiempo para preparar desayuno en casa.</w:t>
            </w:r>
          </w:p>
        </w:tc>
        <w:tc>
          <w:tcPr>
            <w:tcW w:w="3419" w:type="dxa"/>
            <w:hideMark/>
          </w:tcPr>
          <w:p w14:paraId="6B3C9AF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 xml:space="preserve">Las tendencias sociales favorecen el desarrollo de Easy </w:t>
            </w:r>
            <w:proofErr w:type="spellStart"/>
            <w:r w:rsidRPr="00604188">
              <w:rPr>
                <w:color w:val="000000"/>
                <w:szCs w:val="24"/>
                <w:lang w:val="es-PE" w:eastAsia="es-PE"/>
              </w:rPr>
              <w:t>Breakfast</w:t>
            </w:r>
            <w:proofErr w:type="spellEnd"/>
            <w:r w:rsidRPr="00604188">
              <w:rPr>
                <w:color w:val="000000"/>
                <w:szCs w:val="24"/>
                <w:lang w:val="es-PE" w:eastAsia="es-PE"/>
              </w:rPr>
              <w:t>, ya que cada vez más personas buscan opciones de alimentación saludable y rápidas.</w:t>
            </w:r>
          </w:p>
          <w:p w14:paraId="52D63E4D" w14:textId="0F12E2DC"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estilo de vida acelerado y la falta de tiempo para preparar desayunos en casa generan una demanda creciente por soluciones </w:t>
            </w:r>
            <w:r w:rsidRPr="00604188">
              <w:rPr>
                <w:color w:val="000000"/>
                <w:szCs w:val="24"/>
                <w:lang w:val="es-PE" w:eastAsia="es-PE"/>
              </w:rPr>
              <w:lastRenderedPageBreak/>
              <w:t>prácticas que puedan adquirirse fácilmente a través de internet.</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Tecnológico</w:t>
            </w:r>
          </w:p>
        </w:tc>
        <w:tc>
          <w:tcPr>
            <w:tcW w:w="3418" w:type="dxa"/>
            <w:hideMark/>
          </w:tcPr>
          <w:p w14:paraId="3A1C2BC3"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 xml:space="preserve">Desarrollo de aplicaciones de </w:t>
            </w:r>
            <w:proofErr w:type="spellStart"/>
            <w:r w:rsidRPr="00604188">
              <w:rPr>
                <w:color w:val="000000"/>
                <w:szCs w:val="24"/>
                <w:lang w:val="es-PE" w:eastAsia="es-PE"/>
              </w:rPr>
              <w:t>delivery</w:t>
            </w:r>
            <w:proofErr w:type="spellEnd"/>
            <w:r w:rsidRPr="00604188">
              <w:rPr>
                <w:color w:val="000000"/>
                <w:szCs w:val="24"/>
                <w:lang w:val="es-PE" w:eastAsia="es-PE"/>
              </w:rPr>
              <w:t>.</w:t>
            </w:r>
          </w:p>
          <w:p w14:paraId="28E8C10C"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Uso de sistemas de pago digital.</w:t>
            </w:r>
          </w:p>
          <w:p w14:paraId="04E218AF"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Uso de internet y redes sociales para promoción.</w:t>
            </w:r>
          </w:p>
          <w:p w14:paraId="63392FEF" w14:textId="70D9A532"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Transferencia tecnológica enfocada en productos que pueden venderse desde la web.</w:t>
            </w:r>
          </w:p>
        </w:tc>
        <w:tc>
          <w:tcPr>
            <w:tcW w:w="3419" w:type="dxa"/>
            <w:hideMark/>
          </w:tcPr>
          <w:p w14:paraId="49C0A777"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tecnología facilita la promoción, comercialización y distribución de los productos.</w:t>
            </w:r>
          </w:p>
          <w:p w14:paraId="23F0D3D3" w14:textId="2F82D8B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uso de redes sociales y plataformas digitales permite promocionar Easy </w:t>
            </w:r>
            <w:proofErr w:type="spellStart"/>
            <w:r w:rsidRPr="00604188">
              <w:rPr>
                <w:color w:val="000000"/>
                <w:szCs w:val="24"/>
                <w:lang w:val="es-PE" w:eastAsia="es-PE"/>
              </w:rPr>
              <w:t>Breakfast</w:t>
            </w:r>
            <w:proofErr w:type="spellEnd"/>
            <w:r w:rsidRPr="00604188">
              <w:rPr>
                <w:color w:val="000000"/>
                <w:szCs w:val="24"/>
                <w:lang w:val="es-PE" w:eastAsia="es-PE"/>
              </w:rPr>
              <w:t xml:space="preserve"> a bajo costo, mientras que los sistemas de pago online y aplicaciones de </w:t>
            </w:r>
            <w:proofErr w:type="spellStart"/>
            <w:r w:rsidRPr="00604188">
              <w:rPr>
                <w:color w:val="000000"/>
                <w:szCs w:val="24"/>
                <w:lang w:val="es-PE" w:eastAsia="es-PE"/>
              </w:rPr>
              <w:t>delivery</w:t>
            </w:r>
            <w:proofErr w:type="spellEnd"/>
            <w:r w:rsidRPr="00604188">
              <w:rPr>
                <w:color w:val="000000"/>
                <w:szCs w:val="24"/>
                <w:lang w:val="es-PE" w:eastAsia="es-PE"/>
              </w:rPr>
              <w:t xml:space="preserve"> mejoran la experiencia del cliente y amplían el alcance del negocio.</w:t>
            </w:r>
          </w:p>
        </w:tc>
      </w:tr>
      <w:tr w:rsidR="00604188" w:rsidRPr="00604188" w14:paraId="27DC64D0"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Preferencia por productos sostenibles.</w:t>
            </w:r>
          </w:p>
          <w:p w14:paraId="5CF27E72"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Cultura creciente de reciclaje.</w:t>
            </w:r>
          </w:p>
          <w:p w14:paraId="1FA9DB15"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Manejo adecuado de residuos de alimentos.</w:t>
            </w:r>
          </w:p>
          <w:p w14:paraId="3427025D" w14:textId="524677FD"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Conciencia ambiental y movimientos ambientalistas.</w:t>
            </w:r>
          </w:p>
        </w:tc>
        <w:tc>
          <w:tcPr>
            <w:tcW w:w="3419" w:type="dxa"/>
            <w:hideMark/>
          </w:tcPr>
          <w:p w14:paraId="234B755C"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creciente preocupación por el medio ambiente impulsa a los consumidores a preferir negocios responsables con el entorno.</w:t>
            </w:r>
          </w:p>
          <w:p w14:paraId="57926FEB" w14:textId="41F65C9B"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Easy </w:t>
            </w:r>
            <w:proofErr w:type="spellStart"/>
            <w:r w:rsidRPr="00604188">
              <w:rPr>
                <w:color w:val="000000"/>
                <w:szCs w:val="24"/>
                <w:lang w:val="es-PE" w:eastAsia="es-PE"/>
              </w:rPr>
              <w:t>Breakfast</w:t>
            </w:r>
            <w:proofErr w:type="spellEnd"/>
            <w:r w:rsidRPr="00604188">
              <w:rPr>
                <w:color w:val="000000"/>
                <w:szCs w:val="24"/>
                <w:lang w:val="es-PE" w:eastAsia="es-PE"/>
              </w:rPr>
              <w:t xml:space="preserve"> puede aprovechar esta tendencia utilizando empaques biodegradables y promoviendo prácticas </w:t>
            </w:r>
            <w:r w:rsidRPr="00604188">
              <w:rPr>
                <w:color w:val="000000"/>
                <w:szCs w:val="24"/>
                <w:lang w:val="es-PE" w:eastAsia="es-PE"/>
              </w:rPr>
              <w:lastRenderedPageBreak/>
              <w:t>sostenibles en la gestión de residuos, lo cual también mejora la imagen del emprendimiento.</w:t>
            </w:r>
          </w:p>
        </w:tc>
      </w:tr>
      <w:tr w:rsidR="00604188" w:rsidRPr="00604188" w14:paraId="3E5A93BC"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Legal</w:t>
            </w:r>
          </w:p>
        </w:tc>
        <w:tc>
          <w:tcPr>
            <w:tcW w:w="3418" w:type="dxa"/>
            <w:hideMark/>
          </w:tcPr>
          <w:p w14:paraId="6F6CE9E4"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Normas sanitarias para la venta de alimentos.</w:t>
            </w:r>
          </w:p>
          <w:p w14:paraId="5610F3E6" w14:textId="77777777" w:rsidR="00EA38A0" w:rsidRDefault="00604188" w:rsidP="00981DDD">
            <w:pPr>
              <w:widowControl/>
              <w:autoSpaceDE/>
              <w:autoSpaceDN/>
              <w:rPr>
                <w:color w:val="000000"/>
                <w:szCs w:val="24"/>
                <w:lang w:val="es-PE" w:eastAsia="es-PE"/>
              </w:rPr>
            </w:pPr>
            <w:r w:rsidRPr="00604188">
              <w:rPr>
                <w:color w:val="000000"/>
                <w:szCs w:val="24"/>
                <w:lang w:val="es-PE" w:eastAsia="es-PE"/>
              </w:rPr>
              <w:t>Certificaciones de manipulación de alimentos.</w:t>
            </w:r>
          </w:p>
          <w:p w14:paraId="1C586866" w14:textId="6369AC79"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Legislación laboral para contratación de empleados.</w:t>
            </w:r>
            <w:r w:rsidRPr="00604188">
              <w:rPr>
                <w:color w:val="000000"/>
                <w:szCs w:val="24"/>
                <w:lang w:val="es-PE" w:eastAsia="es-PE"/>
              </w:rPr>
              <w:br/>
              <w:t>Deducción de Impuesto a la Renta para pymes.</w:t>
            </w:r>
          </w:p>
        </w:tc>
        <w:tc>
          <w:tcPr>
            <w:tcW w:w="3419" w:type="dxa"/>
            <w:hideMark/>
          </w:tcPr>
          <w:p w14:paraId="1C76A875"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El cumplimiento de las normativas legales permite operar de manera formal y generar confianza en los clientes.</w:t>
            </w:r>
          </w:p>
          <w:p w14:paraId="06A9E248" w14:textId="0F294F26"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Además, la existencia de incentivos fiscales para pymes puede representar un beneficio para el crecimiento del emprendimiento, siempre que se cumplan las regulaciones sanitarias y laborales correspondientes.</w:t>
            </w:r>
          </w:p>
        </w:tc>
      </w:tr>
    </w:tbl>
    <w:p w14:paraId="4F9A608F" w14:textId="7BA78579" w:rsidR="00A06179" w:rsidRDefault="009D6B0A" w:rsidP="009D6B0A">
      <w:r w:rsidRPr="009D6B0A">
        <w:rPr>
          <w:rFonts w:eastAsiaTheme="majorEastAsia"/>
          <w:b/>
        </w:rPr>
        <w:t>Nota:</w:t>
      </w:r>
      <w:r w:rsidRPr="009D6B0A">
        <w:t xml:space="preserve"> El análisis PESTEL identifica los factores externos del entorno que pueden influir positiva o negativamente en el desarrollo del proyecto Easy </w:t>
      </w:r>
      <w:proofErr w:type="spellStart"/>
      <w:r w:rsidRPr="009D6B0A">
        <w:t>Breakfast</w:t>
      </w:r>
      <w:proofErr w:type="spellEnd"/>
      <w:r w:rsidRPr="009D6B0A">
        <w:t>.</w:t>
      </w:r>
      <w:r w:rsidR="00A06179">
        <w:br w:type="page"/>
      </w:r>
    </w:p>
    <w:p w14:paraId="7B7AABE5" w14:textId="6250C4CA" w:rsidR="000164B9" w:rsidRDefault="00551D3E" w:rsidP="00551D3E">
      <w:pPr>
        <w:pStyle w:val="Ttulo1"/>
      </w:pPr>
      <w:r>
        <w:lastRenderedPageBreak/>
        <w:t>ANÁLISIS FODA</w:t>
      </w:r>
    </w:p>
    <w:p w14:paraId="405CC369" w14:textId="1765297C" w:rsidR="00093CB8" w:rsidRDefault="00093CB8" w:rsidP="00093CB8">
      <w:pPr>
        <w:pStyle w:val="FigureStyle"/>
      </w:pPr>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3137CD">
        <w:rPr>
          <w:b/>
          <w:bCs/>
          <w:i w:val="0"/>
          <w:iCs/>
          <w:noProof/>
        </w:rPr>
        <w:t>5</w:t>
      </w:r>
      <w:r w:rsidRPr="00093CB8">
        <w:rPr>
          <w:b/>
          <w:bCs/>
          <w:i w:val="0"/>
          <w:iCs/>
        </w:rPr>
        <w:fldChar w:fldCharType="end"/>
      </w:r>
      <w:r>
        <w:br/>
      </w:r>
      <w:r w:rsidRPr="006233CF">
        <w:t>Fortalezas y Oportunidades</w:t>
      </w:r>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002EA334" w:rsidR="00A2188D" w:rsidRDefault="00FC717C" w:rsidP="00551D3E">
            <w:pPr>
              <w:rPr>
                <w:rFonts w:eastAsiaTheme="majorEastAsia"/>
              </w:rPr>
            </w:pPr>
            <w:r>
              <w:rPr>
                <w:rFonts w:eastAsiaTheme="majorEastAsia"/>
              </w:rPr>
              <w:t>Oportunidades (O)</w:t>
            </w:r>
            <w:r w:rsidR="001345CF">
              <w:rPr>
                <w:rFonts w:eastAsiaTheme="majorEastAsia"/>
              </w:rPr>
              <w:t xml:space="preserve"> </w:t>
            </w:r>
            <w:r w:rsidR="001345CF" w:rsidRPr="001345CF">
              <w:rPr>
                <w:rFonts w:eastAsiaTheme="majorEastAsia"/>
                <w:lang w:val="es-PE"/>
              </w:rPr>
              <w:t>PESTEL</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6741D82B" w14:textId="74F48413" w:rsidR="0020470D" w:rsidRPr="0020470D" w:rsidRDefault="00041A3F" w:rsidP="001345CF">
            <w:pPr>
              <w:rPr>
                <w:rFonts w:eastAsiaTheme="majorEastAsia"/>
                <w:lang w:val="es-PE"/>
              </w:rPr>
            </w:pPr>
            <w:r>
              <w:rPr>
                <w:rFonts w:eastAsiaTheme="majorEastAsia"/>
                <w:lang w:val="es-PE"/>
              </w:rPr>
              <w:t xml:space="preserve">F1 </w:t>
            </w:r>
            <w:r w:rsidR="0020470D" w:rsidRPr="0020470D">
              <w:rPr>
                <w:rFonts w:eastAsiaTheme="majorEastAsia"/>
                <w:lang w:val="es-PE"/>
              </w:rPr>
              <w:t>Modelo de preventa online, que permite planificar la producción y reducir desperdicios.</w:t>
            </w:r>
          </w:p>
          <w:p w14:paraId="640EDE82" w14:textId="3760AA27" w:rsidR="0020470D" w:rsidRPr="0020470D" w:rsidRDefault="00041A3F" w:rsidP="001345CF">
            <w:pPr>
              <w:rPr>
                <w:rFonts w:eastAsiaTheme="majorEastAsia"/>
                <w:lang w:val="es-PE"/>
              </w:rPr>
            </w:pPr>
            <w:r>
              <w:rPr>
                <w:rFonts w:eastAsiaTheme="majorEastAsia"/>
                <w:lang w:val="es-PE"/>
              </w:rPr>
              <w:t xml:space="preserve">F2 </w:t>
            </w:r>
            <w:r w:rsidR="0020470D" w:rsidRPr="0020470D">
              <w:rPr>
                <w:rFonts w:eastAsiaTheme="majorEastAsia"/>
                <w:lang w:val="es-PE"/>
              </w:rPr>
              <w:t>Propuesta de valor saludable, alineada con tendencias actuales de alimentación.</w:t>
            </w:r>
          </w:p>
          <w:p w14:paraId="297B1451" w14:textId="455BB3C7" w:rsidR="0020470D" w:rsidRPr="0020470D" w:rsidRDefault="00041A3F" w:rsidP="001345CF">
            <w:pPr>
              <w:rPr>
                <w:rFonts w:eastAsiaTheme="majorEastAsia"/>
                <w:lang w:val="es-PE"/>
              </w:rPr>
            </w:pPr>
            <w:r>
              <w:rPr>
                <w:rFonts w:eastAsiaTheme="majorEastAsia"/>
                <w:lang w:val="es-PE"/>
              </w:rPr>
              <w:t xml:space="preserve">F3 </w:t>
            </w:r>
            <w:r w:rsidR="0020470D" w:rsidRPr="0020470D">
              <w:rPr>
                <w:rFonts w:eastAsiaTheme="majorEastAsia"/>
                <w:lang w:val="es-PE"/>
              </w:rPr>
              <w:t>Uso de plataformas digitales para pedidos y promoción (web y redes sociales).</w:t>
            </w:r>
          </w:p>
          <w:p w14:paraId="71C74143" w14:textId="38737C3F" w:rsidR="0020470D" w:rsidRPr="0020470D" w:rsidRDefault="00041A3F" w:rsidP="001345CF">
            <w:pPr>
              <w:rPr>
                <w:rFonts w:eastAsiaTheme="majorEastAsia"/>
                <w:lang w:val="es-PE"/>
              </w:rPr>
            </w:pPr>
            <w:r>
              <w:rPr>
                <w:rFonts w:eastAsiaTheme="majorEastAsia"/>
                <w:lang w:val="es-PE"/>
              </w:rPr>
              <w:t xml:space="preserve">F4 </w:t>
            </w:r>
            <w:r w:rsidR="0020470D" w:rsidRPr="0020470D">
              <w:rPr>
                <w:rFonts w:eastAsiaTheme="majorEastAsia"/>
                <w:lang w:val="es-PE"/>
              </w:rPr>
              <w:t>Bajo costo inicial de operación al ser un microemprendimiento.</w:t>
            </w:r>
          </w:p>
          <w:p w14:paraId="041F9F61" w14:textId="4E1B0039" w:rsidR="0020470D" w:rsidRPr="0020470D" w:rsidRDefault="00041A3F" w:rsidP="001345CF">
            <w:pPr>
              <w:rPr>
                <w:rFonts w:eastAsiaTheme="majorEastAsia"/>
                <w:lang w:val="es-PE"/>
              </w:rPr>
            </w:pPr>
            <w:r>
              <w:rPr>
                <w:rFonts w:eastAsiaTheme="majorEastAsia"/>
                <w:lang w:val="es-PE"/>
              </w:rPr>
              <w:t xml:space="preserve">F5 </w:t>
            </w:r>
            <w:r w:rsidR="0020470D" w:rsidRPr="0020470D">
              <w:rPr>
                <w:rFonts w:eastAsiaTheme="majorEastAsia"/>
                <w:lang w:val="es-PE"/>
              </w:rPr>
              <w:t xml:space="preserve">Productos diferenciados como </w:t>
            </w:r>
            <w:proofErr w:type="spellStart"/>
            <w:r w:rsidR="0020470D" w:rsidRPr="0020470D">
              <w:rPr>
                <w:rFonts w:eastAsiaTheme="majorEastAsia"/>
                <w:lang w:val="es-PE"/>
              </w:rPr>
              <w:t>hotcakes</w:t>
            </w:r>
            <w:proofErr w:type="spellEnd"/>
            <w:r w:rsidR="0020470D" w:rsidRPr="0020470D">
              <w:rPr>
                <w:rFonts w:eastAsiaTheme="majorEastAsia"/>
                <w:lang w:val="es-PE"/>
              </w:rPr>
              <w:t xml:space="preserve"> con frutas y ponche de habas.</w:t>
            </w:r>
          </w:p>
          <w:p w14:paraId="4C31FF6A" w14:textId="3387B466" w:rsidR="0020470D" w:rsidRPr="0020470D" w:rsidRDefault="00041A3F" w:rsidP="001345CF">
            <w:pPr>
              <w:rPr>
                <w:rFonts w:eastAsiaTheme="majorEastAsia"/>
                <w:lang w:val="es-PE"/>
              </w:rPr>
            </w:pPr>
            <w:r>
              <w:rPr>
                <w:rFonts w:eastAsiaTheme="majorEastAsia"/>
                <w:lang w:val="es-PE"/>
              </w:rPr>
              <w:t xml:space="preserve">F6 </w:t>
            </w:r>
            <w:r w:rsidR="0020470D" w:rsidRPr="0020470D">
              <w:rPr>
                <w:rFonts w:eastAsiaTheme="majorEastAsia"/>
                <w:lang w:val="es-PE"/>
              </w:rPr>
              <w:t>Flexibilidad operativa, al poder ajustar la producción según la demanda diaria.</w:t>
            </w:r>
          </w:p>
          <w:p w14:paraId="0F351E04" w14:textId="1BBBCA1B" w:rsidR="00A2188D" w:rsidRPr="0020470D" w:rsidRDefault="00041A3F" w:rsidP="001345CF">
            <w:pPr>
              <w:rPr>
                <w:rFonts w:eastAsiaTheme="majorEastAsia"/>
                <w:lang w:val="es-PE"/>
              </w:rPr>
            </w:pPr>
            <w:r>
              <w:rPr>
                <w:rFonts w:eastAsiaTheme="majorEastAsia"/>
                <w:lang w:val="es-PE"/>
              </w:rPr>
              <w:t xml:space="preserve">F7 </w:t>
            </w:r>
            <w:r w:rsidR="0020470D" w:rsidRPr="0020470D">
              <w:rPr>
                <w:rFonts w:eastAsiaTheme="majorEastAsia"/>
                <w:lang w:val="es-PE"/>
              </w:rPr>
              <w:t xml:space="preserve">Segmento claro de mercado </w:t>
            </w:r>
            <w:r w:rsidR="0020470D" w:rsidRPr="0020470D">
              <w:rPr>
                <w:rFonts w:eastAsiaTheme="majorEastAsia"/>
                <w:lang w:val="es-PE"/>
              </w:rPr>
              <w:lastRenderedPageBreak/>
              <w:t>(estudiantes y profesionales con poco tiempo).</w:t>
            </w:r>
          </w:p>
        </w:tc>
        <w:tc>
          <w:tcPr>
            <w:tcW w:w="4135" w:type="dxa"/>
          </w:tcPr>
          <w:p w14:paraId="1468331B" w14:textId="5957CAC8" w:rsidR="001345CF" w:rsidRPr="001345CF" w:rsidRDefault="00041A3F" w:rsidP="001345CF">
            <w:pPr>
              <w:tabs>
                <w:tab w:val="num" w:pos="720"/>
              </w:tabs>
              <w:rPr>
                <w:rFonts w:eastAsiaTheme="majorEastAsia"/>
                <w:lang w:val="es-PE"/>
              </w:rPr>
            </w:pPr>
            <w:r>
              <w:rPr>
                <w:rFonts w:eastAsiaTheme="majorEastAsia"/>
                <w:lang w:val="es-PE"/>
              </w:rPr>
              <w:lastRenderedPageBreak/>
              <w:t xml:space="preserve">O1 </w:t>
            </w:r>
            <w:r w:rsidR="001345CF" w:rsidRPr="001345CF">
              <w:rPr>
                <w:rFonts w:eastAsiaTheme="majorEastAsia"/>
                <w:lang w:val="es-PE"/>
              </w:rPr>
              <w:t>Crecimiento del consumo online y pedidos por internet.</w:t>
            </w:r>
          </w:p>
          <w:p w14:paraId="7C7D54AB" w14:textId="47012372" w:rsidR="001345CF" w:rsidRPr="001345CF" w:rsidRDefault="00041A3F" w:rsidP="001345CF">
            <w:pPr>
              <w:rPr>
                <w:rFonts w:eastAsiaTheme="majorEastAsia"/>
                <w:lang w:val="es-PE"/>
              </w:rPr>
            </w:pPr>
            <w:r>
              <w:rPr>
                <w:rFonts w:eastAsiaTheme="majorEastAsia"/>
                <w:lang w:val="es-PE"/>
              </w:rPr>
              <w:t xml:space="preserve">O2 </w:t>
            </w:r>
            <w:r w:rsidR="001345CF" w:rsidRPr="001345CF">
              <w:rPr>
                <w:rFonts w:eastAsiaTheme="majorEastAsia"/>
                <w:lang w:val="es-PE"/>
              </w:rPr>
              <w:t>Mayor interés por la alimentación saludable.</w:t>
            </w:r>
          </w:p>
          <w:p w14:paraId="6F26175C" w14:textId="6D0BA912" w:rsidR="001345CF" w:rsidRPr="001345CF" w:rsidRDefault="00041A3F" w:rsidP="001345CF">
            <w:pPr>
              <w:rPr>
                <w:rFonts w:eastAsiaTheme="majorEastAsia"/>
                <w:lang w:val="es-PE"/>
              </w:rPr>
            </w:pPr>
            <w:r>
              <w:rPr>
                <w:rFonts w:eastAsiaTheme="majorEastAsia"/>
                <w:lang w:val="es-PE"/>
              </w:rPr>
              <w:t xml:space="preserve">O3 </w:t>
            </w:r>
            <w:r w:rsidR="001345CF" w:rsidRPr="001345CF">
              <w:rPr>
                <w:rFonts w:eastAsiaTheme="majorEastAsia"/>
                <w:lang w:val="es-PE"/>
              </w:rPr>
              <w:t>Estilo de vida acelerado de estudiantes y trabajadores.</w:t>
            </w:r>
          </w:p>
          <w:p w14:paraId="235B0C59" w14:textId="1D3BB8CE" w:rsidR="001345CF" w:rsidRPr="001345CF" w:rsidRDefault="00041A3F" w:rsidP="001345CF">
            <w:pPr>
              <w:rPr>
                <w:rFonts w:eastAsiaTheme="majorEastAsia"/>
                <w:lang w:val="es-PE"/>
              </w:rPr>
            </w:pPr>
            <w:r>
              <w:rPr>
                <w:rFonts w:eastAsiaTheme="majorEastAsia"/>
                <w:lang w:val="es-PE"/>
              </w:rPr>
              <w:t xml:space="preserve">O4 </w:t>
            </w:r>
            <w:r w:rsidR="001345CF" w:rsidRPr="001345CF">
              <w:rPr>
                <w:rFonts w:eastAsiaTheme="majorEastAsia"/>
                <w:lang w:val="es-PE"/>
              </w:rPr>
              <w:t>Poco tiempo para preparar desayunos en casa.</w:t>
            </w:r>
          </w:p>
          <w:p w14:paraId="76F589C5" w14:textId="6566F18E" w:rsidR="001345CF" w:rsidRPr="001345CF" w:rsidRDefault="00041A3F" w:rsidP="001345CF">
            <w:pPr>
              <w:rPr>
                <w:rFonts w:eastAsiaTheme="majorEastAsia"/>
                <w:lang w:val="es-PE"/>
              </w:rPr>
            </w:pPr>
            <w:r>
              <w:rPr>
                <w:rFonts w:eastAsiaTheme="majorEastAsia"/>
                <w:lang w:val="es-PE"/>
              </w:rPr>
              <w:t xml:space="preserve">O5 </w:t>
            </w:r>
            <w:r w:rsidR="001345CF" w:rsidRPr="001345CF">
              <w:rPr>
                <w:rFonts w:eastAsiaTheme="majorEastAsia"/>
                <w:lang w:val="es-PE"/>
              </w:rPr>
              <w:t>Uso masivo de redes sociales para promoción de productos.</w:t>
            </w:r>
          </w:p>
          <w:p w14:paraId="44B349CB" w14:textId="565297B5" w:rsidR="001345CF" w:rsidRPr="001345CF" w:rsidRDefault="00041A3F" w:rsidP="001345CF">
            <w:pPr>
              <w:rPr>
                <w:rFonts w:eastAsiaTheme="majorEastAsia"/>
                <w:lang w:val="es-PE"/>
              </w:rPr>
            </w:pPr>
            <w:r>
              <w:rPr>
                <w:rFonts w:eastAsiaTheme="majorEastAsia"/>
                <w:lang w:val="es-PE"/>
              </w:rPr>
              <w:t xml:space="preserve">O6 </w:t>
            </w:r>
            <w:r w:rsidR="001345CF" w:rsidRPr="001345CF">
              <w:rPr>
                <w:rFonts w:eastAsiaTheme="majorEastAsia"/>
                <w:lang w:val="es-PE"/>
              </w:rPr>
              <w:t xml:space="preserve">Desarrollo de aplicaciones de </w:t>
            </w:r>
            <w:proofErr w:type="spellStart"/>
            <w:r w:rsidR="001345CF" w:rsidRPr="001345CF">
              <w:rPr>
                <w:rFonts w:eastAsiaTheme="majorEastAsia"/>
                <w:lang w:val="es-PE"/>
              </w:rPr>
              <w:t>delivery</w:t>
            </w:r>
            <w:proofErr w:type="spellEnd"/>
            <w:r w:rsidR="001345CF" w:rsidRPr="001345CF">
              <w:rPr>
                <w:rFonts w:eastAsiaTheme="majorEastAsia"/>
                <w:lang w:val="es-PE"/>
              </w:rPr>
              <w:t>.</w:t>
            </w:r>
          </w:p>
          <w:p w14:paraId="2D22DB12" w14:textId="261F144F" w:rsidR="001345CF" w:rsidRPr="001345CF" w:rsidRDefault="00041A3F" w:rsidP="001345CF">
            <w:pPr>
              <w:rPr>
                <w:rFonts w:eastAsiaTheme="majorEastAsia"/>
                <w:lang w:val="es-PE"/>
              </w:rPr>
            </w:pPr>
            <w:r>
              <w:rPr>
                <w:rFonts w:eastAsiaTheme="majorEastAsia"/>
                <w:lang w:val="es-PE"/>
              </w:rPr>
              <w:t xml:space="preserve">O7 </w:t>
            </w:r>
            <w:r w:rsidR="001345CF" w:rsidRPr="001345CF">
              <w:rPr>
                <w:rFonts w:eastAsiaTheme="majorEastAsia"/>
                <w:lang w:val="es-PE"/>
              </w:rPr>
              <w:t>Crecimiento de pagos digitales.</w:t>
            </w:r>
          </w:p>
          <w:p w14:paraId="2D3B11B7" w14:textId="282B0EA6" w:rsidR="001345CF" w:rsidRPr="001345CF" w:rsidRDefault="00041A3F" w:rsidP="001345CF">
            <w:pPr>
              <w:rPr>
                <w:rFonts w:eastAsiaTheme="majorEastAsia"/>
                <w:lang w:val="es-PE"/>
              </w:rPr>
            </w:pPr>
            <w:r>
              <w:rPr>
                <w:rFonts w:eastAsiaTheme="majorEastAsia"/>
                <w:lang w:val="es-PE"/>
              </w:rPr>
              <w:t xml:space="preserve">O8 </w:t>
            </w:r>
            <w:r w:rsidR="001345CF" w:rsidRPr="001345CF">
              <w:rPr>
                <w:rFonts w:eastAsiaTheme="majorEastAsia"/>
                <w:lang w:val="es-PE"/>
              </w:rPr>
              <w:t>Preferencia por productos sostenibles y ecológicos.</w:t>
            </w:r>
          </w:p>
          <w:p w14:paraId="03CD4A4F" w14:textId="4CC04AFA" w:rsidR="00A2188D" w:rsidRPr="00B00D75" w:rsidRDefault="00041A3F" w:rsidP="00551D3E">
            <w:pPr>
              <w:rPr>
                <w:rFonts w:eastAsiaTheme="majorEastAsia"/>
                <w:lang w:val="es-PE"/>
              </w:rPr>
            </w:pPr>
            <w:r>
              <w:rPr>
                <w:rFonts w:eastAsiaTheme="majorEastAsia"/>
                <w:lang w:val="es-PE"/>
              </w:rPr>
              <w:lastRenderedPageBreak/>
              <w:t xml:space="preserve">O9 </w:t>
            </w:r>
            <w:r w:rsidR="001345CF" w:rsidRPr="001345CF">
              <w:rPr>
                <w:rFonts w:eastAsiaTheme="majorEastAsia"/>
                <w:lang w:val="es-PE"/>
              </w:rPr>
              <w:t>Regulaciones sanitarias claras que permiten formalizar el negocio.</w:t>
            </w:r>
          </w:p>
        </w:tc>
      </w:tr>
    </w:tbl>
    <w:p w14:paraId="7370A0FD" w14:textId="258E1988" w:rsidR="00FE295B" w:rsidRDefault="00093CB8" w:rsidP="00093CB8">
      <w:r w:rsidRPr="00093CB8">
        <w:rPr>
          <w:b/>
          <w:bCs/>
        </w:rPr>
        <w:lastRenderedPageBreak/>
        <w:t>Nota:</w:t>
      </w:r>
      <w:r>
        <w:t xml:space="preserve"> </w:t>
      </w:r>
      <w:r w:rsidRPr="00093CB8">
        <w:t xml:space="preserve">La tabla presenta los factores internos positivos (fortalezas) y los factores externos favorables (oportunidades) que influyen en el desarrollo del proyecto Easy </w:t>
      </w:r>
      <w:proofErr w:type="spellStart"/>
      <w:r w:rsidRPr="00093CB8">
        <w:t>Breakfast</w:t>
      </w:r>
      <w:proofErr w:type="spellEnd"/>
      <w:r w:rsidRPr="00093CB8">
        <w:t>. Las fortalezas corresponden a elementos controlables del emprendimiento, mientras que las oportunidades provienen del entorno identificado en el análisis PESTEL.</w:t>
      </w:r>
    </w:p>
    <w:p w14:paraId="5AAE1D4D" w14:textId="4CA5E783" w:rsidR="003137CD" w:rsidRDefault="003137CD" w:rsidP="003137CD">
      <w:pPr>
        <w:pStyle w:val="FigureStyle"/>
      </w:pPr>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Pr="003137CD">
        <w:rPr>
          <w:b/>
          <w:bCs/>
          <w:i w:val="0"/>
          <w:iCs/>
          <w:noProof/>
        </w:rPr>
        <w:t>6</w:t>
      </w:r>
      <w:r w:rsidRPr="003137CD">
        <w:rPr>
          <w:b/>
          <w:bCs/>
          <w:i w:val="0"/>
          <w:iCs/>
        </w:rPr>
        <w:fldChar w:fldCharType="end"/>
      </w:r>
      <w:r>
        <w:br/>
      </w:r>
      <w:r w:rsidRPr="00526365">
        <w:t>Debilidades y Amenazas</w:t>
      </w:r>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74D9DE4" w:rsidR="00A71B3E" w:rsidRDefault="00A71B3E" w:rsidP="00551D3E">
            <w:pPr>
              <w:rPr>
                <w:rFonts w:eastAsiaTheme="majorEastAsia"/>
              </w:rPr>
            </w:pPr>
            <w:r>
              <w:rPr>
                <w:rFonts w:eastAsiaTheme="majorEastAsia"/>
              </w:rPr>
              <w:t xml:space="preserve">Amenazas (A) </w:t>
            </w:r>
            <w:r w:rsidRPr="00A71B3E">
              <w:rPr>
                <w:rFonts w:eastAsiaTheme="majorEastAsia"/>
                <w:lang w:val="es-PE"/>
              </w:rPr>
              <w:t>PESTEL</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5D23FA6A" w14:textId="604FC427" w:rsidR="00A71B3E" w:rsidRPr="00A71B3E" w:rsidRDefault="008460DF" w:rsidP="00A71B3E">
            <w:pPr>
              <w:rPr>
                <w:rFonts w:eastAsiaTheme="majorEastAsia"/>
                <w:lang w:val="es-PE"/>
              </w:rPr>
            </w:pPr>
            <w:r>
              <w:rPr>
                <w:rFonts w:eastAsiaTheme="majorEastAsia"/>
                <w:lang w:val="es-PE"/>
              </w:rPr>
              <w:t xml:space="preserve">D1 </w:t>
            </w:r>
            <w:r w:rsidR="00A71B3E" w:rsidRPr="00A71B3E">
              <w:rPr>
                <w:rFonts w:eastAsiaTheme="majorEastAsia"/>
                <w:lang w:val="es-PE"/>
              </w:rPr>
              <w:t>Marca nueva sin posicionamiento en el mercado.</w:t>
            </w:r>
          </w:p>
          <w:p w14:paraId="484AAB1E" w14:textId="7D1A9E97" w:rsidR="00A71B3E" w:rsidRPr="00A71B3E" w:rsidRDefault="008460DF" w:rsidP="00A71B3E">
            <w:pPr>
              <w:rPr>
                <w:rFonts w:eastAsiaTheme="majorEastAsia"/>
                <w:lang w:val="es-PE"/>
              </w:rPr>
            </w:pPr>
            <w:r>
              <w:rPr>
                <w:rFonts w:eastAsiaTheme="majorEastAsia"/>
                <w:lang w:val="es-PE"/>
              </w:rPr>
              <w:t xml:space="preserve">D2 </w:t>
            </w:r>
            <w:r w:rsidR="00A71B3E" w:rsidRPr="00A71B3E">
              <w:rPr>
                <w:rFonts w:eastAsiaTheme="majorEastAsia"/>
                <w:lang w:val="es-PE"/>
              </w:rPr>
              <w:t>Limitados recursos financieros para marketing o expansión.</w:t>
            </w:r>
          </w:p>
          <w:p w14:paraId="73938C57" w14:textId="27AC4707" w:rsidR="00A71B3E" w:rsidRPr="00A71B3E" w:rsidRDefault="008460DF" w:rsidP="00A71B3E">
            <w:pPr>
              <w:rPr>
                <w:rFonts w:eastAsiaTheme="majorEastAsia"/>
                <w:lang w:val="es-PE"/>
              </w:rPr>
            </w:pPr>
            <w:r>
              <w:rPr>
                <w:rFonts w:eastAsiaTheme="majorEastAsia"/>
                <w:lang w:val="es-PE"/>
              </w:rPr>
              <w:t xml:space="preserve">D3 </w:t>
            </w:r>
            <w:r w:rsidR="00A71B3E" w:rsidRPr="00A71B3E">
              <w:rPr>
                <w:rFonts w:eastAsiaTheme="majorEastAsia"/>
                <w:lang w:val="es-PE"/>
              </w:rPr>
              <w:t>Capacidad de producción limitada en las primeras etapas.</w:t>
            </w:r>
          </w:p>
          <w:p w14:paraId="7E7BDBC4" w14:textId="088743E5" w:rsidR="00A71B3E" w:rsidRPr="00A71B3E" w:rsidRDefault="008460DF" w:rsidP="00A71B3E">
            <w:pPr>
              <w:rPr>
                <w:rFonts w:eastAsiaTheme="majorEastAsia"/>
                <w:lang w:val="es-PE"/>
              </w:rPr>
            </w:pPr>
            <w:r>
              <w:rPr>
                <w:rFonts w:eastAsiaTheme="majorEastAsia"/>
                <w:lang w:val="es-PE"/>
              </w:rPr>
              <w:t xml:space="preserve">D4 </w:t>
            </w:r>
            <w:r w:rsidR="00A71B3E" w:rsidRPr="00A71B3E">
              <w:rPr>
                <w:rFonts w:eastAsiaTheme="majorEastAsia"/>
                <w:lang w:val="es-PE"/>
              </w:rPr>
              <w:t>Dependencia inicial de redes sociales para promoción.</w:t>
            </w:r>
          </w:p>
          <w:p w14:paraId="70AAD946" w14:textId="1DBA09D6" w:rsidR="00A71B3E" w:rsidRPr="00A71B3E" w:rsidRDefault="008460DF" w:rsidP="00A71B3E">
            <w:pPr>
              <w:rPr>
                <w:rFonts w:eastAsiaTheme="majorEastAsia"/>
                <w:lang w:val="es-PE"/>
              </w:rPr>
            </w:pPr>
            <w:r>
              <w:rPr>
                <w:rFonts w:eastAsiaTheme="majorEastAsia"/>
                <w:lang w:val="es-PE"/>
              </w:rPr>
              <w:t xml:space="preserve">D5 </w:t>
            </w:r>
            <w:r w:rsidR="00A71B3E" w:rsidRPr="00A71B3E">
              <w:rPr>
                <w:rFonts w:eastAsiaTheme="majorEastAsia"/>
                <w:lang w:val="es-PE"/>
              </w:rPr>
              <w:t xml:space="preserve">Falta de experiencia empresarial en </w:t>
            </w:r>
            <w:r w:rsidR="00A71B3E" w:rsidRPr="00A71B3E">
              <w:rPr>
                <w:rFonts w:eastAsiaTheme="majorEastAsia"/>
                <w:lang w:val="es-PE"/>
              </w:rPr>
              <w:lastRenderedPageBreak/>
              <w:t>gestión de alimentos a gran escala.</w:t>
            </w:r>
          </w:p>
          <w:p w14:paraId="655E41FF" w14:textId="316E8918" w:rsidR="00A71B3E" w:rsidRPr="00A71B3E" w:rsidRDefault="008460DF" w:rsidP="00A71B3E">
            <w:pPr>
              <w:rPr>
                <w:rFonts w:eastAsiaTheme="majorEastAsia"/>
                <w:lang w:val="es-PE"/>
              </w:rPr>
            </w:pPr>
            <w:r>
              <w:rPr>
                <w:rFonts w:eastAsiaTheme="majorEastAsia"/>
                <w:lang w:val="es-PE"/>
              </w:rPr>
              <w:t xml:space="preserve">D6 </w:t>
            </w:r>
            <w:r w:rsidR="00A71B3E" w:rsidRPr="00A71B3E">
              <w:rPr>
                <w:rFonts w:eastAsiaTheme="majorEastAsia"/>
                <w:lang w:val="es-PE"/>
              </w:rPr>
              <w:t>Dependencia de proveedores de insumos alimenticios.</w:t>
            </w:r>
          </w:p>
          <w:p w14:paraId="6C16BF4E" w14:textId="6C92B96D" w:rsidR="00A71B3E" w:rsidRPr="00A71B3E" w:rsidRDefault="008460DF" w:rsidP="00A71B3E">
            <w:pPr>
              <w:rPr>
                <w:rFonts w:eastAsiaTheme="majorEastAsia"/>
                <w:lang w:val="es-PE"/>
              </w:rPr>
            </w:pPr>
            <w:r>
              <w:rPr>
                <w:rFonts w:eastAsiaTheme="majorEastAsia"/>
                <w:lang w:val="es-PE"/>
              </w:rPr>
              <w:t xml:space="preserve">D7 </w:t>
            </w:r>
            <w:r w:rsidR="00A71B3E" w:rsidRPr="00A71B3E">
              <w:rPr>
                <w:rFonts w:eastAsiaTheme="majorEastAsia"/>
                <w:lang w:val="es-PE"/>
              </w:rPr>
              <w:t>Logística de entrega aún en fase de desarrollo.</w:t>
            </w:r>
          </w:p>
          <w:p w14:paraId="20B7B037" w14:textId="77777777" w:rsidR="00A71B3E" w:rsidRPr="00A71B3E" w:rsidRDefault="00A71B3E" w:rsidP="00551D3E">
            <w:pPr>
              <w:rPr>
                <w:rFonts w:eastAsiaTheme="majorEastAsia"/>
                <w:lang w:val="es-PE"/>
              </w:rPr>
            </w:pPr>
          </w:p>
        </w:tc>
        <w:tc>
          <w:tcPr>
            <w:tcW w:w="4135" w:type="dxa"/>
          </w:tcPr>
          <w:p w14:paraId="2C41BAFB" w14:textId="4CD076C7" w:rsidR="00A71B3E" w:rsidRPr="00A71B3E" w:rsidRDefault="008460DF" w:rsidP="00A71B3E">
            <w:pPr>
              <w:rPr>
                <w:rFonts w:eastAsiaTheme="majorEastAsia"/>
                <w:lang w:val="es-PE"/>
              </w:rPr>
            </w:pPr>
            <w:r>
              <w:rPr>
                <w:rFonts w:eastAsiaTheme="majorEastAsia"/>
                <w:lang w:val="es-PE"/>
              </w:rPr>
              <w:lastRenderedPageBreak/>
              <w:t xml:space="preserve">A1 </w:t>
            </w:r>
            <w:r w:rsidR="00A71B3E" w:rsidRPr="00A71B3E">
              <w:rPr>
                <w:rFonts w:eastAsiaTheme="majorEastAsia"/>
                <w:lang w:val="es-PE"/>
              </w:rPr>
              <w:t>Alta informalidad en venta de alimentos callejeros.</w:t>
            </w:r>
          </w:p>
          <w:p w14:paraId="70AEF5EA" w14:textId="3173E87A" w:rsidR="00A71B3E" w:rsidRPr="00A71B3E" w:rsidRDefault="008460DF" w:rsidP="00A71B3E">
            <w:pPr>
              <w:rPr>
                <w:rFonts w:eastAsiaTheme="majorEastAsia"/>
                <w:lang w:val="es-PE"/>
              </w:rPr>
            </w:pPr>
            <w:r>
              <w:rPr>
                <w:rFonts w:eastAsiaTheme="majorEastAsia"/>
                <w:lang w:val="es-PE"/>
              </w:rPr>
              <w:t xml:space="preserve">A2 </w:t>
            </w:r>
            <w:r w:rsidR="00A71B3E" w:rsidRPr="00A71B3E">
              <w:rPr>
                <w:rFonts w:eastAsiaTheme="majorEastAsia"/>
                <w:lang w:val="es-PE"/>
              </w:rPr>
              <w:t>Bajo poder adquisitivo de algunos consumidores.</w:t>
            </w:r>
          </w:p>
          <w:p w14:paraId="031CFDD5" w14:textId="76846E6B" w:rsidR="00A71B3E" w:rsidRPr="00A71B3E" w:rsidRDefault="008460DF" w:rsidP="00A71B3E">
            <w:pPr>
              <w:rPr>
                <w:rFonts w:eastAsiaTheme="majorEastAsia"/>
                <w:lang w:val="es-PE"/>
              </w:rPr>
            </w:pPr>
            <w:r>
              <w:rPr>
                <w:rFonts w:eastAsiaTheme="majorEastAsia"/>
                <w:lang w:val="es-PE"/>
              </w:rPr>
              <w:t xml:space="preserve">A3 </w:t>
            </w:r>
            <w:r w:rsidR="00A71B3E" w:rsidRPr="00A71B3E">
              <w:rPr>
                <w:rFonts w:eastAsiaTheme="majorEastAsia"/>
                <w:lang w:val="es-PE"/>
              </w:rPr>
              <w:t>Incremento del precio de alimentos básicos.</w:t>
            </w:r>
          </w:p>
          <w:p w14:paraId="0A42968B" w14:textId="0AD3B068" w:rsidR="00A71B3E" w:rsidRPr="00A71B3E" w:rsidRDefault="008460DF" w:rsidP="00A71B3E">
            <w:pPr>
              <w:rPr>
                <w:rFonts w:eastAsiaTheme="majorEastAsia"/>
                <w:lang w:val="es-PE"/>
              </w:rPr>
            </w:pPr>
            <w:r>
              <w:rPr>
                <w:rFonts w:eastAsiaTheme="majorEastAsia"/>
                <w:lang w:val="es-PE"/>
              </w:rPr>
              <w:t xml:space="preserve">A4 </w:t>
            </w:r>
            <w:r w:rsidR="00A71B3E" w:rsidRPr="00A71B3E">
              <w:rPr>
                <w:rFonts w:eastAsiaTheme="majorEastAsia"/>
                <w:lang w:val="es-PE"/>
              </w:rPr>
              <w:t>Riesgos derivados de la inseguridad nacional.</w:t>
            </w:r>
          </w:p>
          <w:p w14:paraId="379614E3" w14:textId="2010371E" w:rsidR="00A71B3E" w:rsidRPr="00A71B3E" w:rsidRDefault="008460DF" w:rsidP="00A71B3E">
            <w:pPr>
              <w:rPr>
                <w:rFonts w:eastAsiaTheme="majorEastAsia"/>
                <w:lang w:val="es-PE"/>
              </w:rPr>
            </w:pPr>
            <w:r>
              <w:rPr>
                <w:rFonts w:eastAsiaTheme="majorEastAsia"/>
                <w:lang w:val="es-PE"/>
              </w:rPr>
              <w:t xml:space="preserve">A5 </w:t>
            </w:r>
            <w:r w:rsidR="00A71B3E" w:rsidRPr="00A71B3E">
              <w:rPr>
                <w:rFonts w:eastAsiaTheme="majorEastAsia"/>
                <w:lang w:val="es-PE"/>
              </w:rPr>
              <w:t xml:space="preserve">Bajo apoyo estatal a </w:t>
            </w:r>
            <w:r w:rsidR="00A71B3E" w:rsidRPr="00A71B3E">
              <w:rPr>
                <w:rFonts w:eastAsiaTheme="majorEastAsia"/>
                <w:lang w:val="es-PE"/>
              </w:rPr>
              <w:lastRenderedPageBreak/>
              <w:t>emprendimientos.</w:t>
            </w:r>
          </w:p>
          <w:p w14:paraId="13AC1064" w14:textId="78026DD3" w:rsidR="00A71B3E" w:rsidRPr="00A71B3E" w:rsidRDefault="008460DF" w:rsidP="00A71B3E">
            <w:pPr>
              <w:rPr>
                <w:rFonts w:eastAsiaTheme="majorEastAsia"/>
                <w:lang w:val="es-PE"/>
              </w:rPr>
            </w:pPr>
            <w:r>
              <w:rPr>
                <w:rFonts w:eastAsiaTheme="majorEastAsia"/>
                <w:lang w:val="es-PE"/>
              </w:rPr>
              <w:t xml:space="preserve">A6 </w:t>
            </w:r>
            <w:r w:rsidR="00A71B3E" w:rsidRPr="00A71B3E">
              <w:rPr>
                <w:rFonts w:eastAsiaTheme="majorEastAsia"/>
                <w:lang w:val="es-PE"/>
              </w:rPr>
              <w:t>Obligaciones sanitarias y permisos municipales.</w:t>
            </w:r>
          </w:p>
          <w:p w14:paraId="4AFD7EE8" w14:textId="38FFBC89" w:rsidR="00A71B3E" w:rsidRPr="00A71B3E" w:rsidRDefault="008460DF" w:rsidP="00A71B3E">
            <w:pPr>
              <w:rPr>
                <w:rFonts w:eastAsiaTheme="majorEastAsia"/>
                <w:lang w:val="es-PE"/>
              </w:rPr>
            </w:pPr>
            <w:r>
              <w:rPr>
                <w:rFonts w:eastAsiaTheme="majorEastAsia"/>
                <w:lang w:val="es-PE"/>
              </w:rPr>
              <w:t xml:space="preserve">A7 </w:t>
            </w:r>
            <w:r w:rsidR="00A71B3E" w:rsidRPr="00A71B3E">
              <w:rPr>
                <w:rFonts w:eastAsiaTheme="majorEastAsia"/>
                <w:lang w:val="es-PE"/>
              </w:rPr>
              <w:t>Legislación laboral para contratación de empleados.</w:t>
            </w:r>
          </w:p>
          <w:p w14:paraId="41EFF10B" w14:textId="42A7D08A" w:rsidR="00A71B3E" w:rsidRPr="00A71B3E" w:rsidRDefault="008460DF" w:rsidP="00551D3E">
            <w:pPr>
              <w:rPr>
                <w:rFonts w:eastAsiaTheme="majorEastAsia"/>
                <w:lang w:val="es-PE"/>
              </w:rPr>
            </w:pPr>
            <w:r>
              <w:rPr>
                <w:rFonts w:eastAsiaTheme="majorEastAsia"/>
                <w:lang w:val="es-PE"/>
              </w:rPr>
              <w:t xml:space="preserve">A8 </w:t>
            </w:r>
            <w:r w:rsidR="00A71B3E" w:rsidRPr="00A71B3E">
              <w:rPr>
                <w:rFonts w:eastAsiaTheme="majorEastAsia"/>
                <w:lang w:val="es-PE"/>
              </w:rPr>
              <w:t>Competencia de negocios informales con precios bajos.</w:t>
            </w:r>
          </w:p>
        </w:tc>
      </w:tr>
    </w:tbl>
    <w:p w14:paraId="511D7294" w14:textId="02DB2133" w:rsidR="0080396D" w:rsidRDefault="003137CD" w:rsidP="003137CD">
      <w:bookmarkStart w:id="19" w:name="_Toc224255016"/>
      <w:r w:rsidRPr="003137CD">
        <w:rPr>
          <w:rFonts w:eastAsiaTheme="majorEastAsia"/>
          <w:b/>
        </w:rPr>
        <w:lastRenderedPageBreak/>
        <w:t>Nota:</w:t>
      </w:r>
      <w:r w:rsidRPr="003137CD">
        <w:t xml:space="preserve"> La tabla muestra los factores internos negativos (debilidades) y los factores externos desfavorables (amenazas) que pueden afectar el desarrollo del proyecto Easy </w:t>
      </w:r>
      <w:proofErr w:type="spellStart"/>
      <w:r w:rsidRPr="003137CD">
        <w:t>Breakfast</w:t>
      </w:r>
      <w:proofErr w:type="spellEnd"/>
      <w:r w:rsidRPr="003137CD">
        <w:t>. Las debilidades corresponden a aspectos internos del emprendimiento que pueden mejorarse, mientras que las amenazas provienen del entorno externo identificado en el análisis PESTEL.</w:t>
      </w:r>
      <w:r w:rsidR="0080396D">
        <w:br w:type="page"/>
      </w:r>
    </w:p>
    <w:p w14:paraId="452EF931" w14:textId="5B18EAC0" w:rsidR="0080396D" w:rsidRDefault="0080396D" w:rsidP="0080396D">
      <w:pPr>
        <w:pStyle w:val="Ttulo1"/>
      </w:pPr>
      <w:r>
        <w:lastRenderedPageBreak/>
        <w:t>ANÁLISIS FINANCIERO</w:t>
      </w:r>
    </w:p>
    <w:p w14:paraId="03D2CD41" w14:textId="5AB41338" w:rsidR="0080396D" w:rsidRDefault="0080396D" w:rsidP="0080396D">
      <w:r>
        <w:br w:type="page"/>
      </w:r>
    </w:p>
    <w:p w14:paraId="49522316" w14:textId="77777777" w:rsidR="0080396D" w:rsidRPr="0080396D" w:rsidRDefault="0080396D" w:rsidP="0080396D"/>
    <w:p w14:paraId="689B96EB" w14:textId="6834EAB8" w:rsidR="002352D6" w:rsidRDefault="00E21410" w:rsidP="00E21410">
      <w:pPr>
        <w:pStyle w:val="Ttulo1"/>
      </w:pPr>
      <w:r w:rsidRPr="00AE55D3">
        <w:t>MARCA / BRANDING</w:t>
      </w:r>
      <w:bookmarkEnd w:id="19"/>
    </w:p>
    <w:p w14:paraId="482C3F3D" w14:textId="4F3155B8" w:rsidR="00863698" w:rsidRDefault="00863698" w:rsidP="00863698">
      <w:pPr>
        <w:pStyle w:val="Ttulo3"/>
      </w:pPr>
      <w:bookmarkStart w:id="20" w:name="_Toc224255017"/>
      <w:r>
        <w:t>Datos generales del proyecto</w:t>
      </w:r>
      <w:bookmarkEnd w:id="20"/>
    </w:p>
    <w:p w14:paraId="6CE1A372" w14:textId="57601E27"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de Easy </w:t>
      </w:r>
      <w:proofErr w:type="spellStart"/>
      <w:r w:rsidR="004166AB" w:rsidRPr="00A56C16">
        <w:t>Breakfast</w:t>
      </w:r>
      <w:proofErr w:type="spellEnd"/>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00056719" w14:textId="2CB0B5D9" w:rsidR="00863698" w:rsidRDefault="00863698" w:rsidP="00863698">
      <w:pPr>
        <w:pStyle w:val="Prrafodelista"/>
        <w:numPr>
          <w:ilvl w:val="0"/>
          <w:numId w:val="8"/>
        </w:numPr>
      </w:pPr>
      <w:r w:rsidRPr="00851DD7">
        <w:t xml:space="preserve">Objetivos del branding: </w:t>
      </w:r>
      <w:r w:rsidR="00851DD7" w:rsidRPr="00851DD7">
        <w:t xml:space="preserve">Posicionar a Easy </w:t>
      </w:r>
      <w:proofErr w:type="spellStart"/>
      <w:r w:rsidR="00851DD7" w:rsidRPr="00851DD7">
        <w:t>Breakfast</w:t>
      </w:r>
      <w:proofErr w:type="spellEnd"/>
      <w:r w:rsidR="00851DD7" w:rsidRPr="00851DD7">
        <w:t xml:space="preserve"> como una opción confiable y práctica para el consumo diario de desayunos.</w:t>
      </w:r>
    </w:p>
    <w:p w14:paraId="1BAD3B5A" w14:textId="785987A4" w:rsidR="00863698" w:rsidRDefault="00071D98" w:rsidP="00071D98">
      <w:pPr>
        <w:pStyle w:val="Ttulo2"/>
      </w:pPr>
      <w:bookmarkStart w:id="21" w:name="_Toc224255018"/>
      <w:r>
        <w:t>Arquetipos</w:t>
      </w:r>
      <w:bookmarkEnd w:id="21"/>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 xml:space="preserve">Este arquetipo se alinea directamente con la esencia del proyecto, ya que Easy </w:t>
      </w:r>
      <w:proofErr w:type="spellStart"/>
      <w:r w:rsidRPr="00781A94">
        <w:rPr>
          <w:rFonts w:eastAsiaTheme="majorEastAsia"/>
        </w:rPr>
        <w:t>Breakfast</w:t>
      </w:r>
      <w:proofErr w:type="spellEnd"/>
      <w:r w:rsidRPr="00781A94">
        <w:rPr>
          <w:rFonts w:eastAsiaTheme="majorEastAsia"/>
        </w:rPr>
        <w:t xml:space="preserve"> busca cuidar la salud del cliente a través de alimentos </w:t>
      </w:r>
      <w:r w:rsidRPr="00781A94">
        <w:rPr>
          <w:rFonts w:eastAsiaTheme="majorEastAsia"/>
        </w:rPr>
        <w:lastRenderedPageBreak/>
        <w:t>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 xml:space="preserve">El arquetipo del Héroe complementa al Cuidador al proyectar una imagen de energía y rendimiento. Easy </w:t>
      </w:r>
      <w:proofErr w:type="spellStart"/>
      <w:r w:rsidRPr="00781A94">
        <w:rPr>
          <w:rFonts w:eastAsiaTheme="majorEastAsia"/>
        </w:rPr>
        <w:t>Breakfast</w:t>
      </w:r>
      <w:proofErr w:type="spellEnd"/>
      <w:r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28A24CFA" w14:textId="79A36CC8" w:rsidR="00940205" w:rsidRDefault="00781A94" w:rsidP="007D709A">
      <w:pPr>
        <w:pStyle w:val="Ttulo2"/>
      </w:pPr>
      <w:bookmarkStart w:id="22" w:name="_Toc224255019"/>
      <w:r w:rsidRPr="00781A94">
        <w:t>Logotipo</w:t>
      </w:r>
      <w:bookmarkEnd w:id="22"/>
    </w:p>
    <w:p w14:paraId="6860AF12" w14:textId="52B65977"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Pr="007D709A">
        <w:rPr>
          <w:b/>
          <w:bCs/>
          <w:i w:val="0"/>
          <w:iCs/>
          <w:noProof/>
        </w:rPr>
        <w:t>1</w:t>
      </w:r>
      <w:r w:rsidRPr="007D709A">
        <w:rPr>
          <w:b/>
          <w:bCs/>
          <w:i w:val="0"/>
          <w:iCs/>
        </w:rPr>
        <w:fldChar w:fldCharType="end"/>
      </w:r>
      <w:r>
        <w:br/>
      </w:r>
      <w:r w:rsidRPr="002A14B1">
        <w:t xml:space="preserve">Logo de Easy </w:t>
      </w:r>
      <w:proofErr w:type="spellStart"/>
      <w:r w:rsidRPr="002A14B1">
        <w:t>Breakfast</w:t>
      </w:r>
      <w:proofErr w:type="spellEnd"/>
    </w:p>
    <w:p w14:paraId="463ECAC0" w14:textId="778492AA" w:rsidR="00C564C3" w:rsidRPr="00C564C3" w:rsidRDefault="00137DED" w:rsidP="00C564C3">
      <w:r>
        <w:rPr>
          <w:noProof/>
        </w:rPr>
        <w:lastRenderedPageBreak/>
        <w:drawing>
          <wp:inline distT="0" distB="0" distL="0" distR="0" wp14:anchorId="19FD2110" wp14:editId="42DCFC67">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D709A">
      <w:pPr>
        <w:pStyle w:val="Ttulo2"/>
      </w:pPr>
      <w:bookmarkStart w:id="23" w:name="_Toc224255020"/>
      <w:r>
        <w:t>Eslogan</w:t>
      </w:r>
      <w:bookmarkEnd w:id="23"/>
    </w:p>
    <w:p w14:paraId="2DFD6696" w14:textId="2D9563B5" w:rsidR="00781A94" w:rsidRDefault="00781A94" w:rsidP="00781A94">
      <w:pPr>
        <w:rPr>
          <w:rFonts w:eastAsiaTheme="majorEastAsia"/>
        </w:rPr>
      </w:pPr>
      <w:r w:rsidRPr="00781A94">
        <w:rPr>
          <w:rFonts w:eastAsiaTheme="majorEastAsia"/>
        </w:rPr>
        <w:t>"Nos encargamos de tu desayuno para que tú te encargues de conquistar el día."</w:t>
      </w:r>
    </w:p>
    <w:p w14:paraId="1AFBC702" w14:textId="77777777" w:rsidR="009B2656" w:rsidRDefault="009B2656" w:rsidP="00781A94">
      <w:pPr>
        <w:rPr>
          <w:rFonts w:eastAsiaTheme="majorEastAsia"/>
        </w:rPr>
      </w:pPr>
    </w:p>
    <w:p w14:paraId="67D236C6" w14:textId="77777777" w:rsidR="009B2656" w:rsidRDefault="009B2656" w:rsidP="00781A94">
      <w:pPr>
        <w:rPr>
          <w:rFonts w:eastAsiaTheme="majorEastAsia"/>
        </w:rPr>
      </w:pPr>
    </w:p>
    <w:p w14:paraId="1E56660A" w14:textId="42AA9C77" w:rsidR="009B2656" w:rsidRPr="00F373D6" w:rsidRDefault="00503FC8" w:rsidP="00043EC7">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563F673A" w14:textId="27759130" w:rsidR="00503FC8" w:rsidRPr="00F373D6" w:rsidRDefault="00503FC8" w:rsidP="00043EC7">
      <w:pPr>
        <w:pStyle w:val="Prrafodelista"/>
        <w:numPr>
          <w:ilvl w:val="0"/>
          <w:numId w:val="22"/>
        </w:numPr>
        <w:rPr>
          <w:rFonts w:eastAsiaTheme="majorEastAsia"/>
          <w:szCs w:val="24"/>
        </w:rPr>
      </w:pPr>
      <w:r w:rsidRPr="00F373D6">
        <w:rPr>
          <w:rFonts w:eastAsiaTheme="majorEastAsia"/>
          <w:szCs w:val="24"/>
        </w:rPr>
        <w:t>¿Suele desayunar de manera saludable?</w:t>
      </w:r>
    </w:p>
    <w:p w14:paraId="1B36A061"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lastRenderedPageBreak/>
        <w:t>Sí, regularmente</w:t>
      </w:r>
    </w:p>
    <w:p w14:paraId="19B36C27"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A veces</w:t>
      </w:r>
    </w:p>
    <w:p w14:paraId="1348CF84"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Rara vez</w:t>
      </w:r>
    </w:p>
    <w:p w14:paraId="6B4DA908"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No</w:t>
      </w:r>
    </w:p>
    <w:p w14:paraId="364E1D8B" w14:textId="15CFE30E" w:rsidR="00503FC8" w:rsidRPr="00F373D6" w:rsidRDefault="001729E3" w:rsidP="00043EC7">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7CAD39CC"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Todos los días</w:t>
      </w:r>
    </w:p>
    <w:p w14:paraId="1C8F4A16"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4019F4F3"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3ED6E8A4"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Casi nunca</w:t>
      </w:r>
    </w:p>
    <w:p w14:paraId="19755EAB" w14:textId="4D1FEF69"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42177DA"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Que sea saludable</w:t>
      </w:r>
    </w:p>
    <w:p w14:paraId="62FFB252"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0668E29D"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Precio accesible</w:t>
      </w:r>
    </w:p>
    <w:p w14:paraId="00CA46F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Sabor</w:t>
      </w:r>
    </w:p>
    <w:p w14:paraId="6B10AEAB"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Presentación</w:t>
      </w:r>
    </w:p>
    <w:p w14:paraId="7A09C08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Otros:</w:t>
      </w:r>
    </w:p>
    <w:p w14:paraId="244CA7D3" w14:textId="204CC15F"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¿Cuánto dinero destina aproximadamente para su desayuno diario?  </w:t>
      </w:r>
    </w:p>
    <w:p w14:paraId="51747D47"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Menos de $2</w:t>
      </w:r>
    </w:p>
    <w:p w14:paraId="7CF6EC2C"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$2 y $3</w:t>
      </w:r>
    </w:p>
    <w:p w14:paraId="27CF5CF5"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$3 y $5</w:t>
      </w:r>
    </w:p>
    <w:p w14:paraId="592DD7FA"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Más de $5</w:t>
      </w:r>
    </w:p>
    <w:p w14:paraId="7E6FF3BD" w14:textId="134E2A93"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6444CAE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Sí, frecuentemente</w:t>
      </w:r>
    </w:p>
    <w:p w14:paraId="3E27DB3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Algunas veces</w:t>
      </w:r>
    </w:p>
    <w:p w14:paraId="1A10A08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Rara vez</w:t>
      </w:r>
    </w:p>
    <w:p w14:paraId="0AE9FCBC"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lastRenderedPageBreak/>
        <w:t>Nunca</w:t>
      </w:r>
    </w:p>
    <w:p w14:paraId="15AF6C39" w14:textId="1AA57743" w:rsidR="001729E3" w:rsidRPr="00F373D6" w:rsidRDefault="001729E3" w:rsidP="00576E52">
      <w:pPr>
        <w:pStyle w:val="Prrafodelista"/>
        <w:numPr>
          <w:ilvl w:val="0"/>
          <w:numId w:val="22"/>
        </w:numPr>
        <w:rPr>
          <w:rFonts w:eastAsiaTheme="majorEastAsia"/>
          <w:szCs w:val="24"/>
        </w:rPr>
      </w:pPr>
      <w:r w:rsidRPr="00F373D6">
        <w:rPr>
          <w:rFonts w:eastAsiaTheme="majorEastAsia"/>
          <w:szCs w:val="24"/>
        </w:rPr>
        <w:t>¿Qué tan importante considera desayunar de forma saludable para su rendimiento diario?</w:t>
      </w:r>
    </w:p>
    <w:p w14:paraId="2918D8C2"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Muy importante</w:t>
      </w:r>
    </w:p>
    <w:p w14:paraId="39404944"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Importante</w:t>
      </w:r>
    </w:p>
    <w:p w14:paraId="724797C8"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Poco importante</w:t>
      </w:r>
    </w:p>
    <w:p w14:paraId="3F96CAF1"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Nada importante</w:t>
      </w:r>
    </w:p>
    <w:p w14:paraId="3326BA36" w14:textId="4586625B"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comprar desayunos saludables preparados y entregados a la hora que los necesita?</w:t>
      </w:r>
    </w:p>
    <w:p w14:paraId="6FC2775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Sí</w:t>
      </w:r>
    </w:p>
    <w:p w14:paraId="1268462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Tal vez</w:t>
      </w:r>
    </w:p>
    <w:p w14:paraId="310E526B" w14:textId="45572273" w:rsidR="001729E3" w:rsidRPr="00F373D6" w:rsidRDefault="00043EC7" w:rsidP="00576E52">
      <w:pPr>
        <w:pStyle w:val="Prrafodelista"/>
        <w:numPr>
          <w:ilvl w:val="0"/>
          <w:numId w:val="29"/>
        </w:numPr>
        <w:rPr>
          <w:rFonts w:eastAsiaTheme="majorEastAsia"/>
          <w:szCs w:val="24"/>
        </w:rPr>
      </w:pPr>
      <w:r w:rsidRPr="00F373D6">
        <w:rPr>
          <w:rFonts w:eastAsiaTheme="majorEastAsia"/>
          <w:szCs w:val="24"/>
        </w:rPr>
        <w:t>No</w:t>
      </w:r>
    </w:p>
    <w:p w14:paraId="105D6A71" w14:textId="0E672806"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contratar un servicio de desayunos saludables para su empresa o lugar de trabajo?</w:t>
      </w:r>
    </w:p>
    <w:p w14:paraId="67A00F05"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Sí</w:t>
      </w:r>
    </w:p>
    <w:p w14:paraId="026D1D38"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Tal vez</w:t>
      </w:r>
    </w:p>
    <w:p w14:paraId="2F069E20"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No</w:t>
      </w:r>
    </w:p>
    <w:p w14:paraId="4CB18BA0" w14:textId="4B01E8A8"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15AF672" w14:textId="77777777" w:rsidR="00043EC7" w:rsidRPr="00F373D6" w:rsidRDefault="00043EC7" w:rsidP="00576E52">
      <w:pPr>
        <w:pStyle w:val="Prrafodelista"/>
        <w:numPr>
          <w:ilvl w:val="0"/>
          <w:numId w:val="31"/>
        </w:numPr>
        <w:rPr>
          <w:color w:val="1F1F1F"/>
          <w:szCs w:val="24"/>
          <w:lang w:val="es-PE" w:eastAsia="es-PE"/>
        </w:rPr>
      </w:pPr>
      <w:proofErr w:type="spellStart"/>
      <w:r w:rsidRPr="00F373D6">
        <w:rPr>
          <w:color w:val="1F1F1F"/>
          <w:szCs w:val="24"/>
          <w:lang w:val="es-PE" w:eastAsia="es-PE"/>
        </w:rPr>
        <w:t>Hotcakes</w:t>
      </w:r>
      <w:proofErr w:type="spellEnd"/>
      <w:r w:rsidRPr="00F373D6">
        <w:rPr>
          <w:color w:val="1F1F1F"/>
          <w:szCs w:val="24"/>
          <w:lang w:val="es-PE" w:eastAsia="es-PE"/>
        </w:rPr>
        <w:t xml:space="preserve"> saludables con frutas</w:t>
      </w:r>
    </w:p>
    <w:p w14:paraId="09AD43D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570F5894"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02C613B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048F3152" w14:textId="024DCDD1"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 xml:space="preserve">¿Qué valoraría más en un servicio de desayuno como Easy </w:t>
      </w:r>
      <w:proofErr w:type="spellStart"/>
      <w:r w:rsidRPr="00F373D6">
        <w:rPr>
          <w:rFonts w:eastAsiaTheme="majorEastAsia"/>
          <w:szCs w:val="24"/>
        </w:rPr>
        <w:t>Breakfast</w:t>
      </w:r>
      <w:proofErr w:type="spellEnd"/>
      <w:r w:rsidRPr="00F373D6">
        <w:rPr>
          <w:rFonts w:eastAsiaTheme="majorEastAsia"/>
          <w:szCs w:val="24"/>
        </w:rPr>
        <w:t>?</w:t>
      </w:r>
    </w:p>
    <w:p w14:paraId="3A08140E"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Entrega puntual</w:t>
      </w:r>
    </w:p>
    <w:p w14:paraId="62F63F51"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1BE7E54A"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lastRenderedPageBreak/>
        <w:t>Precio accesible</w:t>
      </w:r>
    </w:p>
    <w:p w14:paraId="2A53F9B6"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Facilidad de pedido online</w:t>
      </w:r>
    </w:p>
    <w:p w14:paraId="3283E6E8" w14:textId="4BEA1AE3"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¿Compraría un desayuno saludable si pudiera pedirlo online y recibirlo a la hora que lo necesita?</w:t>
      </w:r>
    </w:p>
    <w:p w14:paraId="3FA6C94C"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Sí</w:t>
      </w:r>
    </w:p>
    <w:p w14:paraId="7C852E4A"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Tal vez</w:t>
      </w:r>
    </w:p>
    <w:p w14:paraId="1C4DCA3E"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No</w:t>
      </w:r>
    </w:p>
    <w:p w14:paraId="47B73F20" w14:textId="77777777" w:rsidR="00043EC7" w:rsidRPr="00576E52" w:rsidRDefault="00043EC7" w:rsidP="00576E52">
      <w:pPr>
        <w:rPr>
          <w:rFonts w:eastAsiaTheme="majorEastAsia"/>
          <w:szCs w:val="24"/>
        </w:rPr>
      </w:pPr>
    </w:p>
    <w:p w14:paraId="653C5C01" w14:textId="69F9C90C" w:rsidR="00503FC8" w:rsidRDefault="00B729E3" w:rsidP="00781A94">
      <w:pPr>
        <w:rPr>
          <w:rFonts w:eastAsiaTheme="majorEastAsia"/>
        </w:rPr>
      </w:pPr>
      <w:r>
        <w:rPr>
          <w:rFonts w:eastAsiaTheme="majorEastAsia"/>
        </w:rPr>
        <w:t>Punto de equilibrio: añadir detalle o explicación</w:t>
      </w:r>
    </w:p>
    <w:p w14:paraId="15DE3B81" w14:textId="3F82AD81" w:rsidR="00D24E23" w:rsidRDefault="00D24E23" w:rsidP="00781A94">
      <w:pPr>
        <w:rPr>
          <w:rFonts w:eastAsiaTheme="majorEastAsia"/>
        </w:rPr>
      </w:pPr>
      <w:r>
        <w:rPr>
          <w:rFonts w:eastAsiaTheme="majorEastAsia"/>
        </w:rPr>
        <w:t>Costos fijos costos variables precio unitario</w:t>
      </w:r>
    </w:p>
    <w:p w14:paraId="265E5D4E" w14:textId="578E2C78" w:rsidR="00D24E23" w:rsidRDefault="00D24E23" w:rsidP="00781A94">
      <w:pPr>
        <w:rPr>
          <w:rFonts w:eastAsiaTheme="majorEastAsia"/>
        </w:rPr>
      </w:pPr>
      <w:proofErr w:type="spellStart"/>
      <w:r>
        <w:rPr>
          <w:rFonts w:eastAsiaTheme="majorEastAsia"/>
        </w:rPr>
        <w:t>Calculo</w:t>
      </w:r>
      <w:proofErr w:type="spellEnd"/>
      <w:r>
        <w:rPr>
          <w:rFonts w:eastAsiaTheme="majorEastAsia"/>
        </w:rPr>
        <w:t xml:space="preserve"> del punto de equilibrio</w:t>
      </w:r>
    </w:p>
    <w:p w14:paraId="12FCD623" w14:textId="4DDB6EF3" w:rsidR="00D24E23" w:rsidRDefault="00D24E23" w:rsidP="00781A94">
      <w:pPr>
        <w:rPr>
          <w:rFonts w:eastAsiaTheme="majorEastAsia"/>
        </w:rPr>
      </w:pPr>
      <w:r>
        <w:rPr>
          <w:rFonts w:eastAsiaTheme="majorEastAsia"/>
        </w:rPr>
        <w:t>Análisis de la rentabilidad</w:t>
      </w:r>
    </w:p>
    <w:p w14:paraId="02C19DB7" w14:textId="0AAF896A" w:rsidR="00D24E23" w:rsidRDefault="00D24E23" w:rsidP="00781A94">
      <w:pPr>
        <w:rPr>
          <w:rFonts w:eastAsiaTheme="majorEastAsia"/>
        </w:rPr>
      </w:pPr>
      <w:r>
        <w:rPr>
          <w:rFonts w:eastAsiaTheme="majorEastAsia"/>
        </w:rPr>
        <w:t>Grafica del punto de equilibrio</w:t>
      </w:r>
    </w:p>
    <w:p w14:paraId="6822AAC4" w14:textId="4AF1C460" w:rsidR="00D24E23" w:rsidRDefault="00D24E23" w:rsidP="00781A94">
      <w:pPr>
        <w:rPr>
          <w:rFonts w:eastAsiaTheme="majorEastAsia"/>
        </w:rPr>
      </w:pPr>
      <w:r>
        <w:rPr>
          <w:rFonts w:eastAsiaTheme="majorEastAsia"/>
        </w:rPr>
        <w:t>Resumen, detalle o explicación</w:t>
      </w:r>
    </w:p>
    <w:p w14:paraId="02581C1A" w14:textId="7CE24AE3" w:rsidR="00325E85" w:rsidRDefault="00325E85" w:rsidP="00781A94">
      <w:pPr>
        <w:rPr>
          <w:rFonts w:eastAsiaTheme="majorEastAsia"/>
        </w:rPr>
      </w:pPr>
      <w:r>
        <w:rPr>
          <w:noProof/>
          <w14:ligatures w14:val="standardContextual"/>
        </w:rPr>
        <w:lastRenderedPageBreak/>
        <w:drawing>
          <wp:inline distT="0" distB="0" distL="0" distR="0" wp14:anchorId="105FF086" wp14:editId="73201899">
            <wp:extent cx="5257800" cy="29559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57800" cy="2955925"/>
                    </a:xfrm>
                    <a:prstGeom prst="rect">
                      <a:avLst/>
                    </a:prstGeom>
                  </pic:spPr>
                </pic:pic>
              </a:graphicData>
            </a:graphic>
          </wp:inline>
        </w:drawing>
      </w:r>
    </w:p>
    <w:p w14:paraId="5086B1BC" w14:textId="77777777" w:rsidR="00D24E23" w:rsidRDefault="00D24E23" w:rsidP="00781A94">
      <w:pPr>
        <w:rPr>
          <w:rFonts w:eastAsiaTheme="majorEastAsia"/>
        </w:rPr>
      </w:pPr>
    </w:p>
    <w:p w14:paraId="119E4118" w14:textId="474BBD2A" w:rsidR="00D24E23" w:rsidRDefault="00D24E23" w:rsidP="00781A94">
      <w:pPr>
        <w:rPr>
          <w:rFonts w:eastAsiaTheme="majorEastAsia"/>
        </w:rPr>
      </w:pPr>
      <w:proofErr w:type="spellStart"/>
      <w:r>
        <w:rPr>
          <w:rFonts w:eastAsiaTheme="majorEastAsia"/>
        </w:rPr>
        <w:t>Analisis</w:t>
      </w:r>
      <w:proofErr w:type="spellEnd"/>
      <w:r>
        <w:rPr>
          <w:rFonts w:eastAsiaTheme="majorEastAsia"/>
        </w:rPr>
        <w:t xml:space="preserve"> </w:t>
      </w:r>
      <w:proofErr w:type="spellStart"/>
      <w:r>
        <w:rPr>
          <w:rFonts w:eastAsiaTheme="majorEastAsia"/>
        </w:rPr>
        <w:t>pestel</w:t>
      </w:r>
      <w:proofErr w:type="spellEnd"/>
    </w:p>
    <w:p w14:paraId="322FB37C" w14:textId="6CBBB27D" w:rsidR="00D24E23" w:rsidRDefault="00D24E23" w:rsidP="00781A94">
      <w:pPr>
        <w:rPr>
          <w:rFonts w:eastAsiaTheme="majorEastAsia"/>
        </w:rPr>
      </w:pPr>
      <w:r>
        <w:rPr>
          <w:rFonts w:eastAsiaTheme="majorEastAsia"/>
        </w:rPr>
        <w:t xml:space="preserve">Análisis </w:t>
      </w:r>
      <w:proofErr w:type="spellStart"/>
      <w:r>
        <w:rPr>
          <w:rFonts w:eastAsiaTheme="majorEastAsia"/>
        </w:rPr>
        <w:t>foda</w:t>
      </w:r>
      <w:proofErr w:type="spellEnd"/>
    </w:p>
    <w:p w14:paraId="035DEC8E" w14:textId="53D5BA92" w:rsidR="00B729E3" w:rsidRDefault="00B729E3" w:rsidP="00781A94">
      <w:pPr>
        <w:rPr>
          <w:rFonts w:eastAsiaTheme="majorEastAsia"/>
        </w:rPr>
      </w:pPr>
    </w:p>
    <w:p w14:paraId="5BD5AA90" w14:textId="77777777" w:rsidR="00503FC8" w:rsidRDefault="00503FC8" w:rsidP="00781A94">
      <w:pPr>
        <w:rPr>
          <w:rFonts w:eastAsiaTheme="majorEastAsia"/>
        </w:rPr>
      </w:pPr>
    </w:p>
    <w:p w14:paraId="4B33BEF2" w14:textId="77777777" w:rsidR="00503FC8" w:rsidRDefault="00503FC8" w:rsidP="00781A94">
      <w:pPr>
        <w:rPr>
          <w:rFonts w:eastAsiaTheme="majorEastAsia"/>
        </w:rPr>
      </w:pPr>
    </w:p>
    <w:p w14:paraId="552C0D18" w14:textId="77777777" w:rsidR="00503FC8" w:rsidRPr="00781A94" w:rsidRDefault="00503FC8" w:rsidP="00781A94">
      <w:pPr>
        <w:rPr>
          <w:rFonts w:eastAsiaTheme="majorEastAsia"/>
        </w:rPr>
      </w:pPr>
    </w:p>
    <w:p w14:paraId="023FD184" w14:textId="2FD29060" w:rsidR="00940205" w:rsidRDefault="00C07957" w:rsidP="00C07957">
      <w:pPr>
        <w:pStyle w:val="Ttulo1"/>
      </w:pPr>
      <w:bookmarkStart w:id="24" w:name="_Toc224255021"/>
      <w:r>
        <w:t>RESULTADOS</w:t>
      </w:r>
      <w:bookmarkEnd w:id="24"/>
    </w:p>
    <w:p w14:paraId="309E18ED" w14:textId="77777777" w:rsidR="00C07957" w:rsidRPr="00C07957" w:rsidRDefault="00C07957" w:rsidP="00C07957"/>
    <w:p w14:paraId="6D8731F2" w14:textId="323A435D" w:rsidR="00C07957" w:rsidRDefault="00C07957" w:rsidP="00C07957">
      <w:pPr>
        <w:pStyle w:val="Ttulo1"/>
      </w:pPr>
      <w:bookmarkStart w:id="25" w:name="_Toc224255022"/>
      <w:r>
        <w:lastRenderedPageBreak/>
        <w:t>CONCLUSIONES</w:t>
      </w:r>
      <w:bookmarkEnd w:id="25"/>
    </w:p>
    <w:p w14:paraId="657F3031" w14:textId="77777777" w:rsidR="00C07957" w:rsidRPr="00C07957" w:rsidRDefault="00C07957" w:rsidP="00C07957"/>
    <w:p w14:paraId="72DA0758" w14:textId="42B03B6F" w:rsidR="00C07957" w:rsidRDefault="00C07957" w:rsidP="00C07957">
      <w:pPr>
        <w:pStyle w:val="Ttulo1"/>
      </w:pPr>
      <w:bookmarkStart w:id="26" w:name="_Toc224255023"/>
      <w:r>
        <w:t>RECOMENDACIONES</w:t>
      </w:r>
      <w:bookmarkEnd w:id="26"/>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27" w:name="_Toc224255024"/>
      <w:r>
        <w:t>PROPUESTA</w:t>
      </w:r>
      <w:bookmarkEnd w:id="27"/>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28" w:name="_Toc224255025"/>
      <w:r>
        <w:t>REFERENCIAS BIBLIOGRÁFICAS</w:t>
      </w:r>
      <w:bookmarkEnd w:id="28"/>
    </w:p>
    <w:p w14:paraId="3D21DC04" w14:textId="77777777" w:rsidR="008F0E28" w:rsidRDefault="008F0E28" w:rsidP="008F0E28">
      <w:pPr>
        <w:pStyle w:val="Bibliografa"/>
        <w:ind w:left="720" w:hanging="720"/>
        <w:rPr>
          <w:noProof/>
          <w:szCs w:val="24"/>
        </w:rPr>
      </w:pPr>
      <w:r>
        <w:rPr>
          <w:rFonts w:eastAsiaTheme="majorEastAsia"/>
        </w:rPr>
        <w:fldChar w:fldCharType="begin"/>
      </w:r>
      <w:r w:rsidRPr="008F0E28">
        <w:rPr>
          <w:rFonts w:eastAsiaTheme="majorEastAsia"/>
          <w:lang w:val="en-US"/>
        </w:rPr>
        <w:instrText xml:space="preserve"> BIBLIOGRAPHY  \l 3082 </w:instrText>
      </w:r>
      <w:r>
        <w:rPr>
          <w:rFonts w:eastAsiaTheme="majorEastAsia"/>
        </w:rPr>
        <w:fldChar w:fldCharType="separate"/>
      </w:r>
      <w:r w:rsidRPr="008F0E28">
        <w:rPr>
          <w:noProof/>
          <w:lang w:val="en-US"/>
        </w:rPr>
        <w:t xml:space="preserve">FAO. (2016). </w:t>
      </w:r>
      <w:r w:rsidRPr="008F0E28">
        <w:rPr>
          <w:i/>
          <w:iCs/>
          <w:noProof/>
          <w:lang w:val="en-US"/>
        </w:rPr>
        <w:t>Food and Agriculture Organization</w:t>
      </w:r>
      <w:r w:rsidRPr="008F0E28">
        <w:rPr>
          <w:noProof/>
          <w:lang w:val="en-US"/>
        </w:rPr>
        <w:t xml:space="preserve">. </w:t>
      </w:r>
      <w:r>
        <w:rPr>
          <w:noProof/>
        </w:rPr>
        <w:t>Obtenido de https://www.fao.org/home/en/</w:t>
      </w:r>
    </w:p>
    <w:p w14:paraId="57026715" w14:textId="77777777" w:rsidR="008F0E28" w:rsidRDefault="008F0E28" w:rsidP="008F0E28">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12398479" w14:textId="77777777" w:rsidR="008F0E28" w:rsidRPr="008F0E28" w:rsidRDefault="008F0E28" w:rsidP="008F0E28">
      <w:pPr>
        <w:pStyle w:val="Bibliografa"/>
        <w:ind w:left="720" w:hanging="720"/>
        <w:rPr>
          <w:noProof/>
          <w:lang w:val="en-US"/>
        </w:rPr>
      </w:pPr>
      <w:r w:rsidRPr="008F0E28">
        <w:rPr>
          <w:noProof/>
          <w:lang w:val="en-US"/>
        </w:rPr>
        <w:t xml:space="preserve">Geissdoerfer, M., Savaget, P., Bocken, N., &amp; Jan Hultink, E. (2017). The Circular Economy – A new sustainability paradigm? </w:t>
      </w:r>
      <w:r w:rsidRPr="008F0E28">
        <w:rPr>
          <w:i/>
          <w:iCs/>
          <w:noProof/>
          <w:lang w:val="en-US"/>
        </w:rPr>
        <w:t>Journal of Cleaner</w:t>
      </w:r>
      <w:r w:rsidRPr="008F0E28">
        <w:rPr>
          <w:noProof/>
          <w:lang w:val="en-US"/>
        </w:rPr>
        <w:t>.</w:t>
      </w:r>
    </w:p>
    <w:p w14:paraId="439BC264" w14:textId="77777777" w:rsidR="008F0E28" w:rsidRDefault="008F0E28" w:rsidP="008F0E28">
      <w:pPr>
        <w:pStyle w:val="Bibliografa"/>
        <w:ind w:left="720" w:hanging="720"/>
        <w:rPr>
          <w:noProof/>
        </w:rPr>
      </w:pPr>
      <w:r w:rsidRPr="008F0E28">
        <w:rPr>
          <w:noProof/>
          <w:lang w:val="en-US"/>
        </w:rPr>
        <w:t xml:space="preserve">Osterwalder, A., &amp; Pigneur, Y. (2009). </w:t>
      </w:r>
      <w:r w:rsidRPr="008F0E28">
        <w:rPr>
          <w:i/>
          <w:iCs/>
          <w:noProof/>
          <w:lang w:val="en-US"/>
        </w:rPr>
        <w:t>Business Model Generation.</w:t>
      </w:r>
      <w:r w:rsidRPr="008F0E28">
        <w:rPr>
          <w:noProof/>
          <w:lang w:val="en-US"/>
        </w:rPr>
        <w:t xml:space="preserve"> </w:t>
      </w:r>
      <w:r>
        <w:rPr>
          <w:noProof/>
        </w:rPr>
        <w:t>Clark.</w:t>
      </w:r>
    </w:p>
    <w:p w14:paraId="58323B65" w14:textId="497D4527" w:rsidR="00C07957" w:rsidRDefault="008F0E28" w:rsidP="008F0E28">
      <w:pPr>
        <w:rPr>
          <w:rFonts w:eastAsiaTheme="majorEastAsia"/>
        </w:rPr>
      </w:pPr>
      <w:r>
        <w:rPr>
          <w:rFonts w:eastAsiaTheme="majorEastAsia"/>
        </w:rPr>
        <w:fldChar w:fldCharType="end"/>
      </w:r>
    </w:p>
    <w:p w14:paraId="4A3DD00C" w14:textId="77777777" w:rsidR="005407B0" w:rsidRDefault="005407B0" w:rsidP="00C07957">
      <w:pPr>
        <w:pStyle w:val="Ttulo1"/>
      </w:pPr>
      <w:r>
        <w:br w:type="page"/>
      </w:r>
    </w:p>
    <w:p w14:paraId="79258A5F" w14:textId="115C10CB" w:rsidR="00C07957" w:rsidRDefault="00C07957" w:rsidP="005407B0">
      <w:pPr>
        <w:pStyle w:val="Ttulo1"/>
        <w:numPr>
          <w:ilvl w:val="0"/>
          <w:numId w:val="34"/>
        </w:numPr>
      </w:pPr>
      <w:bookmarkStart w:id="29" w:name="_Toc224255026"/>
      <w:r>
        <w:lastRenderedPageBreak/>
        <w:t>ANEXOS</w:t>
      </w:r>
      <w:bookmarkEnd w:id="29"/>
    </w:p>
    <w:p w14:paraId="75A9FD07" w14:textId="2CE296D6" w:rsidR="005407B0" w:rsidRPr="005407B0" w:rsidRDefault="005407B0" w:rsidP="005407B0">
      <w:pPr>
        <w:pStyle w:val="FigureStyle"/>
      </w:pPr>
      <w:r w:rsidRPr="005407B0">
        <w:rPr>
          <w:b/>
          <w:bCs/>
          <w:i w:val="0"/>
          <w:iCs/>
        </w:rPr>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0A03F3">
        <w:rPr>
          <w:b/>
          <w:bCs/>
          <w:i w:val="0"/>
          <w:iCs/>
          <w:noProof/>
        </w:rPr>
        <w:t>1</w:t>
      </w:r>
      <w:r w:rsidRPr="005407B0">
        <w:rPr>
          <w:b/>
          <w:bCs/>
          <w:i w:val="0"/>
          <w:iCs/>
        </w:rPr>
        <w:fldChar w:fldCharType="end"/>
      </w:r>
      <w:r w:rsidRPr="005407B0">
        <w:br/>
      </w:r>
      <w:r>
        <w:t>P</w:t>
      </w:r>
      <w:r w:rsidRPr="005407B0">
        <w:t>referencias del consumidor</w:t>
      </w:r>
    </w:p>
    <w:p w14:paraId="7013CAE9" w14:textId="04CD5AB3" w:rsidR="00547C9B" w:rsidRDefault="00547C9B" w:rsidP="00547C9B">
      <w:pPr>
        <w:rPr>
          <w:noProof/>
        </w:rPr>
      </w:pPr>
      <w:r>
        <w:rPr>
          <w:noProof/>
        </w:rPr>
        <w:drawing>
          <wp:inline distT="0" distB="0" distL="0" distR="0" wp14:anchorId="1A5F3E2C" wp14:editId="72D858F1">
            <wp:extent cx="5257800" cy="2216150"/>
            <wp:effectExtent l="0" t="0" r="0" b="0"/>
            <wp:docPr id="2" name="Imagen 2" descr="Gráfico de las respuestas de Formularios. Título de la pregunta: 1. ¿Suele desayunar de manera saludable?.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1. ¿Suele desayunar de manera saludable?. Número de respuestas: 59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7800" cy="2216150"/>
                    </a:xfrm>
                    <a:prstGeom prst="rect">
                      <a:avLst/>
                    </a:prstGeom>
                    <a:noFill/>
                    <a:ln>
                      <a:noFill/>
                    </a:ln>
                  </pic:spPr>
                </pic:pic>
              </a:graphicData>
            </a:graphic>
          </wp:inline>
        </w:drawing>
      </w:r>
    </w:p>
    <w:p w14:paraId="315ECDB7" w14:textId="65EFB467" w:rsidR="005407B0" w:rsidRDefault="005407B0" w:rsidP="00500F6F">
      <w:r>
        <w:t xml:space="preserve">Nota: </w:t>
      </w:r>
      <w:r w:rsidR="00500F6F">
        <w:t>Muestra las preferencias del consumidor en cuanto a desayunos se refiere.</w:t>
      </w:r>
    </w:p>
    <w:p w14:paraId="1A01725D" w14:textId="33381C02" w:rsidR="00765FAC" w:rsidRDefault="00765FAC" w:rsidP="00765FAC">
      <w:pPr>
        <w:pStyle w:val="FigureStyle"/>
      </w:pPr>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0A03F3">
        <w:rPr>
          <w:b/>
          <w:bCs/>
          <w:i w:val="0"/>
          <w:iCs/>
          <w:noProof/>
        </w:rPr>
        <w:t>2</w:t>
      </w:r>
      <w:r w:rsidRPr="00765FAC">
        <w:rPr>
          <w:b/>
          <w:bCs/>
          <w:i w:val="0"/>
          <w:iCs/>
        </w:rPr>
        <w:fldChar w:fldCharType="end"/>
      </w:r>
      <w:r>
        <w:br/>
        <w:t>Frecuencia de desayuno</w:t>
      </w:r>
    </w:p>
    <w:p w14:paraId="1D8E2943" w14:textId="317445C9" w:rsidR="00765FAC" w:rsidRDefault="00765FAC" w:rsidP="00500F6F">
      <w:r>
        <w:rPr>
          <w:noProof/>
        </w:rPr>
        <w:drawing>
          <wp:inline distT="0" distB="0" distL="0" distR="0" wp14:anchorId="27DC6DB7" wp14:editId="6BA7ED70">
            <wp:extent cx="5257800" cy="2217420"/>
            <wp:effectExtent l="0" t="0" r="0" b="0"/>
            <wp:docPr id="7" name="Imagen 7" descr="Gráfico de las respuestas de Formularios. Título de la pregunta: 2. ¿Con qué frecuencia desayuna antes de iniciar sus actividades diarias?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2. ¿Con qué frecuencia desayuna antes de iniciar sus actividades diarias?  . Número de respuestas: 58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1B09B92A" w14:textId="38E83BCC" w:rsidR="00765FAC" w:rsidRDefault="00765FAC" w:rsidP="00765FAC">
      <w:r w:rsidRPr="00765FAC">
        <w:lastRenderedPageBreak/>
        <w:t>Nota: Muestra la frecuencia en la que los encuestados desayunan.</w:t>
      </w:r>
    </w:p>
    <w:p w14:paraId="4ADFDF96" w14:textId="4E9ED379" w:rsidR="00765FAC" w:rsidRDefault="00765FAC" w:rsidP="005D3467">
      <w:pPr>
        <w:pStyle w:val="FigureStyle"/>
      </w:pPr>
      <w:r w:rsidRPr="005D3467">
        <w:rPr>
          <w:b/>
          <w:bCs/>
          <w:i w:val="0"/>
          <w:iCs/>
        </w:rPr>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0A03F3">
        <w:rPr>
          <w:b/>
          <w:bCs/>
          <w:i w:val="0"/>
          <w:iCs/>
          <w:noProof/>
        </w:rPr>
        <w:t>3</w:t>
      </w:r>
      <w:r w:rsidRPr="005D3467">
        <w:rPr>
          <w:b/>
          <w:bCs/>
          <w:i w:val="0"/>
          <w:iCs/>
        </w:rPr>
        <w:fldChar w:fldCharType="end"/>
      </w:r>
      <w:r>
        <w:br/>
        <w:t>Consideraciones de importancia</w:t>
      </w:r>
    </w:p>
    <w:p w14:paraId="1DFA67DF" w14:textId="68636835" w:rsidR="00765FAC" w:rsidRDefault="00765FAC" w:rsidP="00765FAC">
      <w:r>
        <w:rPr>
          <w:noProof/>
        </w:rPr>
        <w:drawing>
          <wp:inline distT="0" distB="0" distL="0" distR="0" wp14:anchorId="4936D725" wp14:editId="58590F2C">
            <wp:extent cx="5257800" cy="2217420"/>
            <wp:effectExtent l="0" t="0" r="0" b="0"/>
            <wp:docPr id="9" name="Imagen 9" descr="Gráfico de las respuestas de Formularios. Título de la pregunta: 3. ¿Qué aspectos considera más importantes al elegir un desayun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3. ¿Qué aspectos considera más importantes al elegir un desayuno?  . Número de respuestas: 59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02DFAC09" w14:textId="52DED62D" w:rsidR="005D3467" w:rsidRDefault="005D3467" w:rsidP="005D3467">
      <w:r>
        <w:t>Nota: Muestra los aspectos que se consideran más importantes al elegir un desayuno.</w:t>
      </w:r>
    </w:p>
    <w:p w14:paraId="53008214" w14:textId="523FD425"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4</w:t>
      </w:r>
      <w:r w:rsidRPr="00247B28">
        <w:rPr>
          <w:b/>
          <w:bCs/>
        </w:rPr>
        <w:fldChar w:fldCharType="end"/>
      </w:r>
      <w:r w:rsidRPr="00247B28">
        <w:rPr>
          <w:i/>
          <w:iCs/>
        </w:rPr>
        <w:br/>
        <w:t>Dinero que se destina al desayuno.</w:t>
      </w:r>
    </w:p>
    <w:p w14:paraId="1B8200E9" w14:textId="78D91A7A" w:rsidR="005D3467" w:rsidRDefault="00247B28" w:rsidP="005D3467">
      <w:r>
        <w:rPr>
          <w:noProof/>
        </w:rPr>
        <w:drawing>
          <wp:inline distT="0" distB="0" distL="0" distR="0" wp14:anchorId="772063EB" wp14:editId="00395EE0">
            <wp:extent cx="5257800" cy="2217420"/>
            <wp:effectExtent l="0" t="0" r="0" b="0"/>
            <wp:docPr id="10" name="Imagen 10" descr="Gráfico de las respuestas de Formularios. Título de la pregunta: 4. ¿Cuánto dinero destina aproximadamente para su desayun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4. ¿Cuánto dinero destina aproximadamente para su desayuno diario?  . Número de respuestas: 59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45D5315" w14:textId="6D21D8EF" w:rsidR="00247B28" w:rsidRPr="00247B28" w:rsidRDefault="00247B28" w:rsidP="00247B28">
      <w:pPr>
        <w:jc w:val="left"/>
        <w:rPr>
          <w:i/>
          <w:iCs/>
        </w:rPr>
      </w:pPr>
      <w:r w:rsidRPr="00247B28">
        <w:rPr>
          <w:b/>
          <w:bCs/>
        </w:rPr>
        <w:lastRenderedPageBreak/>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p>
    <w:p w14:paraId="1BA12AE6" w14:textId="30796E05" w:rsidR="00247B28" w:rsidRDefault="00247B28" w:rsidP="005D3467">
      <w:r>
        <w:rPr>
          <w:noProof/>
        </w:rPr>
        <w:drawing>
          <wp:inline distT="0" distB="0" distL="0" distR="0" wp14:anchorId="391548B3" wp14:editId="4AD248A2">
            <wp:extent cx="5257800" cy="2217420"/>
            <wp:effectExtent l="0" t="0" r="0" b="0"/>
            <wp:docPr id="11" name="Imagen 11" descr="Gráfico de las respuestas de Formularios. Título de la pregunta: 5. ¿Ha dejado de desayunar alguna vez por falta de tiemp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5. ¿Ha dejado de desayunar alguna vez por falta de tiempo?  . Número de respuestas: 59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6DCF1FD" w14:textId="0CBD4587" w:rsidR="00247B28" w:rsidRDefault="00247B28" w:rsidP="005D3467">
      <w:r>
        <w:t>Nota: Muestra la cantidad de personas que han dejado de desayunar por falta de tiempo.</w:t>
      </w:r>
    </w:p>
    <w:p w14:paraId="50CD490C" w14:textId="1B6FC832"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6</w:t>
      </w:r>
      <w:r w:rsidRPr="00247B28">
        <w:rPr>
          <w:b/>
          <w:bCs/>
        </w:rPr>
        <w:fldChar w:fldCharType="end"/>
      </w:r>
      <w:r w:rsidRPr="00247B28">
        <w:rPr>
          <w:i/>
          <w:iCs/>
        </w:rPr>
        <w:br/>
        <w:t>Importancia de desayunar saludable.</w:t>
      </w:r>
    </w:p>
    <w:p w14:paraId="12675270" w14:textId="77CF70D2" w:rsidR="00247B28" w:rsidRDefault="00247B28" w:rsidP="005D3467">
      <w:r>
        <w:rPr>
          <w:noProof/>
        </w:rPr>
        <w:drawing>
          <wp:inline distT="0" distB="0" distL="0" distR="0" wp14:anchorId="034F4D79" wp14:editId="7B5D7158">
            <wp:extent cx="5257800" cy="2217420"/>
            <wp:effectExtent l="0" t="0" r="0" b="0"/>
            <wp:docPr id="12" name="Imagen 12" descr="Gráfico de las respuestas de Formularios. Título de la pregunta: 6. ¿Qué tan importante considera desayunar de forma saludable para su rendimient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6. ¿Qué tan importante considera desayunar de forma saludable para su rendimiento diario?  . Número de respuestas: 59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7B4959ED" w14:textId="0C1ACDFF" w:rsidR="00247B28" w:rsidRDefault="00247B28" w:rsidP="005D3467">
      <w:r>
        <w:t xml:space="preserve">Nota: Muestra la importancia de desayunar de forma saludable para el rendimiento </w:t>
      </w:r>
      <w:r>
        <w:lastRenderedPageBreak/>
        <w:t>diario.</w:t>
      </w:r>
    </w:p>
    <w:p w14:paraId="6D3D7485" w14:textId="06D3F91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7</w:t>
      </w:r>
      <w:r w:rsidRPr="0067600C">
        <w:rPr>
          <w:b/>
          <w:bCs/>
        </w:rPr>
        <w:fldChar w:fldCharType="end"/>
      </w:r>
      <w:r w:rsidRPr="0067600C">
        <w:rPr>
          <w:i/>
          <w:iCs/>
        </w:rPr>
        <w:br/>
        <w:t>Personas dispuestas a comprar desayunos saludables.</w:t>
      </w:r>
    </w:p>
    <w:p w14:paraId="1CF97DC7" w14:textId="61AD3CB8" w:rsidR="00BB6ED6" w:rsidRDefault="0067600C" w:rsidP="005D3467">
      <w:r>
        <w:rPr>
          <w:noProof/>
        </w:rPr>
        <w:drawing>
          <wp:inline distT="0" distB="0" distL="0" distR="0" wp14:anchorId="67B9DD9C" wp14:editId="7210EBF9">
            <wp:extent cx="5257800" cy="2385060"/>
            <wp:effectExtent l="0" t="0" r="0" b="0"/>
            <wp:docPr id="13" name="Imagen 13" descr="Gráfico de las respuestas de Formularios. Título de la pregunta: 7. ¿Estaría dispuesto a comprar desayunos saludables preparados y entregados a la hora que los necesita?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7. ¿Estaría dispuesto a comprar desayunos saludables preparados y entregados a la hora que los necesita?  . Número de respuestas: 58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12CA3141" w14:textId="1AB9F39C" w:rsidR="0067600C" w:rsidRDefault="0067600C" w:rsidP="005D3467">
      <w:r>
        <w:t>Nota: Muestra la cantidad de personas dispuestas a comprar desayunos saludables.</w:t>
      </w:r>
    </w:p>
    <w:p w14:paraId="33849190" w14:textId="344AFF9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8</w:t>
      </w:r>
      <w:r w:rsidRPr="0067600C">
        <w:rPr>
          <w:b/>
          <w:bCs/>
        </w:rPr>
        <w:fldChar w:fldCharType="end"/>
      </w:r>
      <w:r w:rsidRPr="0067600C">
        <w:rPr>
          <w:i/>
          <w:iCs/>
        </w:rPr>
        <w:br/>
        <w:t>Personas dispuestas a contratar un servicio de desayunos.</w:t>
      </w:r>
    </w:p>
    <w:p w14:paraId="657DDC1A" w14:textId="3DFE4189" w:rsidR="0067600C" w:rsidRDefault="0067600C" w:rsidP="005D3467">
      <w:r>
        <w:rPr>
          <w:noProof/>
        </w:rPr>
        <w:lastRenderedPageBreak/>
        <w:drawing>
          <wp:inline distT="0" distB="0" distL="0" distR="0" wp14:anchorId="464B947A" wp14:editId="266454AB">
            <wp:extent cx="5257800" cy="2385060"/>
            <wp:effectExtent l="0" t="0" r="0" b="0"/>
            <wp:docPr id="14" name="Imagen 14" descr="Gráfico de las respuestas de Formularios. Título de la pregunta: 8. ¿Estaría dispuesto a contratar un servicio de desayunos saludables para su empresa o lugar de trabaj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8. ¿Estaría dispuesto a contratar un servicio de desayunos saludables para su empresa o lugar de trabajo?  . Número de respuestas: 59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6D918F3C" w14:textId="454F69C9" w:rsidR="0067600C" w:rsidRDefault="0067600C" w:rsidP="005D3467">
      <w:r>
        <w:t>Nota: Cantidad de personas dispuestas a contratar un servicio de desayunos saludables para su empresa o lugar de trabajo.</w:t>
      </w:r>
    </w:p>
    <w:p w14:paraId="5AD1FD9B" w14:textId="20AB79EF"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9</w:t>
      </w:r>
      <w:r w:rsidRPr="0067600C">
        <w:rPr>
          <w:b/>
          <w:bCs/>
        </w:rPr>
        <w:fldChar w:fldCharType="end"/>
      </w:r>
      <w:r w:rsidRPr="0067600C">
        <w:rPr>
          <w:i/>
          <w:iCs/>
        </w:rPr>
        <w:br/>
        <w:t>Preferencias del consumidor.</w:t>
      </w:r>
    </w:p>
    <w:p w14:paraId="3EA904E3" w14:textId="1BA524A3" w:rsidR="0067600C" w:rsidRDefault="0067600C" w:rsidP="005D3467">
      <w:r>
        <w:rPr>
          <w:noProof/>
        </w:rPr>
        <w:drawing>
          <wp:inline distT="0" distB="0" distL="0" distR="0" wp14:anchorId="585CB94E" wp14:editId="6E7555AA">
            <wp:extent cx="5257800" cy="2217420"/>
            <wp:effectExtent l="0" t="0" r="0" b="0"/>
            <wp:docPr id="15" name="Imagen 15" descr="Gráfico de las respuestas de Formularios. Título de la pregunta: 9. Si tuviera que elegir un desayuno saludable, ¿Cuál preferirí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9. Si tuviera que elegir un desayuno saludable, ¿Cuál preferiría?  . Número de respuestas: 59 respuest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0AAD3EB" w14:textId="0A1DBE2F" w:rsidR="0067600C" w:rsidRDefault="0067600C" w:rsidP="005D3467">
      <w:r>
        <w:t>Nota: Muestra las preferencias de los encuestados.</w:t>
      </w:r>
    </w:p>
    <w:p w14:paraId="7F364150" w14:textId="6518CB65" w:rsidR="0067600C" w:rsidRPr="0067600C" w:rsidRDefault="0067600C" w:rsidP="0067600C">
      <w:pPr>
        <w:jc w:val="left"/>
        <w:rPr>
          <w:i/>
          <w:iCs/>
        </w:rPr>
      </w:pPr>
      <w:r w:rsidRPr="0067600C">
        <w:rPr>
          <w:b/>
          <w:bCs/>
        </w:rPr>
        <w:lastRenderedPageBreak/>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10</w:t>
      </w:r>
      <w:r w:rsidRPr="0067600C">
        <w:rPr>
          <w:b/>
          <w:bCs/>
        </w:rPr>
        <w:fldChar w:fldCharType="end"/>
      </w:r>
      <w:r w:rsidRPr="0067600C">
        <w:rPr>
          <w:i/>
          <w:iCs/>
        </w:rPr>
        <w:br/>
        <w:t>Valoración del consumidor potencial.</w:t>
      </w:r>
    </w:p>
    <w:p w14:paraId="0B32E398" w14:textId="785E28D8" w:rsidR="0067600C" w:rsidRDefault="0067600C" w:rsidP="005D3467">
      <w:r>
        <w:rPr>
          <w:noProof/>
        </w:rPr>
        <w:drawing>
          <wp:inline distT="0" distB="0" distL="0" distR="0" wp14:anchorId="0DA9F32F" wp14:editId="06510D3B">
            <wp:extent cx="5257800" cy="2217420"/>
            <wp:effectExtent l="0" t="0" r="0" b="0"/>
            <wp:docPr id="16" name="Imagen 16" descr="Gráfico de las respuestas de Formularios. Título de la pregunta: 10. ¿Qué valoraría más en un servicio de desayuno como Easy Breakfast?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ráfico de las respuestas de Formularios. Título de la pregunta: 10. ¿Qué valoraría más en un servicio de desayuno como Easy Breakfast?  . Número de respuestas: 59 respuest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725F658" w14:textId="6AF73B3B" w:rsidR="0067600C" w:rsidRDefault="0067600C" w:rsidP="005D3467">
      <w:r>
        <w:t xml:space="preserve">Nota: </w:t>
      </w:r>
      <w:r w:rsidR="00517FF3">
        <w:t xml:space="preserve">Muestra que se valoraría </w:t>
      </w:r>
      <w:proofErr w:type="spellStart"/>
      <w:r w:rsidR="00517FF3">
        <w:t>mas</w:t>
      </w:r>
      <w:proofErr w:type="spellEnd"/>
      <w:r w:rsidR="00517FF3">
        <w:t xml:space="preserve"> de Easy </w:t>
      </w:r>
      <w:proofErr w:type="spellStart"/>
      <w:r w:rsidR="00517FF3">
        <w:t>Breakfast</w:t>
      </w:r>
      <w:proofErr w:type="spellEnd"/>
      <w:r w:rsidR="00517FF3">
        <w:t>.</w:t>
      </w:r>
    </w:p>
    <w:p w14:paraId="029582A0" w14:textId="29061D28" w:rsidR="00517FF3" w:rsidRDefault="00517FF3" w:rsidP="00517FF3">
      <w:pPr>
        <w:pStyle w:val="FigureStyle"/>
      </w:pPr>
      <w:r w:rsidRPr="00517FF3">
        <w:rPr>
          <w:b/>
          <w:bCs/>
          <w:i w:val="0"/>
          <w:iCs/>
        </w:rPr>
        <w:t xml:space="preserve">Anexo </w:t>
      </w:r>
      <w:r w:rsidRPr="00517FF3">
        <w:rPr>
          <w:b/>
          <w:bCs/>
          <w:i w:val="0"/>
          <w:iCs/>
        </w:rPr>
        <w:fldChar w:fldCharType="begin"/>
      </w:r>
      <w:r w:rsidRPr="00517FF3">
        <w:rPr>
          <w:b/>
          <w:bCs/>
          <w:i w:val="0"/>
          <w:iCs/>
        </w:rPr>
        <w:instrText xml:space="preserve"> SEQ Anexo \* ARABIC </w:instrText>
      </w:r>
      <w:r w:rsidRPr="00517FF3">
        <w:rPr>
          <w:b/>
          <w:bCs/>
          <w:i w:val="0"/>
          <w:iCs/>
        </w:rPr>
        <w:fldChar w:fldCharType="separate"/>
      </w:r>
      <w:r w:rsidR="000A03F3">
        <w:rPr>
          <w:b/>
          <w:bCs/>
          <w:i w:val="0"/>
          <w:iCs/>
          <w:noProof/>
        </w:rPr>
        <w:t>11</w:t>
      </w:r>
      <w:r w:rsidRPr="00517FF3">
        <w:rPr>
          <w:b/>
          <w:bCs/>
          <w:i w:val="0"/>
          <w:iCs/>
        </w:rPr>
        <w:fldChar w:fldCharType="end"/>
      </w:r>
      <w:r>
        <w:br/>
        <w:t xml:space="preserve">Personas que </w:t>
      </w:r>
      <w:proofErr w:type="spellStart"/>
      <w:r>
        <w:t>comprarian</w:t>
      </w:r>
      <w:proofErr w:type="spellEnd"/>
      <w:r>
        <w:t xml:space="preserve"> un desayuno saludable.</w:t>
      </w:r>
    </w:p>
    <w:p w14:paraId="71CB6E50" w14:textId="2453E7E1" w:rsidR="00517FF3" w:rsidRDefault="00517FF3" w:rsidP="005D3467">
      <w:r>
        <w:rPr>
          <w:noProof/>
        </w:rPr>
        <w:drawing>
          <wp:inline distT="0" distB="0" distL="0" distR="0" wp14:anchorId="2D692DC2" wp14:editId="41F35D1C">
            <wp:extent cx="5257800" cy="2385060"/>
            <wp:effectExtent l="0" t="0" r="0" b="0"/>
            <wp:docPr id="17" name="Imagen 17" descr="Gráfico de las respuestas de Formularios. Título de la pregunta: 11. ¿Compraría un desayuno saludable si pudiera pedirlo online y recibirlo a la hora que lo necesit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Gráfico de las respuestas de Formularios. Título de la pregunta: 11. ¿Compraría un desayuno saludable si pudiera pedirlo online y recibirlo a la hora que lo necesita?  . Número de respuestas: 59 respuesta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41576EF8" w14:textId="09F68495" w:rsidR="000A03F3" w:rsidRPr="000A03F3" w:rsidRDefault="000A03F3" w:rsidP="000A03F3">
      <w:pPr>
        <w:pStyle w:val="FigureStyle"/>
        <w:rPr>
          <w:lang w:val="en-US"/>
        </w:rPr>
      </w:pPr>
      <w:r w:rsidRPr="000A03F3">
        <w:rPr>
          <w:b/>
          <w:bCs/>
          <w:i w:val="0"/>
          <w:iCs/>
          <w:lang w:val="en-US"/>
        </w:rPr>
        <w:lastRenderedPageBreak/>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Pr="000A03F3">
        <w:rPr>
          <w:b/>
          <w:bCs/>
          <w:i w:val="0"/>
          <w:iCs/>
          <w:noProof/>
          <w:lang w:val="en-US"/>
        </w:rPr>
        <w:t>12</w:t>
      </w:r>
      <w:r w:rsidRPr="000A03F3">
        <w:rPr>
          <w:b/>
          <w:bCs/>
          <w:i w:val="0"/>
          <w:iCs/>
        </w:rPr>
        <w:fldChar w:fldCharType="end"/>
      </w:r>
      <w:r w:rsidRPr="000A03F3">
        <w:rPr>
          <w:lang w:val="en-US"/>
        </w:rPr>
        <w:br/>
        <w:t>Publicidad de Easy Breakfast</w:t>
      </w:r>
    </w:p>
    <w:p w14:paraId="52A5E431" w14:textId="77777777" w:rsidR="00D24E23" w:rsidRPr="000A03F3" w:rsidRDefault="00000000" w:rsidP="00D24E23">
      <w:pPr>
        <w:rPr>
          <w:rFonts w:eastAsiaTheme="majorEastAsia"/>
          <w:lang w:val="en-US"/>
        </w:rPr>
      </w:pPr>
      <w:hyperlink r:id="rId29"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C47190">
      <w:pgSz w:w="12240" w:h="15840"/>
      <w:pgMar w:top="1699" w:right="1699" w:bottom="1699" w:left="22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9DFFC2" w14:textId="77777777" w:rsidR="00F00564" w:rsidRDefault="00F00564" w:rsidP="00DA37F9">
      <w:r>
        <w:separator/>
      </w:r>
    </w:p>
  </w:endnote>
  <w:endnote w:type="continuationSeparator" w:id="0">
    <w:p w14:paraId="4545464E" w14:textId="77777777" w:rsidR="00F00564" w:rsidRDefault="00F00564"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660995" w14:textId="77777777" w:rsidR="00F00564" w:rsidRDefault="00F00564" w:rsidP="00DA37F9">
      <w:r>
        <w:separator/>
      </w:r>
    </w:p>
  </w:footnote>
  <w:footnote w:type="continuationSeparator" w:id="0">
    <w:p w14:paraId="6C238F51" w14:textId="77777777" w:rsidR="00F00564" w:rsidRDefault="00F00564"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6"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7"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8"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1"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2"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9"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1"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2"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3"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8"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0"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1"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3"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4"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2"/>
  </w:num>
  <w:num w:numId="2" w16cid:durableId="107508674">
    <w:abstractNumId w:val="17"/>
  </w:num>
  <w:num w:numId="3" w16cid:durableId="1037704738">
    <w:abstractNumId w:val="14"/>
  </w:num>
  <w:num w:numId="4" w16cid:durableId="770854546">
    <w:abstractNumId w:val="14"/>
  </w:num>
  <w:num w:numId="5" w16cid:durableId="2061438233">
    <w:abstractNumId w:val="19"/>
  </w:num>
  <w:num w:numId="6" w16cid:durableId="206528550">
    <w:abstractNumId w:val="23"/>
  </w:num>
  <w:num w:numId="7" w16cid:durableId="331183043">
    <w:abstractNumId w:val="24"/>
  </w:num>
  <w:num w:numId="8" w16cid:durableId="1058749717">
    <w:abstractNumId w:val="3"/>
  </w:num>
  <w:num w:numId="9" w16cid:durableId="1273979057">
    <w:abstractNumId w:val="9"/>
  </w:num>
  <w:num w:numId="10" w16cid:durableId="1826554038">
    <w:abstractNumId w:val="34"/>
  </w:num>
  <w:num w:numId="11" w16cid:durableId="1256204693">
    <w:abstractNumId w:val="20"/>
  </w:num>
  <w:num w:numId="12" w16cid:durableId="100147255">
    <w:abstractNumId w:val="21"/>
  </w:num>
  <w:num w:numId="13" w16cid:durableId="843282817">
    <w:abstractNumId w:val="30"/>
  </w:num>
  <w:num w:numId="14" w16cid:durableId="742096125">
    <w:abstractNumId w:val="6"/>
  </w:num>
  <w:num w:numId="15" w16cid:durableId="1510675076">
    <w:abstractNumId w:val="35"/>
  </w:num>
  <w:num w:numId="16" w16cid:durableId="1404260108">
    <w:abstractNumId w:val="8"/>
  </w:num>
  <w:num w:numId="17" w16cid:durableId="756174799">
    <w:abstractNumId w:val="10"/>
  </w:num>
  <w:num w:numId="18" w16cid:durableId="1751080579">
    <w:abstractNumId w:val="33"/>
  </w:num>
  <w:num w:numId="19" w16cid:durableId="443963146">
    <w:abstractNumId w:val="32"/>
  </w:num>
  <w:num w:numId="20" w16cid:durableId="1435785057">
    <w:abstractNumId w:val="1"/>
  </w:num>
  <w:num w:numId="21" w16cid:durableId="1330015506">
    <w:abstractNumId w:val="0"/>
  </w:num>
  <w:num w:numId="22" w16cid:durableId="1007899504">
    <w:abstractNumId w:val="13"/>
  </w:num>
  <w:num w:numId="23" w16cid:durableId="1734616518">
    <w:abstractNumId w:val="31"/>
  </w:num>
  <w:num w:numId="24" w16cid:durableId="1909076364">
    <w:abstractNumId w:val="2"/>
  </w:num>
  <w:num w:numId="25" w16cid:durableId="155149640">
    <w:abstractNumId w:val="27"/>
  </w:num>
  <w:num w:numId="26" w16cid:durableId="619184564">
    <w:abstractNumId w:val="5"/>
  </w:num>
  <w:num w:numId="27" w16cid:durableId="1655834034">
    <w:abstractNumId w:val="18"/>
  </w:num>
  <w:num w:numId="28" w16cid:durableId="1510681576">
    <w:abstractNumId w:val="4"/>
  </w:num>
  <w:num w:numId="29" w16cid:durableId="2008902287">
    <w:abstractNumId w:val="11"/>
  </w:num>
  <w:num w:numId="30" w16cid:durableId="855536756">
    <w:abstractNumId w:val="22"/>
  </w:num>
  <w:num w:numId="31" w16cid:durableId="800996187">
    <w:abstractNumId w:val="29"/>
  </w:num>
  <w:num w:numId="32" w16cid:durableId="1974095939">
    <w:abstractNumId w:val="25"/>
  </w:num>
  <w:num w:numId="33" w16cid:durableId="530536984">
    <w:abstractNumId w:val="7"/>
  </w:num>
  <w:num w:numId="34" w16cid:durableId="2050106468">
    <w:abstractNumId w:val="14"/>
    <w:lvlOverride w:ilvl="0">
      <w:startOverride w:val="9"/>
    </w:lvlOverride>
  </w:num>
  <w:num w:numId="35" w16cid:durableId="223757689">
    <w:abstractNumId w:val="15"/>
  </w:num>
  <w:num w:numId="36" w16cid:durableId="859859167">
    <w:abstractNumId w:val="26"/>
  </w:num>
  <w:num w:numId="37" w16cid:durableId="1862742871">
    <w:abstractNumId w:val="16"/>
  </w:num>
  <w:num w:numId="38" w16cid:durableId="31260710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164B9"/>
    <w:rsid w:val="0002018C"/>
    <w:rsid w:val="000271A4"/>
    <w:rsid w:val="00035278"/>
    <w:rsid w:val="00041A3F"/>
    <w:rsid w:val="00043EC7"/>
    <w:rsid w:val="00051A3C"/>
    <w:rsid w:val="00055713"/>
    <w:rsid w:val="00065C40"/>
    <w:rsid w:val="00071A49"/>
    <w:rsid w:val="00071D98"/>
    <w:rsid w:val="00074475"/>
    <w:rsid w:val="000806D9"/>
    <w:rsid w:val="000820FF"/>
    <w:rsid w:val="00085347"/>
    <w:rsid w:val="00085654"/>
    <w:rsid w:val="000866E0"/>
    <w:rsid w:val="00093CB8"/>
    <w:rsid w:val="00097A6C"/>
    <w:rsid w:val="000A03F3"/>
    <w:rsid w:val="000A6B6F"/>
    <w:rsid w:val="000C394C"/>
    <w:rsid w:val="000D5565"/>
    <w:rsid w:val="000D5D2F"/>
    <w:rsid w:val="000E03C5"/>
    <w:rsid w:val="00106260"/>
    <w:rsid w:val="001143E1"/>
    <w:rsid w:val="001171EC"/>
    <w:rsid w:val="00121927"/>
    <w:rsid w:val="001345CF"/>
    <w:rsid w:val="00137DED"/>
    <w:rsid w:val="00163B9F"/>
    <w:rsid w:val="001729E3"/>
    <w:rsid w:val="001730F5"/>
    <w:rsid w:val="00177D41"/>
    <w:rsid w:val="00177E7E"/>
    <w:rsid w:val="00183C6B"/>
    <w:rsid w:val="00197388"/>
    <w:rsid w:val="001A1525"/>
    <w:rsid w:val="001A53B8"/>
    <w:rsid w:val="001A7E62"/>
    <w:rsid w:val="001D5BF9"/>
    <w:rsid w:val="001E1516"/>
    <w:rsid w:val="001F5D88"/>
    <w:rsid w:val="00201EB5"/>
    <w:rsid w:val="0020382B"/>
    <w:rsid w:val="0020470D"/>
    <w:rsid w:val="0021422D"/>
    <w:rsid w:val="002352D6"/>
    <w:rsid w:val="002420E0"/>
    <w:rsid w:val="00247B28"/>
    <w:rsid w:val="002603CB"/>
    <w:rsid w:val="0026267A"/>
    <w:rsid w:val="00272CF8"/>
    <w:rsid w:val="00295214"/>
    <w:rsid w:val="002A17E4"/>
    <w:rsid w:val="002B0DE8"/>
    <w:rsid w:val="002C1680"/>
    <w:rsid w:val="002F6319"/>
    <w:rsid w:val="003137CD"/>
    <w:rsid w:val="00321E83"/>
    <w:rsid w:val="00325E85"/>
    <w:rsid w:val="00333133"/>
    <w:rsid w:val="00333B0C"/>
    <w:rsid w:val="0033447E"/>
    <w:rsid w:val="00347A8E"/>
    <w:rsid w:val="003648E9"/>
    <w:rsid w:val="003653B6"/>
    <w:rsid w:val="00370467"/>
    <w:rsid w:val="0038277B"/>
    <w:rsid w:val="003A2D6E"/>
    <w:rsid w:val="003B74D2"/>
    <w:rsid w:val="003D11A5"/>
    <w:rsid w:val="003D5745"/>
    <w:rsid w:val="003E15DB"/>
    <w:rsid w:val="003F183F"/>
    <w:rsid w:val="003F5990"/>
    <w:rsid w:val="004058A0"/>
    <w:rsid w:val="00413093"/>
    <w:rsid w:val="004138CB"/>
    <w:rsid w:val="00414A4C"/>
    <w:rsid w:val="004166AB"/>
    <w:rsid w:val="004173CC"/>
    <w:rsid w:val="00424793"/>
    <w:rsid w:val="004313EB"/>
    <w:rsid w:val="00431987"/>
    <w:rsid w:val="004458D5"/>
    <w:rsid w:val="004573A8"/>
    <w:rsid w:val="00467979"/>
    <w:rsid w:val="00475D44"/>
    <w:rsid w:val="0047634A"/>
    <w:rsid w:val="00481AAE"/>
    <w:rsid w:val="00481B62"/>
    <w:rsid w:val="004B336C"/>
    <w:rsid w:val="004C0AD2"/>
    <w:rsid w:val="004D4704"/>
    <w:rsid w:val="004F3805"/>
    <w:rsid w:val="00500F6F"/>
    <w:rsid w:val="00503FC8"/>
    <w:rsid w:val="0050779D"/>
    <w:rsid w:val="00510399"/>
    <w:rsid w:val="005151A6"/>
    <w:rsid w:val="00517FF3"/>
    <w:rsid w:val="00520003"/>
    <w:rsid w:val="005209B4"/>
    <w:rsid w:val="005272C3"/>
    <w:rsid w:val="00533242"/>
    <w:rsid w:val="005407B0"/>
    <w:rsid w:val="00547C9B"/>
    <w:rsid w:val="00547FFE"/>
    <w:rsid w:val="00550FB8"/>
    <w:rsid w:val="00551D3E"/>
    <w:rsid w:val="005552ED"/>
    <w:rsid w:val="00555C43"/>
    <w:rsid w:val="00576E52"/>
    <w:rsid w:val="005844EA"/>
    <w:rsid w:val="00584B73"/>
    <w:rsid w:val="00587619"/>
    <w:rsid w:val="00587E22"/>
    <w:rsid w:val="00597609"/>
    <w:rsid w:val="005C5C1C"/>
    <w:rsid w:val="005D0B29"/>
    <w:rsid w:val="005D3467"/>
    <w:rsid w:val="005D770E"/>
    <w:rsid w:val="00603C27"/>
    <w:rsid w:val="00604188"/>
    <w:rsid w:val="006138F1"/>
    <w:rsid w:val="00620331"/>
    <w:rsid w:val="00621CAC"/>
    <w:rsid w:val="00622455"/>
    <w:rsid w:val="006249B5"/>
    <w:rsid w:val="0064023A"/>
    <w:rsid w:val="00644146"/>
    <w:rsid w:val="006452C6"/>
    <w:rsid w:val="006643EC"/>
    <w:rsid w:val="00665943"/>
    <w:rsid w:val="00666648"/>
    <w:rsid w:val="00672577"/>
    <w:rsid w:val="006726E4"/>
    <w:rsid w:val="00672704"/>
    <w:rsid w:val="0067600C"/>
    <w:rsid w:val="0067781F"/>
    <w:rsid w:val="00684EEB"/>
    <w:rsid w:val="006930EB"/>
    <w:rsid w:val="00696AD5"/>
    <w:rsid w:val="006A4E56"/>
    <w:rsid w:val="006A6E8F"/>
    <w:rsid w:val="006B7980"/>
    <w:rsid w:val="006C5B16"/>
    <w:rsid w:val="006D37CF"/>
    <w:rsid w:val="006D4742"/>
    <w:rsid w:val="007112DC"/>
    <w:rsid w:val="0071348F"/>
    <w:rsid w:val="00732BB7"/>
    <w:rsid w:val="00733AFF"/>
    <w:rsid w:val="0074097A"/>
    <w:rsid w:val="007565D4"/>
    <w:rsid w:val="007608A4"/>
    <w:rsid w:val="00765FAC"/>
    <w:rsid w:val="007660D4"/>
    <w:rsid w:val="00772C22"/>
    <w:rsid w:val="00781A94"/>
    <w:rsid w:val="007857F5"/>
    <w:rsid w:val="0078758B"/>
    <w:rsid w:val="007D709A"/>
    <w:rsid w:val="007E4DE9"/>
    <w:rsid w:val="00800BB5"/>
    <w:rsid w:val="008029DD"/>
    <w:rsid w:val="00803095"/>
    <w:rsid w:val="0080396D"/>
    <w:rsid w:val="00804DBA"/>
    <w:rsid w:val="00805408"/>
    <w:rsid w:val="0081684B"/>
    <w:rsid w:val="00825653"/>
    <w:rsid w:val="00826E2A"/>
    <w:rsid w:val="008307F6"/>
    <w:rsid w:val="008326CC"/>
    <w:rsid w:val="00842E1A"/>
    <w:rsid w:val="00845184"/>
    <w:rsid w:val="008460DF"/>
    <w:rsid w:val="00851173"/>
    <w:rsid w:val="00851DD7"/>
    <w:rsid w:val="008523B9"/>
    <w:rsid w:val="00853F06"/>
    <w:rsid w:val="00863698"/>
    <w:rsid w:val="0086470E"/>
    <w:rsid w:val="008750A2"/>
    <w:rsid w:val="008827D4"/>
    <w:rsid w:val="00887251"/>
    <w:rsid w:val="008A4E1D"/>
    <w:rsid w:val="008B121F"/>
    <w:rsid w:val="008B7879"/>
    <w:rsid w:val="008B7B67"/>
    <w:rsid w:val="008C1E42"/>
    <w:rsid w:val="008D0F8D"/>
    <w:rsid w:val="008E2619"/>
    <w:rsid w:val="008E6D0F"/>
    <w:rsid w:val="008F0E28"/>
    <w:rsid w:val="008F6189"/>
    <w:rsid w:val="008F709C"/>
    <w:rsid w:val="009207F9"/>
    <w:rsid w:val="00922C9D"/>
    <w:rsid w:val="00940205"/>
    <w:rsid w:val="00952450"/>
    <w:rsid w:val="00953AAE"/>
    <w:rsid w:val="0095556D"/>
    <w:rsid w:val="00965ACD"/>
    <w:rsid w:val="009665F4"/>
    <w:rsid w:val="00974F35"/>
    <w:rsid w:val="00981DDD"/>
    <w:rsid w:val="0099608E"/>
    <w:rsid w:val="009A4D68"/>
    <w:rsid w:val="009B118A"/>
    <w:rsid w:val="009B2201"/>
    <w:rsid w:val="009B2656"/>
    <w:rsid w:val="009C257D"/>
    <w:rsid w:val="009C7C5C"/>
    <w:rsid w:val="009D27A8"/>
    <w:rsid w:val="009D6B0A"/>
    <w:rsid w:val="009F0A3A"/>
    <w:rsid w:val="00A0017F"/>
    <w:rsid w:val="00A06179"/>
    <w:rsid w:val="00A0741E"/>
    <w:rsid w:val="00A131D0"/>
    <w:rsid w:val="00A2188D"/>
    <w:rsid w:val="00A33815"/>
    <w:rsid w:val="00A56C16"/>
    <w:rsid w:val="00A71B3E"/>
    <w:rsid w:val="00A866AD"/>
    <w:rsid w:val="00A878A2"/>
    <w:rsid w:val="00A91EAC"/>
    <w:rsid w:val="00A91FCC"/>
    <w:rsid w:val="00A92C14"/>
    <w:rsid w:val="00A96440"/>
    <w:rsid w:val="00A97790"/>
    <w:rsid w:val="00AA671A"/>
    <w:rsid w:val="00AA7442"/>
    <w:rsid w:val="00AB1D0D"/>
    <w:rsid w:val="00AB6756"/>
    <w:rsid w:val="00AC20AD"/>
    <w:rsid w:val="00AC7DB6"/>
    <w:rsid w:val="00AE1FED"/>
    <w:rsid w:val="00AE55D3"/>
    <w:rsid w:val="00AE5B52"/>
    <w:rsid w:val="00AF5430"/>
    <w:rsid w:val="00B00D75"/>
    <w:rsid w:val="00B0288B"/>
    <w:rsid w:val="00B41AF4"/>
    <w:rsid w:val="00B43961"/>
    <w:rsid w:val="00B52687"/>
    <w:rsid w:val="00B54FEB"/>
    <w:rsid w:val="00B64700"/>
    <w:rsid w:val="00B67AD0"/>
    <w:rsid w:val="00B729E3"/>
    <w:rsid w:val="00B73028"/>
    <w:rsid w:val="00B73046"/>
    <w:rsid w:val="00BA0CA5"/>
    <w:rsid w:val="00BB6ED6"/>
    <w:rsid w:val="00BC0872"/>
    <w:rsid w:val="00BC1248"/>
    <w:rsid w:val="00BC27A3"/>
    <w:rsid w:val="00BC505C"/>
    <w:rsid w:val="00BC6B38"/>
    <w:rsid w:val="00BD2620"/>
    <w:rsid w:val="00BD451B"/>
    <w:rsid w:val="00BE63BE"/>
    <w:rsid w:val="00C07957"/>
    <w:rsid w:val="00C14E15"/>
    <w:rsid w:val="00C22097"/>
    <w:rsid w:val="00C333A3"/>
    <w:rsid w:val="00C35027"/>
    <w:rsid w:val="00C35405"/>
    <w:rsid w:val="00C3756E"/>
    <w:rsid w:val="00C44DF1"/>
    <w:rsid w:val="00C47190"/>
    <w:rsid w:val="00C54071"/>
    <w:rsid w:val="00C548C7"/>
    <w:rsid w:val="00C564C3"/>
    <w:rsid w:val="00C76468"/>
    <w:rsid w:val="00C81902"/>
    <w:rsid w:val="00CA333A"/>
    <w:rsid w:val="00CC46D6"/>
    <w:rsid w:val="00CC6F0C"/>
    <w:rsid w:val="00CD2E1B"/>
    <w:rsid w:val="00CD66E3"/>
    <w:rsid w:val="00CD67DC"/>
    <w:rsid w:val="00CD6E02"/>
    <w:rsid w:val="00CF2F9B"/>
    <w:rsid w:val="00D11825"/>
    <w:rsid w:val="00D24CD4"/>
    <w:rsid w:val="00D24E23"/>
    <w:rsid w:val="00D34D8F"/>
    <w:rsid w:val="00D44EFB"/>
    <w:rsid w:val="00D5492E"/>
    <w:rsid w:val="00D7308B"/>
    <w:rsid w:val="00DA190B"/>
    <w:rsid w:val="00DA37F9"/>
    <w:rsid w:val="00DA6197"/>
    <w:rsid w:val="00DB3A5E"/>
    <w:rsid w:val="00DC4675"/>
    <w:rsid w:val="00DC6078"/>
    <w:rsid w:val="00DC65CF"/>
    <w:rsid w:val="00DD62FA"/>
    <w:rsid w:val="00E02B8A"/>
    <w:rsid w:val="00E0469D"/>
    <w:rsid w:val="00E0497A"/>
    <w:rsid w:val="00E04EAC"/>
    <w:rsid w:val="00E13038"/>
    <w:rsid w:val="00E17FAC"/>
    <w:rsid w:val="00E21410"/>
    <w:rsid w:val="00E221A2"/>
    <w:rsid w:val="00E63FF6"/>
    <w:rsid w:val="00E77B3E"/>
    <w:rsid w:val="00EA042A"/>
    <w:rsid w:val="00EA38A0"/>
    <w:rsid w:val="00EA61F0"/>
    <w:rsid w:val="00EB7AE9"/>
    <w:rsid w:val="00ED1587"/>
    <w:rsid w:val="00EE5ED1"/>
    <w:rsid w:val="00EE7A8B"/>
    <w:rsid w:val="00EE7B59"/>
    <w:rsid w:val="00EF0BEC"/>
    <w:rsid w:val="00EF10EF"/>
    <w:rsid w:val="00EF427E"/>
    <w:rsid w:val="00F00564"/>
    <w:rsid w:val="00F176AE"/>
    <w:rsid w:val="00F21E03"/>
    <w:rsid w:val="00F24420"/>
    <w:rsid w:val="00F32161"/>
    <w:rsid w:val="00F373D6"/>
    <w:rsid w:val="00F37454"/>
    <w:rsid w:val="00F524F6"/>
    <w:rsid w:val="00F716DA"/>
    <w:rsid w:val="00F75F33"/>
    <w:rsid w:val="00F76319"/>
    <w:rsid w:val="00F85F41"/>
    <w:rsid w:val="00F96232"/>
    <w:rsid w:val="00FA604A"/>
    <w:rsid w:val="00FC717C"/>
    <w:rsid w:val="00FD574B"/>
    <w:rsid w:val="00FD5B69"/>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981DDD"/>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nil"/>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29"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footer3.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s>
</file>

<file path=customXml/itemProps1.xml><?xml version="1.0" encoding="utf-8"?>
<ds:datastoreItem xmlns:ds="http://schemas.openxmlformats.org/officeDocument/2006/customXml" ds:itemID="{1429C8C5-C6DB-4DAB-92E6-9230AD5A0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2595</TotalTime>
  <Pages>48</Pages>
  <Words>5861</Words>
  <Characters>32240</Characters>
  <Application>Microsoft Office Word</Application>
  <DocSecurity>0</DocSecurity>
  <Lines>268</Lines>
  <Paragraphs>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38025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157</cp:revision>
  <dcterms:created xsi:type="dcterms:W3CDTF">2026-02-27T23:13:00Z</dcterms:created>
  <dcterms:modified xsi:type="dcterms:W3CDTF">2026-03-13T18:05:00Z</dcterms:modified>
</cp:coreProperties>
</file>