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派驻第三纪检组</w:t>
      </w:r>
      <w:r>
        <w:rPr>
          <w:rFonts w:hint="eastAsia"/>
        </w:rPr>
        <w:t>开展公车</w:t>
      </w:r>
      <w:r>
        <w:rPr>
          <w:rFonts w:hint="eastAsia"/>
          <w:lang w:eastAsia="zh-CN"/>
        </w:rPr>
        <w:t>使</w:t>
      </w:r>
      <w:bookmarkStart w:id="0" w:name="_GoBack"/>
      <w:bookmarkEnd w:id="0"/>
      <w:r>
        <w:rPr>
          <w:rFonts w:hint="eastAsia"/>
        </w:rPr>
        <w:t>用情况监督检查</w:t>
      </w:r>
    </w:p>
    <w:p>
      <w:pPr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为深入落实中央“八项规定”精神，进一步纠正“四风”问题，区纪委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派驻第三纪检组积极履行监督职责，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对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驻在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单位是否存在公车私用情况进行了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专项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检查。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  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30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日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（星期天）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下午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，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第三纪检组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采取随机抽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查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的方式，对区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国土资源局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、区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人防办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两家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单位进行了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公休日公车是否入库情况进行了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检查，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到两家单位的公车停放场所，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与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其所报备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公务车辆数据库逐一比对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区国土资源局的5辆公车和区人防办的2辆公车均停放在其单位院内，未发现违规停放及私用现象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。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    下一步，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第三纪检组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将进一步加大监督检查力度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，有针对性的开展专项督查活动，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对有令不行、有禁不止、顶风违纪的单位和个人，将按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相关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规定严肃处理。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61FE4"/>
    <w:rsid w:val="713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rFonts w:hint="eastAsia" w:ascii="宋体" w:hAnsi="宋体" w:eastAsia="宋体" w:cs="宋体"/>
      <w:color w:val="414141"/>
      <w:u w:val="none"/>
    </w:rPr>
  </w:style>
  <w:style w:type="character" w:styleId="6">
    <w:name w:val="Hyperlink"/>
    <w:basedOn w:val="4"/>
    <w:uiPriority w:val="0"/>
    <w:rPr>
      <w:rFonts w:hint="eastAsia" w:ascii="宋体" w:hAnsi="宋体" w:eastAsia="宋体" w:cs="宋体"/>
      <w:color w:val="414141"/>
      <w:u w:val="none"/>
    </w:rPr>
  </w:style>
  <w:style w:type="character" w:customStyle="1" w:styleId="8">
    <w:name w:val="language2"/>
    <w:basedOn w:val="4"/>
    <w:uiPriority w:val="0"/>
  </w:style>
  <w:style w:type="character" w:customStyle="1" w:styleId="9">
    <w:name w:val="moduletitle_menuitemsel"/>
    <w:basedOn w:val="4"/>
    <w:uiPriority w:val="0"/>
    <w:rPr>
      <w:rFonts w:ascii="Tahoma" w:hAnsi="Tahoma" w:eastAsia="Tahoma" w:cs="Tahoma"/>
      <w:b/>
      <w:color w:val="000000"/>
      <w:sz w:val="18"/>
      <w:szCs w:val="18"/>
    </w:rPr>
  </w:style>
  <w:style w:type="character" w:customStyle="1" w:styleId="10">
    <w:name w:val="normal1051"/>
    <w:basedOn w:val="4"/>
    <w:uiPriority w:val="0"/>
    <w:rPr>
      <w:sz w:val="21"/>
      <w:szCs w:val="21"/>
    </w:rPr>
  </w:style>
  <w:style w:type="character" w:customStyle="1" w:styleId="11">
    <w:name w:val="languag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jwgt</dc:creator>
  <cp:lastModifiedBy>jwgt</cp:lastModifiedBy>
  <dcterms:modified xsi:type="dcterms:W3CDTF">2017-10-31T09:09:50Z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