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normal3"/>
        <w:tblW w:w="11625" w:type="dxa"/>
        <w:tblInd w:w="-426" w:type="dxa"/>
        <w:tblLook w:val="04A0" w:firstRow="1" w:lastRow="0" w:firstColumn="1" w:lastColumn="0" w:noHBand="0" w:noVBand="1"/>
      </w:tblPr>
      <w:tblGrid>
        <w:gridCol w:w="687"/>
        <w:gridCol w:w="10938"/>
      </w:tblGrid>
      <w:tr w:rsidR="00B30CEA" w:rsidRPr="00EA47AC" w14:paraId="0108D3F7" w14:textId="77777777" w:rsidTr="00A4140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1625" w:type="dxa"/>
            <w:gridSpan w:val="2"/>
          </w:tcPr>
          <w:p w14:paraId="74F1F31F" w14:textId="5CB7640A" w:rsidR="00B30CEA" w:rsidRPr="00B30CEA" w:rsidRDefault="00B30CEA">
            <w:pPr>
              <w:rPr>
                <w:lang w:val="en-US"/>
              </w:rPr>
            </w:pPr>
            <w:r w:rsidRPr="00B30CEA">
              <w:rPr>
                <w:lang w:val="en-US"/>
              </w:rPr>
              <w:t>How do you evaluate this educational resources?</w:t>
            </w:r>
          </w:p>
        </w:tc>
      </w:tr>
      <w:tr w:rsidR="00B30CEA" w:rsidRPr="00EA47AC" w14:paraId="17B16B16" w14:textId="77777777" w:rsidTr="00A414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7" w:type="dxa"/>
            <w:vMerge w:val="restart"/>
          </w:tcPr>
          <w:p w14:paraId="4AB86D31" w14:textId="1AC116D4" w:rsidR="00B30CEA" w:rsidRPr="00B30CEA" w:rsidRDefault="00B30CEA" w:rsidP="00B30CEA">
            <w:pPr>
              <w:rPr>
                <w:lang w:val="en-US"/>
              </w:rPr>
            </w:pPr>
            <w:r w:rsidRPr="00B30CEA">
              <w:rPr>
                <w:lang w:val="en-US"/>
              </w:rPr>
              <w:t>IS – 2024</w:t>
            </w:r>
          </w:p>
        </w:tc>
        <w:tc>
          <w:tcPr>
            <w:tcW w:w="10938" w:type="dxa"/>
          </w:tcPr>
          <w:p w14:paraId="2041CF10" w14:textId="030A264F" w:rsidR="00B30CEA" w:rsidRPr="00B30CEA" w:rsidRDefault="00B30CEA" w:rsidP="00B30CEA">
            <w:pPr>
              <w:cnfStyle w:val="000000100000" w:firstRow="0" w:lastRow="0" w:firstColumn="0" w:lastColumn="0" w:oddVBand="0" w:evenVBand="0" w:oddHBand="1" w:evenHBand="0" w:firstRowFirstColumn="0" w:firstRowLastColumn="0" w:lastRowFirstColumn="0" w:lastRowLastColumn="0"/>
              <w:rPr>
                <w:lang w:val="en-US"/>
              </w:rPr>
            </w:pPr>
            <w:r w:rsidRPr="00B30CEA">
              <w:rPr>
                <w:rFonts w:ascii="Calibri" w:hAnsi="Calibri" w:cs="Calibri"/>
                <w:color w:val="000000"/>
                <w:lang w:val="en-US"/>
              </w:rPr>
              <w:t>A big lack of resources to better understand.</w:t>
            </w:r>
          </w:p>
        </w:tc>
      </w:tr>
      <w:tr w:rsidR="00B30CEA" w:rsidRPr="00EA47AC" w14:paraId="74C04C61" w14:textId="77777777" w:rsidTr="00A41403">
        <w:tc>
          <w:tcPr>
            <w:cnfStyle w:val="001000000000" w:firstRow="0" w:lastRow="0" w:firstColumn="1" w:lastColumn="0" w:oddVBand="0" w:evenVBand="0" w:oddHBand="0" w:evenHBand="0" w:firstRowFirstColumn="0" w:firstRowLastColumn="0" w:lastRowFirstColumn="0" w:lastRowLastColumn="0"/>
            <w:tcW w:w="687" w:type="dxa"/>
            <w:vMerge/>
          </w:tcPr>
          <w:p w14:paraId="0C65EF68" w14:textId="77777777" w:rsidR="00B30CEA" w:rsidRPr="00B30CEA" w:rsidRDefault="00B30CEA" w:rsidP="00B30CEA">
            <w:pPr>
              <w:rPr>
                <w:lang w:val="en-US"/>
              </w:rPr>
            </w:pPr>
          </w:p>
        </w:tc>
        <w:tc>
          <w:tcPr>
            <w:tcW w:w="10938" w:type="dxa"/>
          </w:tcPr>
          <w:p w14:paraId="3D9E160A" w14:textId="376C4EE2" w:rsidR="00B30CEA" w:rsidRPr="00053D89" w:rsidRDefault="00B30CEA" w:rsidP="00B30CEA">
            <w:pPr>
              <w:cnfStyle w:val="000000000000" w:firstRow="0" w:lastRow="0" w:firstColumn="0" w:lastColumn="0" w:oddVBand="0" w:evenVBand="0" w:oddHBand="0" w:evenHBand="0" w:firstRowFirstColumn="0" w:firstRowLastColumn="0" w:lastRowFirstColumn="0" w:lastRowLastColumn="0"/>
              <w:rPr>
                <w:color w:val="EE0000"/>
                <w:lang w:val="en-US"/>
              </w:rPr>
            </w:pPr>
            <w:commentRangeStart w:id="0"/>
            <w:r w:rsidRPr="00053D89">
              <w:rPr>
                <w:rFonts w:ascii="Calibri" w:hAnsi="Calibri" w:cs="Calibri"/>
                <w:color w:val="EE0000"/>
                <w:lang w:val="en-US"/>
              </w:rPr>
              <w:t>Honestly, I feel the virtual activities were not designed in the best way. The document to be completed did not allow images to be attached, so it was not possible to establish a clear submission. Not to mention that the professor never provided timely feedback, so the mistakes in each experimental activity kept accumulating. In fact, the frustration was so great that, as a student, I had decided not to do the last experimental activity.</w:t>
            </w:r>
            <w:commentRangeEnd w:id="0"/>
            <w:r w:rsidR="00A41403" w:rsidRPr="00053D89">
              <w:rPr>
                <w:rStyle w:val="Refdecomentario"/>
                <w:color w:val="EE0000"/>
                <w:sz w:val="22"/>
                <w:szCs w:val="22"/>
                <w:lang w:val="en-US"/>
              </w:rPr>
              <w:commentReference w:id="0"/>
            </w:r>
          </w:p>
        </w:tc>
      </w:tr>
      <w:tr w:rsidR="00B30CEA" w:rsidRPr="00EA47AC" w14:paraId="3EE7DAB2" w14:textId="77777777" w:rsidTr="00A414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7" w:type="dxa"/>
            <w:vMerge/>
          </w:tcPr>
          <w:p w14:paraId="103F21C6" w14:textId="77777777" w:rsidR="00B30CEA" w:rsidRPr="00B30CEA" w:rsidRDefault="00B30CEA" w:rsidP="00B30CEA">
            <w:pPr>
              <w:rPr>
                <w:lang w:val="en-US"/>
              </w:rPr>
            </w:pPr>
          </w:p>
        </w:tc>
        <w:tc>
          <w:tcPr>
            <w:tcW w:w="10938" w:type="dxa"/>
          </w:tcPr>
          <w:p w14:paraId="60FF5835" w14:textId="049EBF05" w:rsidR="00B30CEA" w:rsidRPr="00F94D49" w:rsidRDefault="00B30CEA" w:rsidP="00B30CEA">
            <w:pPr>
              <w:cnfStyle w:val="000000100000" w:firstRow="0" w:lastRow="0" w:firstColumn="0" w:lastColumn="0" w:oddVBand="0" w:evenVBand="0" w:oddHBand="1" w:evenHBand="0" w:firstRowFirstColumn="0" w:firstRowLastColumn="0" w:lastRowFirstColumn="0" w:lastRowLastColumn="0"/>
              <w:rPr>
                <w:color w:val="EE0000"/>
                <w:lang w:val="en-US"/>
              </w:rPr>
            </w:pPr>
            <w:commentRangeStart w:id="1"/>
            <w:r w:rsidRPr="00F94D49">
              <w:rPr>
                <w:rFonts w:ascii="Calibri" w:hAnsi="Calibri" w:cs="Calibri"/>
                <w:color w:val="EE0000"/>
                <w:lang w:val="en-US"/>
              </w:rPr>
              <w:t xml:space="preserve">They are useful, but it is complicated to correlate </w:t>
            </w:r>
            <w:r w:rsidR="00287C2F" w:rsidRPr="00F94D49">
              <w:rPr>
                <w:rFonts w:ascii="Calibri" w:hAnsi="Calibri" w:cs="Calibri"/>
                <w:color w:val="EE0000"/>
                <w:lang w:val="en-US"/>
              </w:rPr>
              <w:t>theoretical</w:t>
            </w:r>
            <w:r w:rsidRPr="00F94D49">
              <w:rPr>
                <w:rFonts w:ascii="Calibri" w:hAnsi="Calibri" w:cs="Calibri"/>
                <w:color w:val="EE0000"/>
                <w:lang w:val="en-US"/>
              </w:rPr>
              <w:t xml:space="preserve"> and </w:t>
            </w:r>
            <w:r w:rsidR="00287C2F" w:rsidRPr="00F94D49">
              <w:rPr>
                <w:rFonts w:ascii="Calibri" w:hAnsi="Calibri" w:cs="Calibri"/>
                <w:color w:val="EE0000"/>
                <w:lang w:val="en-US"/>
              </w:rPr>
              <w:t>experimental knowledge</w:t>
            </w:r>
            <w:r w:rsidRPr="00F94D49">
              <w:rPr>
                <w:rFonts w:ascii="Calibri" w:hAnsi="Calibri" w:cs="Calibri"/>
                <w:color w:val="EE0000"/>
                <w:lang w:val="en-US"/>
              </w:rPr>
              <w:t xml:space="preserve">. In addition, using the oscilloscope seemed confusing to me; the buttons are hard to </w:t>
            </w:r>
            <w:r w:rsidR="0058133C" w:rsidRPr="00F94D49">
              <w:rPr>
                <w:rFonts w:ascii="Calibri" w:hAnsi="Calibri" w:cs="Calibri"/>
                <w:color w:val="EE0000"/>
                <w:lang w:val="en-US"/>
              </w:rPr>
              <w:t>see,</w:t>
            </w:r>
            <w:r w:rsidRPr="00F94D49">
              <w:rPr>
                <w:rFonts w:ascii="Calibri" w:hAnsi="Calibri" w:cs="Calibri"/>
                <w:color w:val="EE0000"/>
                <w:lang w:val="en-US"/>
              </w:rPr>
              <w:t xml:space="preserve"> and the functions have very small lettering that is not easy to read.</w:t>
            </w:r>
            <w:commentRangeEnd w:id="1"/>
            <w:r w:rsidR="00A41403" w:rsidRPr="00F94D49">
              <w:rPr>
                <w:rStyle w:val="Refdecomentario"/>
                <w:color w:val="EE0000"/>
                <w:sz w:val="22"/>
                <w:szCs w:val="22"/>
                <w:lang w:val="en-US"/>
              </w:rPr>
              <w:commentReference w:id="1"/>
            </w:r>
          </w:p>
        </w:tc>
      </w:tr>
      <w:tr w:rsidR="00B30CEA" w:rsidRPr="00EA47AC" w14:paraId="1CCD7AF1" w14:textId="77777777" w:rsidTr="00A41403">
        <w:tc>
          <w:tcPr>
            <w:cnfStyle w:val="001000000000" w:firstRow="0" w:lastRow="0" w:firstColumn="1" w:lastColumn="0" w:oddVBand="0" w:evenVBand="0" w:oddHBand="0" w:evenHBand="0" w:firstRowFirstColumn="0" w:firstRowLastColumn="0" w:lastRowFirstColumn="0" w:lastRowLastColumn="0"/>
            <w:tcW w:w="687" w:type="dxa"/>
            <w:vMerge/>
            <w:tcBorders>
              <w:bottom w:val="single" w:sz="4" w:space="0" w:color="auto"/>
            </w:tcBorders>
          </w:tcPr>
          <w:p w14:paraId="5FBDB8A7" w14:textId="77777777" w:rsidR="00B30CEA" w:rsidRPr="00B30CEA" w:rsidRDefault="00B30CEA" w:rsidP="00B30CEA">
            <w:pPr>
              <w:rPr>
                <w:lang w:val="en-US"/>
              </w:rPr>
            </w:pPr>
          </w:p>
        </w:tc>
        <w:tc>
          <w:tcPr>
            <w:tcW w:w="10938" w:type="dxa"/>
            <w:tcBorders>
              <w:bottom w:val="single" w:sz="4" w:space="0" w:color="auto"/>
            </w:tcBorders>
          </w:tcPr>
          <w:p w14:paraId="0C61BE48" w14:textId="1776CDC5" w:rsidR="00B30CEA" w:rsidRPr="00F94D49" w:rsidRDefault="00B30CEA" w:rsidP="00B30CEA">
            <w:pPr>
              <w:cnfStyle w:val="000000000000" w:firstRow="0" w:lastRow="0" w:firstColumn="0" w:lastColumn="0" w:oddVBand="0" w:evenVBand="0" w:oddHBand="0" w:evenHBand="0" w:firstRowFirstColumn="0" w:firstRowLastColumn="0" w:lastRowFirstColumn="0" w:lastRowLastColumn="0"/>
              <w:rPr>
                <w:color w:val="EE0000"/>
                <w:lang w:val="en-US"/>
              </w:rPr>
            </w:pPr>
            <w:commentRangeStart w:id="2"/>
            <w:r w:rsidRPr="00F94D49">
              <w:rPr>
                <w:rFonts w:ascii="Calibri" w:hAnsi="Calibri" w:cs="Calibri"/>
                <w:color w:val="EE0000"/>
                <w:lang w:val="en-US"/>
              </w:rPr>
              <w:t>Experimental activities encourage critical thinking about the topics covered in class.</w:t>
            </w:r>
            <w:commentRangeEnd w:id="2"/>
            <w:r w:rsidR="00A41403" w:rsidRPr="00F94D49">
              <w:rPr>
                <w:rStyle w:val="Refdecomentario"/>
                <w:color w:val="EE0000"/>
                <w:sz w:val="22"/>
                <w:szCs w:val="22"/>
                <w:lang w:val="en-US"/>
              </w:rPr>
              <w:commentReference w:id="2"/>
            </w:r>
          </w:p>
        </w:tc>
      </w:tr>
      <w:tr w:rsidR="00B30CEA" w14:paraId="0CF9063F" w14:textId="77777777" w:rsidTr="00A414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7" w:type="dxa"/>
            <w:vMerge w:val="restart"/>
            <w:tcBorders>
              <w:top w:val="single" w:sz="4" w:space="0" w:color="auto"/>
            </w:tcBorders>
          </w:tcPr>
          <w:p w14:paraId="11F23E87" w14:textId="25A4D6A8" w:rsidR="00B30CEA" w:rsidRPr="00B30CEA" w:rsidRDefault="00B30CEA" w:rsidP="00B30CEA">
            <w:pPr>
              <w:rPr>
                <w:lang w:val="en-US"/>
              </w:rPr>
            </w:pPr>
            <w:r w:rsidRPr="00B30CEA">
              <w:rPr>
                <w:lang w:val="en-US"/>
              </w:rPr>
              <w:t>IS – 2025</w:t>
            </w:r>
          </w:p>
        </w:tc>
        <w:tc>
          <w:tcPr>
            <w:tcW w:w="10938" w:type="dxa"/>
            <w:tcBorders>
              <w:top w:val="single" w:sz="4" w:space="0" w:color="auto"/>
            </w:tcBorders>
          </w:tcPr>
          <w:p w14:paraId="155585C1" w14:textId="43C0BBA2" w:rsidR="00B30CEA" w:rsidRPr="00B30CEA" w:rsidRDefault="00B30CEA" w:rsidP="00B30CEA">
            <w:pPr>
              <w:cnfStyle w:val="000000100000" w:firstRow="0" w:lastRow="0" w:firstColumn="0" w:lastColumn="0" w:oddVBand="0" w:evenVBand="0" w:oddHBand="1" w:evenHBand="0" w:firstRowFirstColumn="0" w:firstRowLastColumn="0" w:lastRowFirstColumn="0" w:lastRowLastColumn="0"/>
              <w:rPr>
                <w:lang w:val="en-US"/>
              </w:rPr>
            </w:pPr>
            <w:r w:rsidRPr="00B30CEA">
              <w:rPr>
                <w:rFonts w:ascii="Calibri" w:hAnsi="Calibri" w:cs="Calibri"/>
                <w:color w:val="000000"/>
                <w:lang w:val="en-US"/>
              </w:rPr>
              <w:t>Very functional.</w:t>
            </w:r>
          </w:p>
        </w:tc>
      </w:tr>
      <w:tr w:rsidR="00B30CEA" w:rsidRPr="005D1946" w14:paraId="2C9B7126" w14:textId="77777777" w:rsidTr="00A41403">
        <w:tc>
          <w:tcPr>
            <w:cnfStyle w:val="001000000000" w:firstRow="0" w:lastRow="0" w:firstColumn="1" w:lastColumn="0" w:oddVBand="0" w:evenVBand="0" w:oddHBand="0" w:evenHBand="0" w:firstRowFirstColumn="0" w:firstRowLastColumn="0" w:lastRowFirstColumn="0" w:lastRowLastColumn="0"/>
            <w:tcW w:w="687" w:type="dxa"/>
            <w:vMerge/>
          </w:tcPr>
          <w:p w14:paraId="48715D27" w14:textId="77777777" w:rsidR="00B30CEA" w:rsidRPr="00B30CEA" w:rsidRDefault="00B30CEA" w:rsidP="00B30CEA">
            <w:pPr>
              <w:rPr>
                <w:lang w:val="en-US"/>
              </w:rPr>
            </w:pPr>
          </w:p>
        </w:tc>
        <w:tc>
          <w:tcPr>
            <w:tcW w:w="10938" w:type="dxa"/>
          </w:tcPr>
          <w:p w14:paraId="400F78D6" w14:textId="666922F2" w:rsidR="00B30CEA" w:rsidRPr="00B30CEA" w:rsidRDefault="00B30CEA" w:rsidP="00B30CEA">
            <w:pPr>
              <w:cnfStyle w:val="000000000000" w:firstRow="0" w:lastRow="0" w:firstColumn="0" w:lastColumn="0" w:oddVBand="0" w:evenVBand="0" w:oddHBand="0" w:evenHBand="0" w:firstRowFirstColumn="0" w:firstRowLastColumn="0" w:lastRowFirstColumn="0" w:lastRowLastColumn="0"/>
              <w:rPr>
                <w:lang w:val="en-US"/>
              </w:rPr>
            </w:pPr>
            <w:r w:rsidRPr="00B30CEA">
              <w:rPr>
                <w:rFonts w:ascii="Calibri" w:hAnsi="Calibri" w:cs="Calibri"/>
                <w:color w:val="000000"/>
                <w:lang w:val="en-US"/>
              </w:rPr>
              <w:t>I find them academically very enriching</w:t>
            </w:r>
            <w:r w:rsidR="00CC4B31">
              <w:rPr>
                <w:rFonts w:ascii="Calibri" w:hAnsi="Calibri" w:cs="Calibri"/>
                <w:color w:val="000000"/>
                <w:lang w:val="en-US"/>
              </w:rPr>
              <w:t xml:space="preserve">, </w:t>
            </w:r>
            <w:r w:rsidRPr="00B30CEA">
              <w:rPr>
                <w:rFonts w:ascii="Calibri" w:hAnsi="Calibri" w:cs="Calibri"/>
                <w:color w:val="000000"/>
                <w:lang w:val="en-US"/>
              </w:rPr>
              <w:t>something different from what we are used to. The system used is impressive.</w:t>
            </w:r>
          </w:p>
        </w:tc>
      </w:tr>
      <w:tr w:rsidR="00B30CEA" w:rsidRPr="00EA47AC" w14:paraId="787D23A0" w14:textId="77777777" w:rsidTr="00A414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7" w:type="dxa"/>
            <w:vMerge/>
          </w:tcPr>
          <w:p w14:paraId="62509C9D" w14:textId="77777777" w:rsidR="00B30CEA" w:rsidRPr="00B30CEA" w:rsidRDefault="00B30CEA" w:rsidP="00B30CEA">
            <w:pPr>
              <w:rPr>
                <w:lang w:val="en-US"/>
              </w:rPr>
            </w:pPr>
          </w:p>
        </w:tc>
        <w:tc>
          <w:tcPr>
            <w:tcW w:w="10938" w:type="dxa"/>
          </w:tcPr>
          <w:p w14:paraId="49951CC2" w14:textId="7BFC6883" w:rsidR="00B30CEA" w:rsidRPr="00F94D49" w:rsidRDefault="00B30CEA" w:rsidP="00B30CEA">
            <w:pPr>
              <w:cnfStyle w:val="000000100000" w:firstRow="0" w:lastRow="0" w:firstColumn="0" w:lastColumn="0" w:oddVBand="0" w:evenVBand="0" w:oddHBand="1" w:evenHBand="0" w:firstRowFirstColumn="0" w:firstRowLastColumn="0" w:lastRowFirstColumn="0" w:lastRowLastColumn="0"/>
              <w:rPr>
                <w:color w:val="EE0000"/>
                <w:lang w:val="en-US"/>
              </w:rPr>
            </w:pPr>
            <w:commentRangeStart w:id="3"/>
            <w:r w:rsidRPr="00F94D49">
              <w:rPr>
                <w:rFonts w:ascii="Calibri" w:hAnsi="Calibri" w:cs="Calibri"/>
                <w:color w:val="EE0000"/>
                <w:lang w:val="en-US"/>
              </w:rPr>
              <w:t>I consider that these types of educational resources help foster critical thinking and the practical application of theoretical concepts.</w:t>
            </w:r>
            <w:commentRangeEnd w:id="3"/>
            <w:r w:rsidR="00A41403" w:rsidRPr="00F94D49">
              <w:rPr>
                <w:rStyle w:val="Refdecomentario"/>
                <w:color w:val="EE0000"/>
                <w:sz w:val="22"/>
                <w:szCs w:val="22"/>
                <w:lang w:val="en-US"/>
              </w:rPr>
              <w:commentReference w:id="3"/>
            </w:r>
          </w:p>
        </w:tc>
      </w:tr>
      <w:tr w:rsidR="00B30CEA" w:rsidRPr="00EA47AC" w14:paraId="34672BBF" w14:textId="77777777" w:rsidTr="00A41403">
        <w:tc>
          <w:tcPr>
            <w:cnfStyle w:val="001000000000" w:firstRow="0" w:lastRow="0" w:firstColumn="1" w:lastColumn="0" w:oddVBand="0" w:evenVBand="0" w:oddHBand="0" w:evenHBand="0" w:firstRowFirstColumn="0" w:firstRowLastColumn="0" w:lastRowFirstColumn="0" w:lastRowLastColumn="0"/>
            <w:tcW w:w="687" w:type="dxa"/>
            <w:vMerge/>
          </w:tcPr>
          <w:p w14:paraId="73CCB991" w14:textId="77777777" w:rsidR="00B30CEA" w:rsidRPr="00B30CEA" w:rsidRDefault="00B30CEA" w:rsidP="00B30CEA">
            <w:pPr>
              <w:rPr>
                <w:lang w:val="en-US"/>
              </w:rPr>
            </w:pPr>
          </w:p>
        </w:tc>
        <w:tc>
          <w:tcPr>
            <w:tcW w:w="10938" w:type="dxa"/>
          </w:tcPr>
          <w:p w14:paraId="0FF7E70A" w14:textId="1D4267C6" w:rsidR="00B30CEA" w:rsidRPr="00B30CEA" w:rsidRDefault="00B30CEA" w:rsidP="00B30CEA">
            <w:pPr>
              <w:cnfStyle w:val="000000000000" w:firstRow="0" w:lastRow="0" w:firstColumn="0" w:lastColumn="0" w:oddVBand="0" w:evenVBand="0" w:oddHBand="0" w:evenHBand="0" w:firstRowFirstColumn="0" w:firstRowLastColumn="0" w:lastRowFirstColumn="0" w:lastRowLastColumn="0"/>
              <w:rPr>
                <w:lang w:val="en-US"/>
              </w:rPr>
            </w:pPr>
            <w:r w:rsidRPr="00B30CEA">
              <w:rPr>
                <w:rFonts w:ascii="Calibri" w:hAnsi="Calibri" w:cs="Calibri"/>
                <w:color w:val="000000"/>
                <w:lang w:val="en-US"/>
              </w:rPr>
              <w:t>Very educational as well as practical.</w:t>
            </w:r>
          </w:p>
        </w:tc>
      </w:tr>
      <w:tr w:rsidR="00B30CEA" w14:paraId="650BB720" w14:textId="77777777" w:rsidTr="00A414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7" w:type="dxa"/>
            <w:vMerge/>
          </w:tcPr>
          <w:p w14:paraId="7506124E" w14:textId="77777777" w:rsidR="00B30CEA" w:rsidRPr="00B30CEA" w:rsidRDefault="00B30CEA" w:rsidP="00B30CEA">
            <w:pPr>
              <w:rPr>
                <w:lang w:val="en-US"/>
              </w:rPr>
            </w:pPr>
          </w:p>
        </w:tc>
        <w:tc>
          <w:tcPr>
            <w:tcW w:w="10938" w:type="dxa"/>
          </w:tcPr>
          <w:p w14:paraId="04F924F6" w14:textId="1793C5EA" w:rsidR="00B30CEA" w:rsidRPr="00B30CEA" w:rsidRDefault="00B30CEA" w:rsidP="00B30CEA">
            <w:pPr>
              <w:cnfStyle w:val="000000100000" w:firstRow="0" w:lastRow="0" w:firstColumn="0" w:lastColumn="0" w:oddVBand="0" w:evenVBand="0" w:oddHBand="1" w:evenHBand="0" w:firstRowFirstColumn="0" w:firstRowLastColumn="0" w:lastRowFirstColumn="0" w:lastRowLastColumn="0"/>
              <w:rPr>
                <w:lang w:val="en-US"/>
              </w:rPr>
            </w:pPr>
            <w:r w:rsidRPr="00B30CEA">
              <w:rPr>
                <w:rFonts w:ascii="Calibri" w:hAnsi="Calibri" w:cs="Calibri"/>
                <w:color w:val="000000"/>
                <w:lang w:val="en-US"/>
              </w:rPr>
              <w:t>Very useful.</w:t>
            </w:r>
          </w:p>
        </w:tc>
      </w:tr>
      <w:tr w:rsidR="00B30CEA" w14:paraId="0AF4A54C" w14:textId="77777777" w:rsidTr="00A41403">
        <w:tc>
          <w:tcPr>
            <w:cnfStyle w:val="001000000000" w:firstRow="0" w:lastRow="0" w:firstColumn="1" w:lastColumn="0" w:oddVBand="0" w:evenVBand="0" w:oddHBand="0" w:evenHBand="0" w:firstRowFirstColumn="0" w:firstRowLastColumn="0" w:lastRowFirstColumn="0" w:lastRowLastColumn="0"/>
            <w:tcW w:w="687" w:type="dxa"/>
            <w:vMerge/>
            <w:tcBorders>
              <w:bottom w:val="single" w:sz="4" w:space="0" w:color="auto"/>
            </w:tcBorders>
          </w:tcPr>
          <w:p w14:paraId="0D7D2497" w14:textId="77777777" w:rsidR="00B30CEA" w:rsidRPr="00B30CEA" w:rsidRDefault="00B30CEA" w:rsidP="00B30CEA">
            <w:pPr>
              <w:rPr>
                <w:lang w:val="en-US"/>
              </w:rPr>
            </w:pPr>
          </w:p>
        </w:tc>
        <w:tc>
          <w:tcPr>
            <w:tcW w:w="10938" w:type="dxa"/>
            <w:tcBorders>
              <w:bottom w:val="single" w:sz="4" w:space="0" w:color="auto"/>
            </w:tcBorders>
          </w:tcPr>
          <w:p w14:paraId="14F15FCB" w14:textId="1B1C5137" w:rsidR="00B30CEA" w:rsidRPr="00B30CEA" w:rsidRDefault="00B30CEA" w:rsidP="00B30CEA">
            <w:pPr>
              <w:cnfStyle w:val="000000000000" w:firstRow="0" w:lastRow="0" w:firstColumn="0" w:lastColumn="0" w:oddVBand="0" w:evenVBand="0" w:oddHBand="0" w:evenHBand="0" w:firstRowFirstColumn="0" w:firstRowLastColumn="0" w:lastRowFirstColumn="0" w:lastRowLastColumn="0"/>
              <w:rPr>
                <w:lang w:val="en-US"/>
              </w:rPr>
            </w:pPr>
            <w:r w:rsidRPr="00B30CEA">
              <w:rPr>
                <w:rFonts w:ascii="Calibri" w:hAnsi="Calibri" w:cs="Calibri"/>
                <w:color w:val="000000"/>
                <w:lang w:val="en-US"/>
              </w:rPr>
              <w:t>Very good.</w:t>
            </w:r>
          </w:p>
        </w:tc>
      </w:tr>
      <w:tr w:rsidR="00B30CEA" w:rsidRPr="00EA47AC" w14:paraId="13E4C708" w14:textId="77777777" w:rsidTr="00A414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7" w:type="dxa"/>
            <w:vMerge w:val="restart"/>
            <w:tcBorders>
              <w:top w:val="single" w:sz="4" w:space="0" w:color="auto"/>
            </w:tcBorders>
          </w:tcPr>
          <w:p w14:paraId="66761113" w14:textId="1215FBF6" w:rsidR="00B30CEA" w:rsidRPr="00B30CEA" w:rsidRDefault="00B30CEA" w:rsidP="00B30CEA">
            <w:pPr>
              <w:rPr>
                <w:lang w:val="en-US"/>
              </w:rPr>
            </w:pPr>
            <w:r w:rsidRPr="00B30CEA">
              <w:rPr>
                <w:lang w:val="en-US"/>
              </w:rPr>
              <w:t>IIS- 2025</w:t>
            </w:r>
          </w:p>
        </w:tc>
        <w:tc>
          <w:tcPr>
            <w:tcW w:w="10938" w:type="dxa"/>
            <w:tcBorders>
              <w:top w:val="single" w:sz="4" w:space="0" w:color="auto"/>
            </w:tcBorders>
          </w:tcPr>
          <w:p w14:paraId="5A79F625" w14:textId="28646F18" w:rsidR="00B30CEA" w:rsidRPr="00B30CEA" w:rsidRDefault="00B30CEA" w:rsidP="00B30CEA">
            <w:pPr>
              <w:cnfStyle w:val="000000100000" w:firstRow="0" w:lastRow="0" w:firstColumn="0" w:lastColumn="0" w:oddVBand="0" w:evenVBand="0" w:oddHBand="1" w:evenHBand="0" w:firstRowFirstColumn="0" w:firstRowLastColumn="0" w:lastRowFirstColumn="0" w:lastRowLastColumn="0"/>
              <w:rPr>
                <w:lang w:val="en-US"/>
              </w:rPr>
            </w:pPr>
            <w:r w:rsidRPr="00B30CEA">
              <w:rPr>
                <w:rFonts w:ascii="Calibri" w:hAnsi="Calibri" w:cs="Calibri"/>
                <w:color w:val="000000"/>
                <w:lang w:val="en-US"/>
              </w:rPr>
              <w:t>Honestly, it was somewhat confusing, and I did not have access the whole time.</w:t>
            </w:r>
          </w:p>
        </w:tc>
      </w:tr>
      <w:tr w:rsidR="00B30CEA" w14:paraId="6B74F624" w14:textId="77777777" w:rsidTr="00A41403">
        <w:tc>
          <w:tcPr>
            <w:cnfStyle w:val="001000000000" w:firstRow="0" w:lastRow="0" w:firstColumn="1" w:lastColumn="0" w:oddVBand="0" w:evenVBand="0" w:oddHBand="0" w:evenHBand="0" w:firstRowFirstColumn="0" w:firstRowLastColumn="0" w:lastRowFirstColumn="0" w:lastRowLastColumn="0"/>
            <w:tcW w:w="687" w:type="dxa"/>
            <w:vMerge/>
          </w:tcPr>
          <w:p w14:paraId="4AB42C5D" w14:textId="77777777" w:rsidR="00B30CEA" w:rsidRPr="00B30CEA" w:rsidRDefault="00B30CEA" w:rsidP="00B30CEA">
            <w:pPr>
              <w:rPr>
                <w:lang w:val="en-US"/>
              </w:rPr>
            </w:pPr>
          </w:p>
        </w:tc>
        <w:tc>
          <w:tcPr>
            <w:tcW w:w="10938" w:type="dxa"/>
          </w:tcPr>
          <w:p w14:paraId="7D16B6EF" w14:textId="3006A377" w:rsidR="00B30CEA" w:rsidRPr="00B30CEA" w:rsidRDefault="00B30CEA" w:rsidP="00B30CEA">
            <w:pPr>
              <w:cnfStyle w:val="000000000000" w:firstRow="0" w:lastRow="0" w:firstColumn="0" w:lastColumn="0" w:oddVBand="0" w:evenVBand="0" w:oddHBand="0" w:evenHBand="0" w:firstRowFirstColumn="0" w:firstRowLastColumn="0" w:lastRowFirstColumn="0" w:lastRowLastColumn="0"/>
              <w:rPr>
                <w:lang w:val="en-US"/>
              </w:rPr>
            </w:pPr>
            <w:r w:rsidRPr="00B30CEA">
              <w:rPr>
                <w:rFonts w:ascii="Calibri" w:hAnsi="Calibri" w:cs="Calibri"/>
                <w:color w:val="000000"/>
                <w:lang w:val="en-US"/>
              </w:rPr>
              <w:t>Very good.</w:t>
            </w:r>
          </w:p>
        </w:tc>
      </w:tr>
      <w:tr w:rsidR="00B30CEA" w:rsidRPr="00EA47AC" w14:paraId="36D9D5A7" w14:textId="77777777" w:rsidTr="00A414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7" w:type="dxa"/>
            <w:vMerge/>
          </w:tcPr>
          <w:p w14:paraId="0113C515" w14:textId="77777777" w:rsidR="00B30CEA" w:rsidRPr="00B30CEA" w:rsidRDefault="00B30CEA" w:rsidP="00B30CEA">
            <w:pPr>
              <w:rPr>
                <w:lang w:val="en-US"/>
              </w:rPr>
            </w:pPr>
          </w:p>
        </w:tc>
        <w:tc>
          <w:tcPr>
            <w:tcW w:w="10938" w:type="dxa"/>
          </w:tcPr>
          <w:p w14:paraId="6E7C6FCC" w14:textId="09B9EB78" w:rsidR="00B30CEA" w:rsidRPr="00B30CEA" w:rsidRDefault="00B30CEA" w:rsidP="00B30CEA">
            <w:pPr>
              <w:cnfStyle w:val="000000100000" w:firstRow="0" w:lastRow="0" w:firstColumn="0" w:lastColumn="0" w:oddVBand="0" w:evenVBand="0" w:oddHBand="1" w:evenHBand="0" w:firstRowFirstColumn="0" w:firstRowLastColumn="0" w:lastRowFirstColumn="0" w:lastRowLastColumn="0"/>
              <w:rPr>
                <w:lang w:val="en-US"/>
              </w:rPr>
            </w:pPr>
            <w:r w:rsidRPr="00B30CEA">
              <w:rPr>
                <w:rFonts w:ascii="Calibri" w:hAnsi="Calibri" w:cs="Calibri"/>
                <w:color w:val="000000"/>
                <w:lang w:val="en-US"/>
              </w:rPr>
              <w:t>I think they made the activities more difficult at the end.</w:t>
            </w:r>
          </w:p>
        </w:tc>
      </w:tr>
      <w:tr w:rsidR="00B30CEA" w:rsidRPr="00EA47AC" w14:paraId="09936EF3" w14:textId="77777777" w:rsidTr="00A41403">
        <w:tc>
          <w:tcPr>
            <w:cnfStyle w:val="001000000000" w:firstRow="0" w:lastRow="0" w:firstColumn="1" w:lastColumn="0" w:oddVBand="0" w:evenVBand="0" w:oddHBand="0" w:evenHBand="0" w:firstRowFirstColumn="0" w:firstRowLastColumn="0" w:lastRowFirstColumn="0" w:lastRowLastColumn="0"/>
            <w:tcW w:w="687" w:type="dxa"/>
            <w:vMerge/>
          </w:tcPr>
          <w:p w14:paraId="5DE6464D" w14:textId="77777777" w:rsidR="00B30CEA" w:rsidRPr="00B30CEA" w:rsidRDefault="00B30CEA" w:rsidP="00B30CEA">
            <w:pPr>
              <w:rPr>
                <w:lang w:val="en-US"/>
              </w:rPr>
            </w:pPr>
          </w:p>
        </w:tc>
        <w:tc>
          <w:tcPr>
            <w:tcW w:w="10938" w:type="dxa"/>
          </w:tcPr>
          <w:p w14:paraId="6623E19F" w14:textId="3C8B08E6" w:rsidR="00B30CEA" w:rsidRPr="00B30CEA" w:rsidRDefault="00B30CEA" w:rsidP="00B30CEA">
            <w:pPr>
              <w:cnfStyle w:val="000000000000" w:firstRow="0" w:lastRow="0" w:firstColumn="0" w:lastColumn="0" w:oddVBand="0" w:evenVBand="0" w:oddHBand="0" w:evenHBand="0" w:firstRowFirstColumn="0" w:firstRowLastColumn="0" w:lastRowFirstColumn="0" w:lastRowLastColumn="0"/>
              <w:rPr>
                <w:lang w:val="en-US"/>
              </w:rPr>
            </w:pPr>
            <w:r w:rsidRPr="00B30CEA">
              <w:rPr>
                <w:rFonts w:ascii="Calibri" w:hAnsi="Calibri" w:cs="Calibri"/>
                <w:color w:val="000000"/>
                <w:lang w:val="en-US"/>
              </w:rPr>
              <w:t>Very important for relating theory to practice.</w:t>
            </w:r>
          </w:p>
        </w:tc>
      </w:tr>
      <w:tr w:rsidR="00B30CEA" w14:paraId="058ECC72" w14:textId="77777777" w:rsidTr="00A414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7" w:type="dxa"/>
            <w:vMerge/>
          </w:tcPr>
          <w:p w14:paraId="7814201D" w14:textId="77777777" w:rsidR="00B30CEA" w:rsidRPr="00B30CEA" w:rsidRDefault="00B30CEA" w:rsidP="00B30CEA">
            <w:pPr>
              <w:rPr>
                <w:lang w:val="en-US"/>
              </w:rPr>
            </w:pPr>
          </w:p>
        </w:tc>
        <w:tc>
          <w:tcPr>
            <w:tcW w:w="10938" w:type="dxa"/>
          </w:tcPr>
          <w:p w14:paraId="3720EF72" w14:textId="3CE14323" w:rsidR="00B30CEA" w:rsidRPr="00B30CEA" w:rsidRDefault="00B30CEA" w:rsidP="00B30CEA">
            <w:pPr>
              <w:cnfStyle w:val="000000100000" w:firstRow="0" w:lastRow="0" w:firstColumn="0" w:lastColumn="0" w:oddVBand="0" w:evenVBand="0" w:oddHBand="1" w:evenHBand="0" w:firstRowFirstColumn="0" w:firstRowLastColumn="0" w:lastRowFirstColumn="0" w:lastRowLastColumn="0"/>
              <w:rPr>
                <w:lang w:val="en-US"/>
              </w:rPr>
            </w:pPr>
            <w:r w:rsidRPr="00B30CEA">
              <w:rPr>
                <w:rFonts w:ascii="Calibri" w:hAnsi="Calibri" w:cs="Calibri"/>
                <w:color w:val="000000"/>
                <w:lang w:val="en-US"/>
              </w:rPr>
              <w:t>Positive.</w:t>
            </w:r>
          </w:p>
        </w:tc>
      </w:tr>
      <w:tr w:rsidR="00B30CEA" w:rsidRPr="000F0536" w14:paraId="61D76A72" w14:textId="77777777" w:rsidTr="00A41403">
        <w:tc>
          <w:tcPr>
            <w:cnfStyle w:val="001000000000" w:firstRow="0" w:lastRow="0" w:firstColumn="1" w:lastColumn="0" w:oddVBand="0" w:evenVBand="0" w:oddHBand="0" w:evenHBand="0" w:firstRowFirstColumn="0" w:firstRowLastColumn="0" w:lastRowFirstColumn="0" w:lastRowLastColumn="0"/>
            <w:tcW w:w="687" w:type="dxa"/>
            <w:vMerge/>
          </w:tcPr>
          <w:p w14:paraId="5245F7B2" w14:textId="77777777" w:rsidR="00B30CEA" w:rsidRPr="00B30CEA" w:rsidRDefault="00B30CEA" w:rsidP="00B30CEA">
            <w:pPr>
              <w:rPr>
                <w:lang w:val="en-US"/>
              </w:rPr>
            </w:pPr>
          </w:p>
        </w:tc>
        <w:tc>
          <w:tcPr>
            <w:tcW w:w="10938" w:type="dxa"/>
          </w:tcPr>
          <w:p w14:paraId="613C500A" w14:textId="1E7D4BE2" w:rsidR="00B30CEA" w:rsidRPr="00EA47AC" w:rsidRDefault="00B30CEA" w:rsidP="00B30CEA">
            <w:pPr>
              <w:cnfStyle w:val="000000000000" w:firstRow="0" w:lastRow="0" w:firstColumn="0" w:lastColumn="0" w:oddVBand="0" w:evenVBand="0" w:oddHBand="0" w:evenHBand="0" w:firstRowFirstColumn="0" w:firstRowLastColumn="0" w:lastRowFirstColumn="0" w:lastRowLastColumn="0"/>
              <w:rPr>
                <w:color w:val="EE0000"/>
                <w:lang w:val="en-US"/>
              </w:rPr>
            </w:pPr>
            <w:commentRangeStart w:id="4"/>
            <w:r w:rsidRPr="00EA47AC">
              <w:rPr>
                <w:rFonts w:ascii="Calibri" w:hAnsi="Calibri" w:cs="Calibri"/>
                <w:color w:val="EE0000"/>
                <w:lang w:val="en-US"/>
              </w:rPr>
              <w:t>Perhaps the resource could have been better used if there had been real-time support, since it was a synchronous activity. And there was no one to answer questions or explain anything. We were given only a video from a physics professor</w:t>
            </w:r>
            <w:r w:rsidR="000F0536" w:rsidRPr="00EA47AC">
              <w:rPr>
                <w:rFonts w:ascii="Calibri" w:hAnsi="Calibri" w:cs="Calibri"/>
                <w:color w:val="EE0000"/>
                <w:lang w:val="en-US"/>
              </w:rPr>
              <w:t xml:space="preserve">, </w:t>
            </w:r>
            <w:r w:rsidRPr="00EA47AC">
              <w:rPr>
                <w:rFonts w:ascii="Calibri" w:hAnsi="Calibri" w:cs="Calibri"/>
                <w:color w:val="EE0000"/>
                <w:lang w:val="en-US"/>
              </w:rPr>
              <w:t xml:space="preserve">nothing contextualized. Recorded tutorials from previous </w:t>
            </w:r>
            <w:r w:rsidR="00C54E61" w:rsidRPr="00EA47AC">
              <w:rPr>
                <w:rFonts w:ascii="Calibri" w:hAnsi="Calibri" w:cs="Calibri"/>
                <w:color w:val="EE0000"/>
                <w:lang w:val="en-US"/>
              </w:rPr>
              <w:t>semester.</w:t>
            </w:r>
            <w:commentRangeEnd w:id="4"/>
            <w:r w:rsidR="00A41403" w:rsidRPr="00EA47AC">
              <w:rPr>
                <w:rStyle w:val="Refdecomentario"/>
                <w:color w:val="EE0000"/>
                <w:sz w:val="22"/>
                <w:szCs w:val="22"/>
                <w:lang w:val="en-US"/>
              </w:rPr>
              <w:commentReference w:id="4"/>
            </w:r>
          </w:p>
        </w:tc>
      </w:tr>
      <w:tr w:rsidR="00B30CEA" w:rsidRPr="00EA47AC" w14:paraId="4F63E599" w14:textId="77777777" w:rsidTr="00A414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7" w:type="dxa"/>
            <w:vMerge/>
          </w:tcPr>
          <w:p w14:paraId="201B76F3" w14:textId="77777777" w:rsidR="00B30CEA" w:rsidRPr="00B30CEA" w:rsidRDefault="00B30CEA" w:rsidP="00B30CEA">
            <w:pPr>
              <w:rPr>
                <w:lang w:val="en-US"/>
              </w:rPr>
            </w:pPr>
          </w:p>
        </w:tc>
        <w:tc>
          <w:tcPr>
            <w:tcW w:w="10938" w:type="dxa"/>
          </w:tcPr>
          <w:p w14:paraId="58AF1275" w14:textId="3526F3F6" w:rsidR="00B30CEA" w:rsidRPr="00F94D49" w:rsidRDefault="00B30CEA" w:rsidP="00B30CEA">
            <w:pPr>
              <w:cnfStyle w:val="000000100000" w:firstRow="0" w:lastRow="0" w:firstColumn="0" w:lastColumn="0" w:oddVBand="0" w:evenVBand="0" w:oddHBand="1" w:evenHBand="0" w:firstRowFirstColumn="0" w:firstRowLastColumn="0" w:lastRowFirstColumn="0" w:lastRowLastColumn="0"/>
              <w:rPr>
                <w:color w:val="EE0000"/>
                <w:lang w:val="en-US"/>
              </w:rPr>
            </w:pPr>
            <w:commentRangeStart w:id="5"/>
            <w:r w:rsidRPr="00F94D49">
              <w:rPr>
                <w:rFonts w:ascii="Calibri" w:hAnsi="Calibri" w:cs="Calibri"/>
                <w:color w:val="EE0000"/>
                <w:lang w:val="en-US"/>
              </w:rPr>
              <w:t>Experimental activities enrich learning and help me connect theory with practice, although understanding calculations does not depend entirely on them.</w:t>
            </w:r>
            <w:commentRangeEnd w:id="5"/>
            <w:r w:rsidR="00A41403" w:rsidRPr="00F94D49">
              <w:rPr>
                <w:rStyle w:val="Refdecomentario"/>
                <w:color w:val="EE0000"/>
                <w:sz w:val="22"/>
                <w:szCs w:val="22"/>
                <w:lang w:val="en-US"/>
              </w:rPr>
              <w:commentReference w:id="5"/>
            </w:r>
          </w:p>
        </w:tc>
      </w:tr>
      <w:tr w:rsidR="00B30CEA" w:rsidRPr="00EA47AC" w14:paraId="37796712" w14:textId="77777777" w:rsidTr="00A41403">
        <w:tc>
          <w:tcPr>
            <w:cnfStyle w:val="001000000000" w:firstRow="0" w:lastRow="0" w:firstColumn="1" w:lastColumn="0" w:oddVBand="0" w:evenVBand="0" w:oddHBand="0" w:evenHBand="0" w:firstRowFirstColumn="0" w:firstRowLastColumn="0" w:lastRowFirstColumn="0" w:lastRowLastColumn="0"/>
            <w:tcW w:w="687" w:type="dxa"/>
            <w:vMerge/>
          </w:tcPr>
          <w:p w14:paraId="466C0948" w14:textId="77777777" w:rsidR="00B30CEA" w:rsidRPr="00B30CEA" w:rsidRDefault="00B30CEA" w:rsidP="00B30CEA">
            <w:pPr>
              <w:rPr>
                <w:lang w:val="en-US"/>
              </w:rPr>
            </w:pPr>
          </w:p>
        </w:tc>
        <w:tc>
          <w:tcPr>
            <w:tcW w:w="10938" w:type="dxa"/>
          </w:tcPr>
          <w:p w14:paraId="39ACDBCF" w14:textId="3269FCEF" w:rsidR="00B30CEA" w:rsidRPr="00B30CEA" w:rsidRDefault="00B30CEA" w:rsidP="00B30CEA">
            <w:pPr>
              <w:cnfStyle w:val="000000000000" w:firstRow="0" w:lastRow="0" w:firstColumn="0" w:lastColumn="0" w:oddVBand="0" w:evenVBand="0" w:oddHBand="0" w:evenHBand="0" w:firstRowFirstColumn="0" w:firstRowLastColumn="0" w:lastRowFirstColumn="0" w:lastRowLastColumn="0"/>
              <w:rPr>
                <w:lang w:val="en-US"/>
              </w:rPr>
            </w:pPr>
            <w:r w:rsidRPr="00B30CEA">
              <w:rPr>
                <w:rFonts w:ascii="Calibri" w:hAnsi="Calibri" w:cs="Calibri"/>
                <w:color w:val="000000"/>
                <w:lang w:val="en-US"/>
              </w:rPr>
              <w:t>They seem very good and important to me because they improve learning and become a tool to better understand mathematical problems.</w:t>
            </w:r>
          </w:p>
        </w:tc>
      </w:tr>
      <w:tr w:rsidR="00B30CEA" w:rsidRPr="00EA47AC" w14:paraId="41090EF0" w14:textId="77777777" w:rsidTr="00A41403">
        <w:trPr>
          <w:cnfStyle w:val="000000100000" w:firstRow="0" w:lastRow="0" w:firstColumn="0" w:lastColumn="0" w:oddVBand="0" w:evenVBand="0" w:oddHBand="1" w:evenHBand="0" w:firstRowFirstColumn="0" w:firstRowLastColumn="0" w:lastRowFirstColumn="0" w:lastRowLastColumn="0"/>
          <w:trHeight w:val="929"/>
        </w:trPr>
        <w:tc>
          <w:tcPr>
            <w:cnfStyle w:val="001000000000" w:firstRow="0" w:lastRow="0" w:firstColumn="1" w:lastColumn="0" w:oddVBand="0" w:evenVBand="0" w:oddHBand="0" w:evenHBand="0" w:firstRowFirstColumn="0" w:firstRowLastColumn="0" w:lastRowFirstColumn="0" w:lastRowLastColumn="0"/>
            <w:tcW w:w="687" w:type="dxa"/>
            <w:vMerge/>
          </w:tcPr>
          <w:p w14:paraId="4773F355" w14:textId="77777777" w:rsidR="00B30CEA" w:rsidRPr="00B30CEA" w:rsidRDefault="00B30CEA" w:rsidP="00B30CEA">
            <w:pPr>
              <w:rPr>
                <w:lang w:val="en-US"/>
              </w:rPr>
            </w:pPr>
          </w:p>
        </w:tc>
        <w:tc>
          <w:tcPr>
            <w:tcW w:w="10938" w:type="dxa"/>
          </w:tcPr>
          <w:p w14:paraId="464ADCE5" w14:textId="73C7C9D0" w:rsidR="00B30CEA" w:rsidRPr="00B30CEA" w:rsidRDefault="00B30CEA" w:rsidP="00B30CEA">
            <w:pPr>
              <w:cnfStyle w:val="000000100000" w:firstRow="0" w:lastRow="0" w:firstColumn="0" w:lastColumn="0" w:oddVBand="0" w:evenVBand="0" w:oddHBand="1" w:evenHBand="0" w:firstRowFirstColumn="0" w:firstRowLastColumn="0" w:lastRowFirstColumn="0" w:lastRowLastColumn="0"/>
              <w:rPr>
                <w:lang w:val="en-US"/>
              </w:rPr>
            </w:pPr>
            <w:r w:rsidRPr="00B30CEA">
              <w:rPr>
                <w:rFonts w:ascii="Calibri" w:hAnsi="Calibri" w:cs="Calibri"/>
                <w:color w:val="000000"/>
                <w:lang w:val="en-US"/>
              </w:rPr>
              <w:t xml:space="preserve">Good, although some skill is required to use them. I would </w:t>
            </w:r>
            <w:r w:rsidR="00D123D3">
              <w:rPr>
                <w:rFonts w:ascii="Calibri" w:hAnsi="Calibri" w:cs="Calibri"/>
                <w:color w:val="000000"/>
                <w:lang w:val="en-US"/>
              </w:rPr>
              <w:t xml:space="preserve">have </w:t>
            </w:r>
            <w:r w:rsidRPr="00B30CEA">
              <w:rPr>
                <w:rFonts w:ascii="Calibri" w:hAnsi="Calibri" w:cs="Calibri"/>
                <w:color w:val="000000"/>
                <w:lang w:val="en-US"/>
              </w:rPr>
              <w:t>prefer</w:t>
            </w:r>
            <w:r w:rsidR="00A4717D">
              <w:rPr>
                <w:rFonts w:ascii="Calibri" w:hAnsi="Calibri" w:cs="Calibri"/>
                <w:color w:val="000000"/>
                <w:lang w:val="en-US"/>
              </w:rPr>
              <w:t xml:space="preserve">red </w:t>
            </w:r>
            <w:r w:rsidR="00F91887">
              <w:rPr>
                <w:rFonts w:ascii="Calibri" w:hAnsi="Calibri" w:cs="Calibri"/>
                <w:color w:val="000000"/>
                <w:lang w:val="en-US"/>
              </w:rPr>
              <w:t xml:space="preserve">them </w:t>
            </w:r>
            <w:r w:rsidR="00A4717D">
              <w:rPr>
                <w:rFonts w:ascii="Calibri" w:hAnsi="Calibri" w:cs="Calibri"/>
                <w:color w:val="000000"/>
                <w:lang w:val="en-US"/>
              </w:rPr>
              <w:t xml:space="preserve">to </w:t>
            </w:r>
            <w:r w:rsidR="00F91887">
              <w:rPr>
                <w:rFonts w:ascii="Calibri" w:hAnsi="Calibri" w:cs="Calibri"/>
                <w:color w:val="000000"/>
                <w:lang w:val="en-US"/>
              </w:rPr>
              <w:t xml:space="preserve">be </w:t>
            </w:r>
            <w:r w:rsidRPr="00B30CEA">
              <w:rPr>
                <w:rFonts w:ascii="Calibri" w:hAnsi="Calibri" w:cs="Calibri"/>
                <w:color w:val="000000"/>
                <w:lang w:val="en-US"/>
              </w:rPr>
              <w:t>asynchro</w:t>
            </w:r>
            <w:r w:rsidR="00696984">
              <w:rPr>
                <w:rFonts w:ascii="Calibri" w:hAnsi="Calibri" w:cs="Calibri"/>
                <w:color w:val="000000"/>
                <w:lang w:val="en-US"/>
              </w:rPr>
              <w:t xml:space="preserve">nous </w:t>
            </w:r>
            <w:r w:rsidRPr="00B30CEA">
              <w:rPr>
                <w:rFonts w:ascii="Calibri" w:hAnsi="Calibri" w:cs="Calibri"/>
                <w:color w:val="000000"/>
                <w:lang w:val="en-US"/>
              </w:rPr>
              <w:t>again</w:t>
            </w:r>
            <w:r w:rsidR="00943252">
              <w:rPr>
                <w:rFonts w:ascii="Calibri" w:hAnsi="Calibri" w:cs="Calibri"/>
                <w:color w:val="000000"/>
                <w:lang w:val="en-US"/>
              </w:rPr>
              <w:t xml:space="preserve">, </w:t>
            </w:r>
            <w:r w:rsidRPr="00B30CEA">
              <w:rPr>
                <w:rFonts w:ascii="Calibri" w:hAnsi="Calibri" w:cs="Calibri"/>
                <w:color w:val="000000"/>
                <w:lang w:val="en-US"/>
              </w:rPr>
              <w:t xml:space="preserve">it’s easier </w:t>
            </w:r>
            <w:r w:rsidR="003F0BD9">
              <w:rPr>
                <w:rFonts w:ascii="Calibri" w:hAnsi="Calibri" w:cs="Calibri"/>
                <w:color w:val="000000"/>
                <w:lang w:val="en-US"/>
              </w:rPr>
              <w:t xml:space="preserve">in </w:t>
            </w:r>
            <w:r w:rsidRPr="00B30CEA">
              <w:rPr>
                <w:rFonts w:ascii="Calibri" w:hAnsi="Calibri" w:cs="Calibri"/>
                <w:color w:val="000000"/>
                <w:lang w:val="en-US"/>
              </w:rPr>
              <w:t xml:space="preserve">that way. For example, I used to work on </w:t>
            </w:r>
            <w:r w:rsidR="003F0BD9" w:rsidRPr="00B30CEA">
              <w:rPr>
                <w:rFonts w:ascii="Calibri" w:hAnsi="Calibri" w:cs="Calibri"/>
                <w:color w:val="000000"/>
                <w:lang w:val="en-US"/>
              </w:rPr>
              <w:t>Sundays,</w:t>
            </w:r>
            <w:r w:rsidRPr="00B30CEA">
              <w:rPr>
                <w:rFonts w:ascii="Calibri" w:hAnsi="Calibri" w:cs="Calibri"/>
                <w:color w:val="000000"/>
                <w:lang w:val="en-US"/>
              </w:rPr>
              <w:t xml:space="preserve"> and they always conflicted with my job. They should set it up in a way that includes and considers that some of us work even on Sundays, and I could do it on a weekday and not miss work!!</w:t>
            </w:r>
          </w:p>
        </w:tc>
      </w:tr>
    </w:tbl>
    <w:p w14:paraId="1A8D6487" w14:textId="77777777" w:rsidR="00B30CEA" w:rsidRPr="00211F22" w:rsidRDefault="00B30CEA">
      <w:pPr>
        <w:rPr>
          <w:lang w:val="en-US"/>
        </w:rPr>
      </w:pPr>
    </w:p>
    <w:tbl>
      <w:tblPr>
        <w:tblStyle w:val="Tablanormal3"/>
        <w:tblW w:w="11483" w:type="dxa"/>
        <w:tblInd w:w="-426" w:type="dxa"/>
        <w:tblLook w:val="04A0" w:firstRow="1" w:lastRow="0" w:firstColumn="1" w:lastColumn="0" w:noHBand="0" w:noVBand="1"/>
      </w:tblPr>
      <w:tblGrid>
        <w:gridCol w:w="710"/>
        <w:gridCol w:w="10773"/>
      </w:tblGrid>
      <w:tr w:rsidR="00E16B53" w:rsidRPr="00EA47AC" w14:paraId="6CBCA20F" w14:textId="77777777" w:rsidTr="00A41403">
        <w:trPr>
          <w:cnfStyle w:val="100000000000" w:firstRow="1" w:lastRow="0" w:firstColumn="0" w:lastColumn="0" w:oddVBand="0" w:evenVBand="0" w:oddHBand="0" w:evenHBand="0" w:firstRowFirstColumn="0" w:firstRowLastColumn="0" w:lastRowFirstColumn="0" w:lastRowLastColumn="0"/>
          <w:trHeight w:val="929"/>
        </w:trPr>
        <w:tc>
          <w:tcPr>
            <w:cnfStyle w:val="001000000100" w:firstRow="0" w:lastRow="0" w:firstColumn="1" w:lastColumn="0" w:oddVBand="0" w:evenVBand="0" w:oddHBand="0" w:evenHBand="0" w:firstRowFirstColumn="1" w:firstRowLastColumn="0" w:lastRowFirstColumn="0" w:lastRowLastColumn="0"/>
            <w:tcW w:w="710" w:type="dxa"/>
          </w:tcPr>
          <w:p w14:paraId="611ADA3D" w14:textId="77777777" w:rsidR="00E16B53" w:rsidRPr="00B30CEA" w:rsidRDefault="00E16B53" w:rsidP="00C2104F">
            <w:pPr>
              <w:rPr>
                <w:lang w:val="en-US"/>
              </w:rPr>
            </w:pPr>
          </w:p>
        </w:tc>
        <w:tc>
          <w:tcPr>
            <w:tcW w:w="10773" w:type="dxa"/>
            <w:vAlign w:val="center"/>
          </w:tcPr>
          <w:p w14:paraId="5E332FC6" w14:textId="77777777" w:rsidR="00E16B53" w:rsidRPr="00B30CEA" w:rsidRDefault="00E16B53" w:rsidP="00A41403">
            <w:pPr>
              <w:jc w:val="both"/>
              <w:cnfStyle w:val="100000000000" w:firstRow="1" w:lastRow="0" w:firstColumn="0" w:lastColumn="0" w:oddVBand="0" w:evenVBand="0" w:oddHBand="0" w:evenHBand="0" w:firstRowFirstColumn="0" w:firstRowLastColumn="0" w:lastRowFirstColumn="0" w:lastRowLastColumn="0"/>
              <w:rPr>
                <w:rFonts w:ascii="Calibri" w:hAnsi="Calibri" w:cs="Calibri"/>
                <w:color w:val="000000"/>
                <w:lang w:val="en-US"/>
              </w:rPr>
            </w:pPr>
          </w:p>
        </w:tc>
      </w:tr>
    </w:tbl>
    <w:p w14:paraId="305A420B" w14:textId="77777777" w:rsidR="00E16B53" w:rsidRDefault="00E16B53">
      <w:r>
        <w:rPr>
          <w:b/>
          <w:bCs/>
          <w:caps/>
        </w:rPr>
        <w:br w:type="page"/>
      </w:r>
    </w:p>
    <w:tbl>
      <w:tblPr>
        <w:tblStyle w:val="Tablanormal3"/>
        <w:tblW w:w="11483" w:type="dxa"/>
        <w:tblInd w:w="-426" w:type="dxa"/>
        <w:tblLook w:val="04A0" w:firstRow="1" w:lastRow="0" w:firstColumn="1" w:lastColumn="0" w:noHBand="0" w:noVBand="1"/>
      </w:tblPr>
      <w:tblGrid>
        <w:gridCol w:w="1113"/>
        <w:gridCol w:w="10370"/>
      </w:tblGrid>
      <w:tr w:rsidR="00B30CEA" w:rsidRPr="00EA47AC" w14:paraId="31358829" w14:textId="77777777" w:rsidTr="00A4140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1483" w:type="dxa"/>
            <w:gridSpan w:val="2"/>
          </w:tcPr>
          <w:p w14:paraId="49B49E9B" w14:textId="2A0C2E55" w:rsidR="00B30CEA" w:rsidRPr="00BE5268" w:rsidRDefault="00B30CEA" w:rsidP="00B30CEA">
            <w:pPr>
              <w:rPr>
                <w:lang w:val="en-US"/>
              </w:rPr>
            </w:pPr>
            <w:r w:rsidRPr="00BE5268">
              <w:rPr>
                <w:rFonts w:ascii="Calibri" w:hAnsi="Calibri" w:cs="Calibri"/>
                <w:lang w:val="en-US"/>
              </w:rPr>
              <w:lastRenderedPageBreak/>
              <w:t>What would you recommend to improve the instruction</w:t>
            </w:r>
            <w:r w:rsidR="00862C55">
              <w:rPr>
                <w:rFonts w:ascii="Calibri" w:hAnsi="Calibri" w:cs="Calibri"/>
                <w:lang w:val="en-US"/>
              </w:rPr>
              <w:t>s</w:t>
            </w:r>
            <w:r w:rsidRPr="00BE5268">
              <w:rPr>
                <w:rFonts w:ascii="Calibri" w:hAnsi="Calibri" w:cs="Calibri"/>
                <w:lang w:val="en-US"/>
              </w:rPr>
              <w:t xml:space="preserve"> and solutions manual?</w:t>
            </w:r>
          </w:p>
        </w:tc>
      </w:tr>
      <w:tr w:rsidR="00B30CEA" w14:paraId="71B6E442" w14:textId="77777777" w:rsidTr="00A414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3" w:type="dxa"/>
            <w:vMerge w:val="restart"/>
          </w:tcPr>
          <w:p w14:paraId="6DB55D4A" w14:textId="57A70427" w:rsidR="00B30CEA" w:rsidRPr="00BE5268" w:rsidRDefault="00B30CEA" w:rsidP="00B30CEA">
            <w:pPr>
              <w:rPr>
                <w:lang w:val="en-US"/>
              </w:rPr>
            </w:pPr>
            <w:r w:rsidRPr="00BE5268">
              <w:rPr>
                <w:lang w:val="en-US"/>
              </w:rPr>
              <w:t>IS-2024</w:t>
            </w:r>
          </w:p>
        </w:tc>
        <w:tc>
          <w:tcPr>
            <w:tcW w:w="10370" w:type="dxa"/>
          </w:tcPr>
          <w:p w14:paraId="61C8DC43" w14:textId="515218C1" w:rsidR="00B30CEA" w:rsidRPr="00D32A21" w:rsidRDefault="00B30CEA" w:rsidP="00B30CEA">
            <w:pPr>
              <w:cnfStyle w:val="000000100000" w:firstRow="0" w:lastRow="0" w:firstColumn="0" w:lastColumn="0" w:oddVBand="0" w:evenVBand="0" w:oddHBand="1" w:evenHBand="0" w:firstRowFirstColumn="0" w:firstRowLastColumn="0" w:lastRowFirstColumn="0" w:lastRowLastColumn="0"/>
              <w:rPr>
                <w:color w:val="EE0000"/>
                <w:lang w:val="en-US"/>
              </w:rPr>
            </w:pPr>
            <w:commentRangeStart w:id="6"/>
            <w:r w:rsidRPr="00D32A21">
              <w:rPr>
                <w:rFonts w:ascii="Calibri" w:hAnsi="Calibri" w:cs="Calibri"/>
                <w:color w:val="EE0000"/>
                <w:lang w:val="en-US"/>
              </w:rPr>
              <w:t>The professor should resolve questions and provide practice activities with all the steps without skipping any</w:t>
            </w:r>
            <w:r w:rsidR="00C51A13" w:rsidRPr="00D32A21">
              <w:rPr>
                <w:rFonts w:ascii="Calibri" w:hAnsi="Calibri" w:cs="Calibri"/>
                <w:color w:val="EE0000"/>
                <w:lang w:val="en-US"/>
              </w:rPr>
              <w:t xml:space="preserve"> of them</w:t>
            </w:r>
            <w:r w:rsidRPr="00D32A21">
              <w:rPr>
                <w:rFonts w:ascii="Calibri" w:hAnsi="Calibri" w:cs="Calibri"/>
                <w:color w:val="EE0000"/>
                <w:lang w:val="en-US"/>
              </w:rPr>
              <w:t>. Many of us find it harder than others, and there is a lot missing in the course. Personally, I like learning, but mentally it is sometimes overwhelming to see that there isn’t good material one can practice with and use to better understand these subjects. Thank you.</w:t>
            </w:r>
            <w:commentRangeEnd w:id="6"/>
            <w:r w:rsidR="00D32A21" w:rsidRPr="00D32A21">
              <w:rPr>
                <w:rStyle w:val="Refdecomentario"/>
                <w:color w:val="EE0000"/>
                <w:sz w:val="22"/>
                <w:szCs w:val="22"/>
                <w:lang w:val="en-US"/>
              </w:rPr>
              <w:commentReference w:id="6"/>
            </w:r>
          </w:p>
        </w:tc>
      </w:tr>
      <w:tr w:rsidR="00B30CEA" w:rsidRPr="00EA47AC" w14:paraId="1336F296" w14:textId="77777777" w:rsidTr="00A41403">
        <w:tc>
          <w:tcPr>
            <w:cnfStyle w:val="001000000000" w:firstRow="0" w:lastRow="0" w:firstColumn="1" w:lastColumn="0" w:oddVBand="0" w:evenVBand="0" w:oddHBand="0" w:evenHBand="0" w:firstRowFirstColumn="0" w:firstRowLastColumn="0" w:lastRowFirstColumn="0" w:lastRowLastColumn="0"/>
            <w:tcW w:w="1113" w:type="dxa"/>
            <w:vMerge/>
          </w:tcPr>
          <w:p w14:paraId="105FA3BA" w14:textId="77777777" w:rsidR="00B30CEA" w:rsidRPr="00BE5268" w:rsidRDefault="00B30CEA" w:rsidP="00B30CEA">
            <w:pPr>
              <w:rPr>
                <w:lang w:val="en-US"/>
              </w:rPr>
            </w:pPr>
          </w:p>
        </w:tc>
        <w:tc>
          <w:tcPr>
            <w:tcW w:w="10370" w:type="dxa"/>
          </w:tcPr>
          <w:p w14:paraId="4018D1D7" w14:textId="48C1E9D4" w:rsidR="00B30CEA" w:rsidRPr="00587305" w:rsidRDefault="00B30CEA" w:rsidP="00B30CEA">
            <w:pPr>
              <w:cnfStyle w:val="000000000000" w:firstRow="0" w:lastRow="0" w:firstColumn="0" w:lastColumn="0" w:oddVBand="0" w:evenVBand="0" w:oddHBand="0" w:evenHBand="0" w:firstRowFirstColumn="0" w:firstRowLastColumn="0" w:lastRowFirstColumn="0" w:lastRowLastColumn="0"/>
              <w:rPr>
                <w:color w:val="EE0000"/>
                <w:lang w:val="en-US"/>
              </w:rPr>
            </w:pPr>
            <w:commentRangeStart w:id="7"/>
            <w:r w:rsidRPr="00587305">
              <w:rPr>
                <w:rFonts w:ascii="Calibri" w:hAnsi="Calibri" w:cs="Calibri"/>
                <w:color w:val="EE0000"/>
                <w:lang w:val="en-US"/>
              </w:rPr>
              <w:t>Definitely change the simulator. Provide faster feedback on grades</w:t>
            </w:r>
            <w:r w:rsidR="000C4DE1" w:rsidRPr="00587305">
              <w:rPr>
                <w:rFonts w:ascii="Calibri" w:hAnsi="Calibri" w:cs="Calibri"/>
                <w:color w:val="EE0000"/>
                <w:lang w:val="en-US"/>
              </w:rPr>
              <w:t xml:space="preserve">, </w:t>
            </w:r>
            <w:r w:rsidRPr="00587305">
              <w:rPr>
                <w:rFonts w:ascii="Calibri" w:hAnsi="Calibri" w:cs="Calibri"/>
                <w:color w:val="EE0000"/>
                <w:lang w:val="en-US"/>
              </w:rPr>
              <w:t xml:space="preserve">not on the same day or the day before the next experimental activity is due. Clearer instructions regarding the results obtained from the </w:t>
            </w:r>
            <w:r w:rsidR="00A64062" w:rsidRPr="00587305">
              <w:rPr>
                <w:rFonts w:ascii="Calibri" w:hAnsi="Calibri" w:cs="Calibri"/>
                <w:color w:val="EE0000"/>
                <w:lang w:val="en-US"/>
              </w:rPr>
              <w:t>oscilloscope</w:t>
            </w:r>
            <w:r w:rsidRPr="00587305">
              <w:rPr>
                <w:rFonts w:ascii="Calibri" w:hAnsi="Calibri" w:cs="Calibri"/>
                <w:color w:val="EE0000"/>
                <w:lang w:val="en-US"/>
              </w:rPr>
              <w:t xml:space="preserve"> </w:t>
            </w:r>
            <w:r w:rsidR="00A64062" w:rsidRPr="00587305">
              <w:rPr>
                <w:rFonts w:ascii="Calibri" w:hAnsi="Calibri" w:cs="Calibri"/>
                <w:color w:val="EE0000"/>
                <w:lang w:val="en-US"/>
              </w:rPr>
              <w:t xml:space="preserve">and </w:t>
            </w:r>
            <w:r w:rsidRPr="00587305">
              <w:rPr>
                <w:rFonts w:ascii="Calibri" w:hAnsi="Calibri" w:cs="Calibri"/>
                <w:color w:val="EE0000"/>
                <w:lang w:val="en-US"/>
              </w:rPr>
              <w:t>vary the circuits topic. Different phenomena can be studied, such as classical mechanics, thermodynamics, equilibria, or equations applied to biology or statistics.</w:t>
            </w:r>
            <w:commentRangeEnd w:id="7"/>
            <w:r w:rsidR="00587305" w:rsidRPr="00587305">
              <w:rPr>
                <w:rStyle w:val="Refdecomentario"/>
                <w:color w:val="EE0000"/>
                <w:sz w:val="22"/>
                <w:szCs w:val="22"/>
                <w:lang w:val="en-US"/>
              </w:rPr>
              <w:commentReference w:id="7"/>
            </w:r>
          </w:p>
        </w:tc>
      </w:tr>
      <w:tr w:rsidR="00B30CEA" w:rsidRPr="00EA47AC" w14:paraId="06B394E0" w14:textId="77777777" w:rsidTr="00A414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3" w:type="dxa"/>
            <w:vMerge/>
          </w:tcPr>
          <w:p w14:paraId="3E0510ED" w14:textId="77777777" w:rsidR="00B30CEA" w:rsidRPr="00BE5268" w:rsidRDefault="00B30CEA" w:rsidP="00B30CEA">
            <w:pPr>
              <w:rPr>
                <w:lang w:val="en-US"/>
              </w:rPr>
            </w:pPr>
          </w:p>
        </w:tc>
        <w:tc>
          <w:tcPr>
            <w:tcW w:w="10370" w:type="dxa"/>
          </w:tcPr>
          <w:p w14:paraId="636722EC" w14:textId="08151F4E" w:rsidR="00B30CEA" w:rsidRPr="00EF4ACE" w:rsidRDefault="00B30CEA" w:rsidP="00B30CEA">
            <w:pPr>
              <w:cnfStyle w:val="000000100000" w:firstRow="0" w:lastRow="0" w:firstColumn="0" w:lastColumn="0" w:oddVBand="0" w:evenVBand="0" w:oddHBand="1" w:evenHBand="0" w:firstRowFirstColumn="0" w:firstRowLastColumn="0" w:lastRowFirstColumn="0" w:lastRowLastColumn="0"/>
              <w:rPr>
                <w:color w:val="EE0000"/>
                <w:lang w:val="en-US"/>
              </w:rPr>
            </w:pPr>
            <w:commentRangeStart w:id="8"/>
            <w:r w:rsidRPr="00EF4ACE">
              <w:rPr>
                <w:rFonts w:ascii="Calibri" w:hAnsi="Calibri" w:cs="Calibri"/>
                <w:color w:val="EE0000"/>
                <w:lang w:val="en-US"/>
              </w:rPr>
              <w:t>Improve the way the assignment is presented, since the PDF that was provided to be filled out did not allow images to be uploaded. Also, provide more clarity on how to use the oscilloscope, since some units of measurement are unclear and the screen is extremely small and very difficult to see. On the other hand, academic guidance indicated only one experimental activity and not three sub-activities</w:t>
            </w:r>
            <w:r w:rsidR="00CF0BDE" w:rsidRPr="00EF4ACE">
              <w:rPr>
                <w:rFonts w:ascii="Calibri" w:hAnsi="Calibri" w:cs="Calibri"/>
                <w:color w:val="EE0000"/>
                <w:lang w:val="en-US"/>
              </w:rPr>
              <w:t>. T</w:t>
            </w:r>
            <w:r w:rsidRPr="00EF4ACE">
              <w:rPr>
                <w:rFonts w:ascii="Calibri" w:hAnsi="Calibri" w:cs="Calibri"/>
                <w:color w:val="EE0000"/>
                <w:lang w:val="en-US"/>
              </w:rPr>
              <w:t>his complicated our schedules because we had not planned for these activities</w:t>
            </w:r>
            <w:r w:rsidR="00CF0BDE" w:rsidRPr="00EF4ACE">
              <w:rPr>
                <w:rFonts w:ascii="Calibri" w:hAnsi="Calibri" w:cs="Calibri"/>
                <w:color w:val="EE0000"/>
                <w:lang w:val="en-US"/>
              </w:rPr>
              <w:t xml:space="preserve">, </w:t>
            </w:r>
            <w:r w:rsidRPr="00EF4ACE">
              <w:rPr>
                <w:rFonts w:ascii="Calibri" w:hAnsi="Calibri" w:cs="Calibri"/>
                <w:color w:val="EE0000"/>
                <w:lang w:val="en-US"/>
              </w:rPr>
              <w:t>they were not on the calendar and we only realized they existed because the platform required the document to be uploaded. This should be improved. From that point on, the professor is excellent and explains very well; what he indicates is understood in detail.</w:t>
            </w:r>
            <w:commentRangeEnd w:id="8"/>
            <w:r w:rsidR="00FC1EAB" w:rsidRPr="00EF4ACE">
              <w:rPr>
                <w:rStyle w:val="Refdecomentario"/>
                <w:color w:val="EE0000"/>
                <w:sz w:val="22"/>
                <w:szCs w:val="22"/>
                <w:lang w:val="en-US"/>
              </w:rPr>
              <w:commentReference w:id="8"/>
            </w:r>
          </w:p>
        </w:tc>
      </w:tr>
      <w:tr w:rsidR="00B30CEA" w:rsidRPr="00EA47AC" w14:paraId="32B0B465" w14:textId="77777777" w:rsidTr="00A41403">
        <w:tc>
          <w:tcPr>
            <w:cnfStyle w:val="001000000000" w:firstRow="0" w:lastRow="0" w:firstColumn="1" w:lastColumn="0" w:oddVBand="0" w:evenVBand="0" w:oddHBand="0" w:evenHBand="0" w:firstRowFirstColumn="0" w:firstRowLastColumn="0" w:lastRowFirstColumn="0" w:lastRowLastColumn="0"/>
            <w:tcW w:w="1113" w:type="dxa"/>
            <w:vMerge/>
            <w:tcBorders>
              <w:bottom w:val="single" w:sz="4" w:space="0" w:color="auto"/>
            </w:tcBorders>
          </w:tcPr>
          <w:p w14:paraId="32630063" w14:textId="77777777" w:rsidR="00B30CEA" w:rsidRPr="00BE5268" w:rsidRDefault="00B30CEA" w:rsidP="00B30CEA">
            <w:pPr>
              <w:rPr>
                <w:lang w:val="en-US"/>
              </w:rPr>
            </w:pPr>
          </w:p>
        </w:tc>
        <w:tc>
          <w:tcPr>
            <w:tcW w:w="10370" w:type="dxa"/>
            <w:tcBorders>
              <w:bottom w:val="single" w:sz="4" w:space="0" w:color="auto"/>
            </w:tcBorders>
          </w:tcPr>
          <w:p w14:paraId="1B12937C" w14:textId="00E2EF4F" w:rsidR="00B30CEA" w:rsidRPr="00BE5268" w:rsidRDefault="00B30CEA" w:rsidP="00B30CEA">
            <w:pPr>
              <w:cnfStyle w:val="000000000000" w:firstRow="0" w:lastRow="0" w:firstColumn="0" w:lastColumn="0" w:oddVBand="0" w:evenVBand="0" w:oddHBand="0" w:evenHBand="0" w:firstRowFirstColumn="0" w:firstRowLastColumn="0" w:lastRowFirstColumn="0" w:lastRowLastColumn="0"/>
              <w:rPr>
                <w:lang w:val="en-US"/>
              </w:rPr>
            </w:pPr>
            <w:r w:rsidRPr="00BE5268">
              <w:rPr>
                <w:rFonts w:ascii="Calibri" w:hAnsi="Calibri" w:cs="Calibri"/>
                <w:lang w:val="en-US"/>
              </w:rPr>
              <w:t>From my experience, the instruction manual is very complete and the instructions are easy to understand.</w:t>
            </w:r>
          </w:p>
        </w:tc>
      </w:tr>
      <w:tr w:rsidR="00B30CEA" w:rsidRPr="00EA47AC" w14:paraId="2693B666" w14:textId="77777777" w:rsidTr="00A414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3" w:type="dxa"/>
            <w:vMerge w:val="restart"/>
            <w:tcBorders>
              <w:top w:val="single" w:sz="4" w:space="0" w:color="auto"/>
            </w:tcBorders>
          </w:tcPr>
          <w:p w14:paraId="400550F2" w14:textId="0F3EB0D4" w:rsidR="00B30CEA" w:rsidRPr="00BE5268" w:rsidRDefault="00B30CEA" w:rsidP="00B30CEA">
            <w:pPr>
              <w:rPr>
                <w:lang w:val="en-US"/>
              </w:rPr>
            </w:pPr>
            <w:r w:rsidRPr="00BE5268">
              <w:rPr>
                <w:lang w:val="en-US"/>
              </w:rPr>
              <w:t>IS-2025</w:t>
            </w:r>
          </w:p>
        </w:tc>
        <w:tc>
          <w:tcPr>
            <w:tcW w:w="10370" w:type="dxa"/>
            <w:tcBorders>
              <w:top w:val="single" w:sz="4" w:space="0" w:color="auto"/>
            </w:tcBorders>
          </w:tcPr>
          <w:p w14:paraId="26FF2DFB" w14:textId="68AD9B6C" w:rsidR="00B30CEA" w:rsidRPr="00760F9F" w:rsidRDefault="00B30CEA" w:rsidP="00B30CEA">
            <w:pPr>
              <w:cnfStyle w:val="000000100000" w:firstRow="0" w:lastRow="0" w:firstColumn="0" w:lastColumn="0" w:oddVBand="0" w:evenVBand="0" w:oddHBand="1" w:evenHBand="0" w:firstRowFirstColumn="0" w:firstRowLastColumn="0" w:lastRowFirstColumn="0" w:lastRowLastColumn="0"/>
              <w:rPr>
                <w:color w:val="EE0000"/>
                <w:lang w:val="en-US"/>
              </w:rPr>
            </w:pPr>
            <w:commentRangeStart w:id="9"/>
            <w:r w:rsidRPr="00760F9F">
              <w:rPr>
                <w:rFonts w:ascii="Calibri" w:hAnsi="Calibri" w:cs="Calibri"/>
                <w:color w:val="EE0000"/>
                <w:lang w:val="en-US"/>
              </w:rPr>
              <w:t xml:space="preserve">Perhaps short videos explaining the step-by-step process, because </w:t>
            </w:r>
            <w:r w:rsidR="00E85DCA" w:rsidRPr="00760F9F">
              <w:rPr>
                <w:rFonts w:ascii="Calibri" w:hAnsi="Calibri" w:cs="Calibri"/>
                <w:color w:val="EE0000"/>
                <w:lang w:val="en-US"/>
              </w:rPr>
              <w:t xml:space="preserve">sometimes the </w:t>
            </w:r>
            <w:r w:rsidRPr="00760F9F">
              <w:rPr>
                <w:rFonts w:ascii="Calibri" w:hAnsi="Calibri" w:cs="Calibri"/>
                <w:color w:val="EE0000"/>
                <w:lang w:val="en-US"/>
              </w:rPr>
              <w:t>instructions become complex and lengthy.</w:t>
            </w:r>
            <w:commentRangeEnd w:id="9"/>
            <w:r w:rsidR="00760F9F" w:rsidRPr="00760F9F">
              <w:rPr>
                <w:rStyle w:val="Refdecomentario"/>
                <w:color w:val="EE0000"/>
                <w:sz w:val="22"/>
                <w:szCs w:val="22"/>
                <w:lang w:val="en-US"/>
              </w:rPr>
              <w:commentReference w:id="9"/>
            </w:r>
          </w:p>
        </w:tc>
      </w:tr>
      <w:tr w:rsidR="00B30CEA" w:rsidRPr="00EA47AC" w14:paraId="6693D65F" w14:textId="77777777" w:rsidTr="00A41403">
        <w:tc>
          <w:tcPr>
            <w:cnfStyle w:val="001000000000" w:firstRow="0" w:lastRow="0" w:firstColumn="1" w:lastColumn="0" w:oddVBand="0" w:evenVBand="0" w:oddHBand="0" w:evenHBand="0" w:firstRowFirstColumn="0" w:firstRowLastColumn="0" w:lastRowFirstColumn="0" w:lastRowLastColumn="0"/>
            <w:tcW w:w="1113" w:type="dxa"/>
            <w:vMerge/>
          </w:tcPr>
          <w:p w14:paraId="0BC93416" w14:textId="77777777" w:rsidR="00B30CEA" w:rsidRPr="00BE5268" w:rsidRDefault="00B30CEA" w:rsidP="00B30CEA">
            <w:pPr>
              <w:rPr>
                <w:lang w:val="en-US"/>
              </w:rPr>
            </w:pPr>
          </w:p>
        </w:tc>
        <w:tc>
          <w:tcPr>
            <w:tcW w:w="10370" w:type="dxa"/>
          </w:tcPr>
          <w:p w14:paraId="40DFD8FA" w14:textId="7242063F" w:rsidR="00B30CEA" w:rsidRPr="00760F9F" w:rsidRDefault="00B30CEA" w:rsidP="00B30CEA">
            <w:pPr>
              <w:cnfStyle w:val="000000000000" w:firstRow="0" w:lastRow="0" w:firstColumn="0" w:lastColumn="0" w:oddVBand="0" w:evenVBand="0" w:oddHBand="0" w:evenHBand="0" w:firstRowFirstColumn="0" w:firstRowLastColumn="0" w:lastRowFirstColumn="0" w:lastRowLastColumn="0"/>
              <w:rPr>
                <w:color w:val="EE0000"/>
                <w:lang w:val="en-US"/>
              </w:rPr>
            </w:pPr>
            <w:commentRangeStart w:id="10"/>
            <w:r w:rsidRPr="00760F9F">
              <w:rPr>
                <w:rFonts w:ascii="Calibri" w:hAnsi="Calibri" w:cs="Calibri"/>
                <w:color w:val="EE0000"/>
                <w:lang w:val="en-US"/>
              </w:rPr>
              <w:t xml:space="preserve">I would recommend a YouTube video that explains the processes that should be used in each </w:t>
            </w:r>
            <w:r w:rsidR="00E85DCA" w:rsidRPr="00760F9F">
              <w:rPr>
                <w:rFonts w:ascii="Calibri" w:hAnsi="Calibri" w:cs="Calibri"/>
                <w:color w:val="EE0000"/>
                <w:lang w:val="en-US"/>
              </w:rPr>
              <w:t>exercise and</w:t>
            </w:r>
            <w:r w:rsidRPr="00760F9F">
              <w:rPr>
                <w:rFonts w:ascii="Calibri" w:hAnsi="Calibri" w:cs="Calibri"/>
                <w:color w:val="EE0000"/>
                <w:lang w:val="en-US"/>
              </w:rPr>
              <w:t xml:space="preserve"> especially explains how to use the results to complete the work. AND THAT THE PROFESSOR EVALUATES THE ACTIVITIES</w:t>
            </w:r>
            <w:r w:rsidR="005411CF" w:rsidRPr="00760F9F">
              <w:rPr>
                <w:rFonts w:ascii="Calibri" w:hAnsi="Calibri" w:cs="Calibri"/>
                <w:color w:val="EE0000"/>
                <w:lang w:val="en-US"/>
              </w:rPr>
              <w:t>,</w:t>
            </w:r>
            <w:r w:rsidRPr="00760F9F">
              <w:rPr>
                <w:rFonts w:ascii="Calibri" w:hAnsi="Calibri" w:cs="Calibri"/>
                <w:color w:val="EE0000"/>
                <w:lang w:val="en-US"/>
              </w:rPr>
              <w:t xml:space="preserve"> TO KNOW </w:t>
            </w:r>
            <w:r w:rsidR="00B92B27" w:rsidRPr="00760F9F">
              <w:rPr>
                <w:rFonts w:ascii="Calibri" w:hAnsi="Calibri" w:cs="Calibri"/>
                <w:color w:val="EE0000"/>
                <w:lang w:val="en-US"/>
              </w:rPr>
              <w:t xml:space="preserve">IF THE </w:t>
            </w:r>
            <w:r w:rsidRPr="00760F9F">
              <w:rPr>
                <w:rFonts w:ascii="Calibri" w:hAnsi="Calibri" w:cs="Calibri"/>
                <w:color w:val="EE0000"/>
                <w:lang w:val="en-US"/>
              </w:rPr>
              <w:t xml:space="preserve">WORK </w:t>
            </w:r>
            <w:r w:rsidR="00272F7E" w:rsidRPr="00760F9F">
              <w:rPr>
                <w:rFonts w:ascii="Calibri" w:hAnsi="Calibri" w:cs="Calibri"/>
                <w:color w:val="EE0000"/>
                <w:lang w:val="en-US"/>
              </w:rPr>
              <w:t>WERE DONE CORRECTLY</w:t>
            </w:r>
            <w:r w:rsidRPr="00760F9F">
              <w:rPr>
                <w:rFonts w:ascii="Calibri" w:hAnsi="Calibri" w:cs="Calibri"/>
                <w:color w:val="EE0000"/>
                <w:lang w:val="en-US"/>
              </w:rPr>
              <w:t>.</w:t>
            </w:r>
            <w:commentRangeEnd w:id="10"/>
            <w:r w:rsidR="00760F9F" w:rsidRPr="00760F9F">
              <w:rPr>
                <w:rStyle w:val="Refdecomentario"/>
                <w:color w:val="EE0000"/>
                <w:sz w:val="22"/>
                <w:szCs w:val="22"/>
                <w:lang w:val="en-US"/>
              </w:rPr>
              <w:commentReference w:id="10"/>
            </w:r>
          </w:p>
        </w:tc>
      </w:tr>
      <w:tr w:rsidR="00B30CEA" w:rsidRPr="00EA47AC" w14:paraId="76AC8401" w14:textId="77777777" w:rsidTr="00A414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3" w:type="dxa"/>
            <w:vMerge/>
          </w:tcPr>
          <w:p w14:paraId="5093D566" w14:textId="77777777" w:rsidR="00B30CEA" w:rsidRPr="00BE5268" w:rsidRDefault="00B30CEA" w:rsidP="00B30CEA">
            <w:pPr>
              <w:rPr>
                <w:lang w:val="en-US"/>
              </w:rPr>
            </w:pPr>
          </w:p>
        </w:tc>
        <w:tc>
          <w:tcPr>
            <w:tcW w:w="10370" w:type="dxa"/>
          </w:tcPr>
          <w:p w14:paraId="526E908E" w14:textId="2E8C4A0F" w:rsidR="00B30CEA" w:rsidRPr="00BE5268" w:rsidRDefault="00B30CEA" w:rsidP="00B30CEA">
            <w:pPr>
              <w:cnfStyle w:val="000000100000" w:firstRow="0" w:lastRow="0" w:firstColumn="0" w:lastColumn="0" w:oddVBand="0" w:evenVBand="0" w:oddHBand="1" w:evenHBand="0" w:firstRowFirstColumn="0" w:firstRowLastColumn="0" w:lastRowFirstColumn="0" w:lastRowLastColumn="0"/>
              <w:rPr>
                <w:lang w:val="en-US"/>
              </w:rPr>
            </w:pPr>
            <w:r w:rsidRPr="00BE5268">
              <w:rPr>
                <w:rFonts w:ascii="Calibri" w:hAnsi="Calibri" w:cs="Calibri"/>
                <w:lang w:val="en-US"/>
              </w:rPr>
              <w:t>For the solutions, I would suggest detailing the expected results, with a brief explanation that justifies those results.</w:t>
            </w:r>
          </w:p>
        </w:tc>
      </w:tr>
      <w:tr w:rsidR="00B30CEA" w14:paraId="2AF30CC2" w14:textId="77777777" w:rsidTr="00A41403">
        <w:tc>
          <w:tcPr>
            <w:cnfStyle w:val="001000000000" w:firstRow="0" w:lastRow="0" w:firstColumn="1" w:lastColumn="0" w:oddVBand="0" w:evenVBand="0" w:oddHBand="0" w:evenHBand="0" w:firstRowFirstColumn="0" w:firstRowLastColumn="0" w:lastRowFirstColumn="0" w:lastRowLastColumn="0"/>
            <w:tcW w:w="1113" w:type="dxa"/>
            <w:vMerge/>
          </w:tcPr>
          <w:p w14:paraId="53511432" w14:textId="77777777" w:rsidR="00B30CEA" w:rsidRPr="00BE5268" w:rsidRDefault="00B30CEA" w:rsidP="00B30CEA">
            <w:pPr>
              <w:rPr>
                <w:lang w:val="en-US"/>
              </w:rPr>
            </w:pPr>
          </w:p>
        </w:tc>
        <w:tc>
          <w:tcPr>
            <w:tcW w:w="10370" w:type="dxa"/>
          </w:tcPr>
          <w:p w14:paraId="6880A97D" w14:textId="5701F0C2" w:rsidR="00B30CEA" w:rsidRPr="00BE5268" w:rsidRDefault="00B30CEA" w:rsidP="00B30CEA">
            <w:pPr>
              <w:cnfStyle w:val="000000000000" w:firstRow="0" w:lastRow="0" w:firstColumn="0" w:lastColumn="0" w:oddVBand="0" w:evenVBand="0" w:oddHBand="0" w:evenHBand="0" w:firstRowFirstColumn="0" w:firstRowLastColumn="0" w:lastRowFirstColumn="0" w:lastRowLastColumn="0"/>
              <w:rPr>
                <w:lang w:val="en-US"/>
              </w:rPr>
            </w:pPr>
            <w:r w:rsidRPr="00BE5268">
              <w:rPr>
                <w:rFonts w:ascii="Calibri" w:hAnsi="Calibri" w:cs="Calibri"/>
                <w:lang w:val="en-US"/>
              </w:rPr>
              <w:t>No.</w:t>
            </w:r>
          </w:p>
        </w:tc>
      </w:tr>
      <w:tr w:rsidR="00B30CEA" w:rsidRPr="00EA47AC" w14:paraId="71CF80EE" w14:textId="77777777" w:rsidTr="00A414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3" w:type="dxa"/>
            <w:vMerge/>
          </w:tcPr>
          <w:p w14:paraId="493D3AFA" w14:textId="77777777" w:rsidR="00B30CEA" w:rsidRPr="00BE5268" w:rsidRDefault="00B30CEA" w:rsidP="00B30CEA">
            <w:pPr>
              <w:rPr>
                <w:lang w:val="en-US"/>
              </w:rPr>
            </w:pPr>
          </w:p>
        </w:tc>
        <w:tc>
          <w:tcPr>
            <w:tcW w:w="10370" w:type="dxa"/>
          </w:tcPr>
          <w:p w14:paraId="4D0C741E" w14:textId="007E39BB" w:rsidR="00B30CEA" w:rsidRPr="00BE5268" w:rsidRDefault="00B30CEA" w:rsidP="00B30CEA">
            <w:pPr>
              <w:cnfStyle w:val="000000100000" w:firstRow="0" w:lastRow="0" w:firstColumn="0" w:lastColumn="0" w:oddVBand="0" w:evenVBand="0" w:oddHBand="1" w:evenHBand="0" w:firstRowFirstColumn="0" w:firstRowLastColumn="0" w:lastRowFirstColumn="0" w:lastRowLastColumn="0"/>
              <w:rPr>
                <w:lang w:val="en-US"/>
              </w:rPr>
            </w:pPr>
            <w:r w:rsidRPr="00BE5268">
              <w:rPr>
                <w:rFonts w:ascii="Calibri" w:hAnsi="Calibri" w:cs="Calibri"/>
                <w:lang w:val="en-US"/>
              </w:rPr>
              <w:t>Improve the precision of the oscilloscope.</w:t>
            </w:r>
          </w:p>
        </w:tc>
      </w:tr>
      <w:tr w:rsidR="00B30CEA" w14:paraId="0D2C9E64" w14:textId="77777777" w:rsidTr="00A41403">
        <w:tc>
          <w:tcPr>
            <w:cnfStyle w:val="001000000000" w:firstRow="0" w:lastRow="0" w:firstColumn="1" w:lastColumn="0" w:oddVBand="0" w:evenVBand="0" w:oddHBand="0" w:evenHBand="0" w:firstRowFirstColumn="0" w:firstRowLastColumn="0" w:lastRowFirstColumn="0" w:lastRowLastColumn="0"/>
            <w:tcW w:w="1113" w:type="dxa"/>
            <w:vMerge/>
            <w:tcBorders>
              <w:bottom w:val="single" w:sz="4" w:space="0" w:color="auto"/>
            </w:tcBorders>
          </w:tcPr>
          <w:p w14:paraId="40922917" w14:textId="77777777" w:rsidR="00B30CEA" w:rsidRPr="00BE5268" w:rsidRDefault="00B30CEA" w:rsidP="00B30CEA">
            <w:pPr>
              <w:rPr>
                <w:lang w:val="en-US"/>
              </w:rPr>
            </w:pPr>
          </w:p>
        </w:tc>
        <w:tc>
          <w:tcPr>
            <w:tcW w:w="10370" w:type="dxa"/>
            <w:tcBorders>
              <w:bottom w:val="single" w:sz="4" w:space="0" w:color="auto"/>
            </w:tcBorders>
          </w:tcPr>
          <w:p w14:paraId="423F304C" w14:textId="05795E4E" w:rsidR="00B30CEA" w:rsidRPr="00BE5268" w:rsidRDefault="00B30CEA" w:rsidP="00B30CEA">
            <w:pPr>
              <w:cnfStyle w:val="000000000000" w:firstRow="0" w:lastRow="0" w:firstColumn="0" w:lastColumn="0" w:oddVBand="0" w:evenVBand="0" w:oddHBand="0" w:evenHBand="0" w:firstRowFirstColumn="0" w:firstRowLastColumn="0" w:lastRowFirstColumn="0" w:lastRowLastColumn="0"/>
              <w:rPr>
                <w:lang w:val="en-US"/>
              </w:rPr>
            </w:pPr>
            <w:r w:rsidRPr="00BE5268">
              <w:rPr>
                <w:rFonts w:ascii="Calibri" w:hAnsi="Calibri" w:cs="Calibri"/>
                <w:lang w:val="en-US"/>
              </w:rPr>
              <w:t>Nothing.</w:t>
            </w:r>
          </w:p>
        </w:tc>
      </w:tr>
      <w:tr w:rsidR="00B30CEA" w:rsidRPr="00EA47AC" w14:paraId="426C7E17" w14:textId="77777777" w:rsidTr="00A414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3" w:type="dxa"/>
            <w:vMerge w:val="restart"/>
            <w:tcBorders>
              <w:top w:val="single" w:sz="4" w:space="0" w:color="auto"/>
            </w:tcBorders>
          </w:tcPr>
          <w:p w14:paraId="03C52073" w14:textId="7C30491E" w:rsidR="00B30CEA" w:rsidRPr="00BE5268" w:rsidRDefault="00B30CEA" w:rsidP="00B30CEA">
            <w:pPr>
              <w:rPr>
                <w:lang w:val="en-US"/>
              </w:rPr>
            </w:pPr>
            <w:r w:rsidRPr="00BE5268">
              <w:rPr>
                <w:lang w:val="en-US"/>
              </w:rPr>
              <w:t>IS-2025</w:t>
            </w:r>
          </w:p>
        </w:tc>
        <w:tc>
          <w:tcPr>
            <w:tcW w:w="10370" w:type="dxa"/>
            <w:tcBorders>
              <w:top w:val="single" w:sz="4" w:space="0" w:color="auto"/>
            </w:tcBorders>
          </w:tcPr>
          <w:p w14:paraId="3C7A7F25" w14:textId="1C237FA0" w:rsidR="00B30CEA" w:rsidRPr="00BE5268" w:rsidRDefault="00B30CEA" w:rsidP="00B30CEA">
            <w:pPr>
              <w:cnfStyle w:val="000000100000" w:firstRow="0" w:lastRow="0" w:firstColumn="0" w:lastColumn="0" w:oddVBand="0" w:evenVBand="0" w:oddHBand="1" w:evenHBand="0" w:firstRowFirstColumn="0" w:firstRowLastColumn="0" w:lastRowFirstColumn="0" w:lastRowLastColumn="0"/>
              <w:rPr>
                <w:lang w:val="en-US"/>
              </w:rPr>
            </w:pPr>
            <w:r w:rsidRPr="00BE5268">
              <w:rPr>
                <w:rFonts w:ascii="Calibri" w:hAnsi="Calibri" w:cs="Calibri"/>
                <w:lang w:val="en-US"/>
              </w:rPr>
              <w:t>Instructions should be made available from week 1 and the professor should explain them.</w:t>
            </w:r>
          </w:p>
        </w:tc>
      </w:tr>
      <w:tr w:rsidR="00B30CEA" w:rsidRPr="00EA47AC" w14:paraId="5F91896E" w14:textId="77777777" w:rsidTr="00A41403">
        <w:tc>
          <w:tcPr>
            <w:cnfStyle w:val="001000000000" w:firstRow="0" w:lastRow="0" w:firstColumn="1" w:lastColumn="0" w:oddVBand="0" w:evenVBand="0" w:oddHBand="0" w:evenHBand="0" w:firstRowFirstColumn="0" w:firstRowLastColumn="0" w:lastRowFirstColumn="0" w:lastRowLastColumn="0"/>
            <w:tcW w:w="1113" w:type="dxa"/>
            <w:vMerge/>
          </w:tcPr>
          <w:p w14:paraId="572E156A" w14:textId="77777777" w:rsidR="00B30CEA" w:rsidRPr="00BE5268" w:rsidRDefault="00B30CEA" w:rsidP="00B30CEA">
            <w:pPr>
              <w:rPr>
                <w:lang w:val="en-US"/>
              </w:rPr>
            </w:pPr>
          </w:p>
        </w:tc>
        <w:tc>
          <w:tcPr>
            <w:tcW w:w="10370" w:type="dxa"/>
          </w:tcPr>
          <w:p w14:paraId="1DF87447" w14:textId="18E3DF52" w:rsidR="00B30CEA" w:rsidRPr="00BE5268" w:rsidRDefault="00B30CEA" w:rsidP="00B30CEA">
            <w:pPr>
              <w:cnfStyle w:val="000000000000" w:firstRow="0" w:lastRow="0" w:firstColumn="0" w:lastColumn="0" w:oddVBand="0" w:evenVBand="0" w:oddHBand="0" w:evenHBand="0" w:firstRowFirstColumn="0" w:firstRowLastColumn="0" w:lastRowFirstColumn="0" w:lastRowLastColumn="0"/>
              <w:rPr>
                <w:lang w:val="en-US"/>
              </w:rPr>
            </w:pPr>
            <w:r w:rsidRPr="00BE5268">
              <w:rPr>
                <w:rFonts w:ascii="Calibri" w:hAnsi="Calibri" w:cs="Calibri"/>
                <w:lang w:val="en-US"/>
              </w:rPr>
              <w:t>It is quite good and, overall, it is summarized.</w:t>
            </w:r>
          </w:p>
        </w:tc>
      </w:tr>
      <w:tr w:rsidR="00B30CEA" w:rsidRPr="00EA47AC" w14:paraId="2188C26C" w14:textId="77777777" w:rsidTr="00A414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3" w:type="dxa"/>
            <w:vMerge/>
          </w:tcPr>
          <w:p w14:paraId="6D521F4B" w14:textId="77777777" w:rsidR="00B30CEA" w:rsidRPr="00BE5268" w:rsidRDefault="00B30CEA" w:rsidP="00B30CEA">
            <w:pPr>
              <w:rPr>
                <w:lang w:val="en-US"/>
              </w:rPr>
            </w:pPr>
          </w:p>
        </w:tc>
        <w:tc>
          <w:tcPr>
            <w:tcW w:w="10370" w:type="dxa"/>
          </w:tcPr>
          <w:p w14:paraId="02877464" w14:textId="00A8F3DE" w:rsidR="00B30CEA" w:rsidRPr="00F921F9" w:rsidRDefault="00B30CEA" w:rsidP="00B30CEA">
            <w:pPr>
              <w:cnfStyle w:val="000000100000" w:firstRow="0" w:lastRow="0" w:firstColumn="0" w:lastColumn="0" w:oddVBand="0" w:evenVBand="0" w:oddHBand="1" w:evenHBand="0" w:firstRowFirstColumn="0" w:firstRowLastColumn="0" w:lastRowFirstColumn="0" w:lastRowLastColumn="0"/>
              <w:rPr>
                <w:color w:val="EE0000"/>
                <w:lang w:val="en-US"/>
              </w:rPr>
            </w:pPr>
            <w:commentRangeStart w:id="11"/>
            <w:r w:rsidRPr="00F921F9">
              <w:rPr>
                <w:rFonts w:ascii="Calibri" w:hAnsi="Calibri" w:cs="Calibri"/>
                <w:color w:val="EE0000"/>
                <w:lang w:val="en-US"/>
              </w:rPr>
              <w:t>Improve the circuits platform—one that works.</w:t>
            </w:r>
            <w:commentRangeEnd w:id="11"/>
            <w:r w:rsidR="00F921F9" w:rsidRPr="00F921F9">
              <w:rPr>
                <w:rStyle w:val="Refdecomentario"/>
                <w:color w:val="EE0000"/>
                <w:sz w:val="22"/>
                <w:szCs w:val="22"/>
                <w:lang w:val="en-US"/>
              </w:rPr>
              <w:commentReference w:id="11"/>
            </w:r>
          </w:p>
        </w:tc>
      </w:tr>
      <w:tr w:rsidR="00B30CEA" w:rsidRPr="00EA47AC" w14:paraId="246617E1" w14:textId="77777777" w:rsidTr="00A41403">
        <w:tc>
          <w:tcPr>
            <w:cnfStyle w:val="001000000000" w:firstRow="0" w:lastRow="0" w:firstColumn="1" w:lastColumn="0" w:oddVBand="0" w:evenVBand="0" w:oddHBand="0" w:evenHBand="0" w:firstRowFirstColumn="0" w:firstRowLastColumn="0" w:lastRowFirstColumn="0" w:lastRowLastColumn="0"/>
            <w:tcW w:w="1113" w:type="dxa"/>
            <w:vMerge/>
          </w:tcPr>
          <w:p w14:paraId="16977584" w14:textId="77777777" w:rsidR="00B30CEA" w:rsidRPr="00BE5268" w:rsidRDefault="00B30CEA" w:rsidP="00B30CEA">
            <w:pPr>
              <w:rPr>
                <w:lang w:val="en-US"/>
              </w:rPr>
            </w:pPr>
          </w:p>
        </w:tc>
        <w:tc>
          <w:tcPr>
            <w:tcW w:w="10370" w:type="dxa"/>
          </w:tcPr>
          <w:p w14:paraId="4B840FFC" w14:textId="54C25EB5" w:rsidR="00B30CEA" w:rsidRPr="00F921F9" w:rsidRDefault="00B30CEA" w:rsidP="00B30CEA">
            <w:pPr>
              <w:cnfStyle w:val="000000000000" w:firstRow="0" w:lastRow="0" w:firstColumn="0" w:lastColumn="0" w:oddVBand="0" w:evenVBand="0" w:oddHBand="0" w:evenHBand="0" w:firstRowFirstColumn="0" w:firstRowLastColumn="0" w:lastRowFirstColumn="0" w:lastRowLastColumn="0"/>
              <w:rPr>
                <w:color w:val="EE0000"/>
                <w:lang w:val="en-US"/>
              </w:rPr>
            </w:pPr>
            <w:commentRangeStart w:id="12"/>
            <w:r w:rsidRPr="00F921F9">
              <w:rPr>
                <w:rFonts w:ascii="Calibri" w:hAnsi="Calibri" w:cs="Calibri"/>
                <w:color w:val="EE0000"/>
                <w:lang w:val="en-US"/>
              </w:rPr>
              <w:t>Make sure the figures and instructions shown match, and explain everything about the HIVE device a bit better.</w:t>
            </w:r>
            <w:commentRangeEnd w:id="12"/>
            <w:r w:rsidR="00F921F9" w:rsidRPr="00F921F9">
              <w:rPr>
                <w:rStyle w:val="Refdecomentario"/>
                <w:color w:val="EE0000"/>
                <w:sz w:val="22"/>
                <w:szCs w:val="22"/>
                <w:lang w:val="en-US"/>
              </w:rPr>
              <w:commentReference w:id="12"/>
            </w:r>
          </w:p>
        </w:tc>
      </w:tr>
      <w:tr w:rsidR="00B30CEA" w:rsidRPr="00EA47AC" w14:paraId="386139E3" w14:textId="77777777" w:rsidTr="00A414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3" w:type="dxa"/>
            <w:vMerge/>
          </w:tcPr>
          <w:p w14:paraId="7BAEEAB3" w14:textId="77777777" w:rsidR="00B30CEA" w:rsidRPr="00BE5268" w:rsidRDefault="00B30CEA" w:rsidP="00B30CEA">
            <w:pPr>
              <w:rPr>
                <w:lang w:val="en-US"/>
              </w:rPr>
            </w:pPr>
          </w:p>
        </w:tc>
        <w:tc>
          <w:tcPr>
            <w:tcW w:w="10370" w:type="dxa"/>
          </w:tcPr>
          <w:p w14:paraId="006EDEAD" w14:textId="16C0B5B7" w:rsidR="00B30CEA" w:rsidRPr="00F921F9" w:rsidRDefault="00B30CEA" w:rsidP="00B30CEA">
            <w:pPr>
              <w:cnfStyle w:val="000000100000" w:firstRow="0" w:lastRow="0" w:firstColumn="0" w:lastColumn="0" w:oddVBand="0" w:evenVBand="0" w:oddHBand="1" w:evenHBand="0" w:firstRowFirstColumn="0" w:firstRowLastColumn="0" w:lastRowFirstColumn="0" w:lastRowLastColumn="0"/>
              <w:rPr>
                <w:color w:val="EE0000"/>
                <w:lang w:val="en-US"/>
              </w:rPr>
            </w:pPr>
            <w:commentRangeStart w:id="13"/>
            <w:r w:rsidRPr="00F921F9">
              <w:rPr>
                <w:rFonts w:ascii="Calibri" w:hAnsi="Calibri" w:cs="Calibri"/>
                <w:color w:val="EE0000"/>
                <w:lang w:val="en-US"/>
              </w:rPr>
              <w:t>In the tables for completing the information, images should be uploadable there, or submission should be allowed in Word format.</w:t>
            </w:r>
            <w:commentRangeEnd w:id="13"/>
            <w:r w:rsidR="00F921F9" w:rsidRPr="00F921F9">
              <w:rPr>
                <w:rStyle w:val="Refdecomentario"/>
                <w:color w:val="EE0000"/>
                <w:sz w:val="22"/>
                <w:szCs w:val="22"/>
                <w:lang w:val="en-US"/>
              </w:rPr>
              <w:commentReference w:id="13"/>
            </w:r>
          </w:p>
        </w:tc>
      </w:tr>
      <w:tr w:rsidR="00B30CEA" w:rsidRPr="00EA47AC" w14:paraId="27A93DC7" w14:textId="77777777" w:rsidTr="00A41403">
        <w:tc>
          <w:tcPr>
            <w:cnfStyle w:val="001000000000" w:firstRow="0" w:lastRow="0" w:firstColumn="1" w:lastColumn="0" w:oddVBand="0" w:evenVBand="0" w:oddHBand="0" w:evenHBand="0" w:firstRowFirstColumn="0" w:firstRowLastColumn="0" w:lastRowFirstColumn="0" w:lastRowLastColumn="0"/>
            <w:tcW w:w="1113" w:type="dxa"/>
            <w:vMerge/>
          </w:tcPr>
          <w:p w14:paraId="04F6854C" w14:textId="77777777" w:rsidR="00B30CEA" w:rsidRPr="00BE5268" w:rsidRDefault="00B30CEA" w:rsidP="00B30CEA">
            <w:pPr>
              <w:rPr>
                <w:lang w:val="en-US"/>
              </w:rPr>
            </w:pPr>
          </w:p>
        </w:tc>
        <w:tc>
          <w:tcPr>
            <w:tcW w:w="10370" w:type="dxa"/>
          </w:tcPr>
          <w:p w14:paraId="00646CA9" w14:textId="18EDF5DF" w:rsidR="00B30CEA" w:rsidRPr="00BE5268" w:rsidRDefault="00B30CEA" w:rsidP="00B30CEA">
            <w:pPr>
              <w:cnfStyle w:val="000000000000" w:firstRow="0" w:lastRow="0" w:firstColumn="0" w:lastColumn="0" w:oddVBand="0" w:evenVBand="0" w:oddHBand="0" w:evenHBand="0" w:firstRowFirstColumn="0" w:firstRowLastColumn="0" w:lastRowFirstColumn="0" w:lastRowLastColumn="0"/>
              <w:rPr>
                <w:lang w:val="en-US"/>
              </w:rPr>
            </w:pPr>
            <w:r w:rsidRPr="00BE5268">
              <w:rPr>
                <w:rFonts w:ascii="Calibri" w:hAnsi="Calibri" w:cs="Calibri"/>
                <w:lang w:val="en-US"/>
              </w:rPr>
              <w:t>Do not reuse physics material; create new material relevant to the course that explains better.</w:t>
            </w:r>
          </w:p>
        </w:tc>
      </w:tr>
      <w:tr w:rsidR="00B30CEA" w:rsidRPr="00EA47AC" w14:paraId="0C695B57" w14:textId="77777777" w:rsidTr="00A414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3" w:type="dxa"/>
            <w:vMerge/>
          </w:tcPr>
          <w:p w14:paraId="22B3BF7B" w14:textId="77777777" w:rsidR="00B30CEA" w:rsidRPr="00BE5268" w:rsidRDefault="00B30CEA" w:rsidP="00B30CEA">
            <w:pPr>
              <w:rPr>
                <w:lang w:val="en-US"/>
              </w:rPr>
            </w:pPr>
          </w:p>
        </w:tc>
        <w:tc>
          <w:tcPr>
            <w:tcW w:w="10370" w:type="dxa"/>
          </w:tcPr>
          <w:p w14:paraId="64C59EC8" w14:textId="7BFE2F12" w:rsidR="00B30CEA" w:rsidRPr="00BE5268" w:rsidRDefault="00B30CEA" w:rsidP="00B30CEA">
            <w:pPr>
              <w:cnfStyle w:val="000000100000" w:firstRow="0" w:lastRow="0" w:firstColumn="0" w:lastColumn="0" w:oddVBand="0" w:evenVBand="0" w:oddHBand="1" w:evenHBand="0" w:firstRowFirstColumn="0" w:firstRowLastColumn="0" w:lastRowFirstColumn="0" w:lastRowLastColumn="0"/>
              <w:rPr>
                <w:lang w:val="en-US"/>
              </w:rPr>
            </w:pPr>
            <w:r w:rsidRPr="00BE5268">
              <w:rPr>
                <w:rFonts w:ascii="Calibri" w:hAnsi="Calibri" w:cs="Calibri"/>
                <w:lang w:val="en-US"/>
              </w:rPr>
              <w:t>Create a more detailed and clearer manual.</w:t>
            </w:r>
          </w:p>
        </w:tc>
      </w:tr>
      <w:tr w:rsidR="00B30CEA" w:rsidRPr="00EA47AC" w14:paraId="4AA93C5E" w14:textId="77777777" w:rsidTr="00A41403">
        <w:tc>
          <w:tcPr>
            <w:cnfStyle w:val="001000000000" w:firstRow="0" w:lastRow="0" w:firstColumn="1" w:lastColumn="0" w:oddVBand="0" w:evenVBand="0" w:oddHBand="0" w:evenHBand="0" w:firstRowFirstColumn="0" w:firstRowLastColumn="0" w:lastRowFirstColumn="0" w:lastRowLastColumn="0"/>
            <w:tcW w:w="1113" w:type="dxa"/>
            <w:vMerge/>
          </w:tcPr>
          <w:p w14:paraId="40E1D5AC" w14:textId="77777777" w:rsidR="00B30CEA" w:rsidRPr="00BE5268" w:rsidRDefault="00B30CEA" w:rsidP="00B30CEA">
            <w:pPr>
              <w:rPr>
                <w:lang w:val="en-US"/>
              </w:rPr>
            </w:pPr>
          </w:p>
        </w:tc>
        <w:tc>
          <w:tcPr>
            <w:tcW w:w="10370" w:type="dxa"/>
          </w:tcPr>
          <w:p w14:paraId="32CF02C0" w14:textId="6160B52E" w:rsidR="00B30CEA" w:rsidRPr="00041076" w:rsidRDefault="00B30CEA" w:rsidP="00B30CEA">
            <w:pPr>
              <w:cnfStyle w:val="000000000000" w:firstRow="0" w:lastRow="0" w:firstColumn="0" w:lastColumn="0" w:oddVBand="0" w:evenVBand="0" w:oddHBand="0" w:evenHBand="0" w:firstRowFirstColumn="0" w:firstRowLastColumn="0" w:lastRowFirstColumn="0" w:lastRowLastColumn="0"/>
              <w:rPr>
                <w:color w:val="EE0000"/>
                <w:lang w:val="en-US"/>
              </w:rPr>
            </w:pPr>
            <w:commentRangeStart w:id="14"/>
            <w:r w:rsidRPr="00041076">
              <w:rPr>
                <w:rFonts w:ascii="Calibri" w:hAnsi="Calibri" w:cs="Calibri"/>
                <w:color w:val="EE0000"/>
                <w:lang w:val="en-US"/>
              </w:rPr>
              <w:t>Sometimes it was complicated to understand where the results were supposed to go. There was a space for that, but it was very general. I feel it would be better to specify more clearly what is required in each response box.</w:t>
            </w:r>
            <w:commentRangeEnd w:id="14"/>
            <w:r w:rsidR="00041076" w:rsidRPr="00041076">
              <w:rPr>
                <w:rStyle w:val="Refdecomentario"/>
                <w:color w:val="EE0000"/>
                <w:sz w:val="22"/>
                <w:szCs w:val="22"/>
                <w:lang w:val="en-US"/>
              </w:rPr>
              <w:commentReference w:id="14"/>
            </w:r>
          </w:p>
        </w:tc>
      </w:tr>
      <w:tr w:rsidR="00B30CEA" w:rsidRPr="00EA47AC" w14:paraId="7EACC478" w14:textId="77777777" w:rsidTr="00A414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3" w:type="dxa"/>
            <w:vMerge/>
          </w:tcPr>
          <w:p w14:paraId="597DB9F7" w14:textId="77777777" w:rsidR="00B30CEA" w:rsidRPr="00BE5268" w:rsidRDefault="00B30CEA" w:rsidP="00B30CEA">
            <w:pPr>
              <w:rPr>
                <w:lang w:val="en-US"/>
              </w:rPr>
            </w:pPr>
          </w:p>
        </w:tc>
        <w:tc>
          <w:tcPr>
            <w:tcW w:w="10370" w:type="dxa"/>
          </w:tcPr>
          <w:p w14:paraId="47540E13" w14:textId="5613986D" w:rsidR="00B30CEA" w:rsidRPr="00041076" w:rsidRDefault="00B30CEA" w:rsidP="00B30CEA">
            <w:pPr>
              <w:cnfStyle w:val="000000100000" w:firstRow="0" w:lastRow="0" w:firstColumn="0" w:lastColumn="0" w:oddVBand="0" w:evenVBand="0" w:oddHBand="1" w:evenHBand="0" w:firstRowFirstColumn="0" w:firstRowLastColumn="0" w:lastRowFirstColumn="0" w:lastRowLastColumn="0"/>
              <w:rPr>
                <w:color w:val="EE0000"/>
                <w:lang w:val="en-US"/>
              </w:rPr>
            </w:pPr>
            <w:commentRangeStart w:id="15"/>
            <w:r w:rsidRPr="00041076">
              <w:rPr>
                <w:rFonts w:ascii="Calibri" w:hAnsi="Calibri" w:cs="Calibri"/>
                <w:color w:val="EE0000"/>
                <w:lang w:val="en-US"/>
              </w:rPr>
              <w:t>A YouTube video going through each step of the manual, because sometimes the screenshots they include from the lab are not perfect or don’t provide enough help. You still have to make it exactly like the image; otherwise it gives an error.</w:t>
            </w:r>
            <w:commentRangeEnd w:id="15"/>
            <w:r w:rsidR="00E16B53" w:rsidRPr="00041076">
              <w:rPr>
                <w:rStyle w:val="Refdecomentario"/>
                <w:color w:val="EE0000"/>
                <w:sz w:val="22"/>
                <w:szCs w:val="22"/>
                <w:lang w:val="en-US"/>
              </w:rPr>
              <w:commentReference w:id="15"/>
            </w:r>
          </w:p>
        </w:tc>
      </w:tr>
    </w:tbl>
    <w:p w14:paraId="4CB02C37" w14:textId="585950C8" w:rsidR="00E16B53" w:rsidRDefault="00E16B53">
      <w:pPr>
        <w:rPr>
          <w:lang w:val="en-US"/>
        </w:rPr>
      </w:pPr>
    </w:p>
    <w:p w14:paraId="757CFF91" w14:textId="77777777" w:rsidR="00E16B53" w:rsidRDefault="00E16B53">
      <w:pPr>
        <w:rPr>
          <w:lang w:val="en-US"/>
        </w:rPr>
      </w:pPr>
      <w:r>
        <w:rPr>
          <w:lang w:val="en-US"/>
        </w:rPr>
        <w:br w:type="page"/>
      </w:r>
    </w:p>
    <w:p w14:paraId="190C7657" w14:textId="77777777" w:rsidR="00E16B53" w:rsidRDefault="00E16B53">
      <w:pPr>
        <w:rPr>
          <w:lang w:val="en-US"/>
        </w:rPr>
      </w:pPr>
    </w:p>
    <w:p w14:paraId="2E8F0418" w14:textId="77777777" w:rsidR="00E16B53" w:rsidRDefault="00E16B53">
      <w:pPr>
        <w:rPr>
          <w:lang w:val="en-US"/>
        </w:rPr>
      </w:pPr>
    </w:p>
    <w:tbl>
      <w:tblPr>
        <w:tblStyle w:val="Tablanormal3"/>
        <w:tblW w:w="11483" w:type="dxa"/>
        <w:tblInd w:w="-426" w:type="dxa"/>
        <w:tblLook w:val="04A0" w:firstRow="1" w:lastRow="0" w:firstColumn="1" w:lastColumn="0" w:noHBand="0" w:noVBand="1"/>
      </w:tblPr>
      <w:tblGrid>
        <w:gridCol w:w="993"/>
        <w:gridCol w:w="10490"/>
      </w:tblGrid>
      <w:tr w:rsidR="00E16B53" w:rsidRPr="00B30CEA" w14:paraId="065EF2E6" w14:textId="77777777" w:rsidTr="00C2104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1483" w:type="dxa"/>
            <w:gridSpan w:val="2"/>
          </w:tcPr>
          <w:p w14:paraId="36C388AC" w14:textId="77777777" w:rsidR="00E16B53" w:rsidRPr="00B30CEA" w:rsidRDefault="00E16B53" w:rsidP="00C2104F">
            <w:pPr>
              <w:rPr>
                <w:lang w:val="en-US"/>
              </w:rPr>
            </w:pPr>
            <w:r w:rsidRPr="00B30CEA">
              <w:rPr>
                <w:lang w:val="en-US"/>
              </w:rPr>
              <w:t>How do you evaluate this educational resources?</w:t>
            </w:r>
          </w:p>
        </w:tc>
      </w:tr>
      <w:tr w:rsidR="00E16B53" w:rsidRPr="00B30CEA" w14:paraId="45B0A33B" w14:textId="77777777" w:rsidTr="002756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vAlign w:val="center"/>
          </w:tcPr>
          <w:p w14:paraId="03990ED1" w14:textId="77777777" w:rsidR="00E16B53" w:rsidRPr="00B30CEA" w:rsidRDefault="00E16B53" w:rsidP="00C2104F">
            <w:pPr>
              <w:jc w:val="center"/>
              <w:rPr>
                <w:lang w:val="en-US"/>
              </w:rPr>
            </w:pPr>
            <w:r w:rsidRPr="00B30CEA">
              <w:rPr>
                <w:lang w:val="en-US"/>
              </w:rPr>
              <w:t>IS</w:t>
            </w:r>
            <w:r>
              <w:rPr>
                <w:lang w:val="en-US"/>
              </w:rPr>
              <w:t xml:space="preserve"> </w:t>
            </w:r>
            <w:r w:rsidRPr="00B30CEA">
              <w:rPr>
                <w:lang w:val="en-US"/>
              </w:rPr>
              <w:t>2024</w:t>
            </w:r>
          </w:p>
        </w:tc>
        <w:tc>
          <w:tcPr>
            <w:tcW w:w="10490" w:type="dxa"/>
            <w:vAlign w:val="center"/>
          </w:tcPr>
          <w:p w14:paraId="21DA1050" w14:textId="77777777" w:rsidR="00E16B53" w:rsidRPr="00B30CEA" w:rsidRDefault="00E16B53" w:rsidP="00C2104F">
            <w:pPr>
              <w:jc w:val="both"/>
              <w:cnfStyle w:val="000000100000" w:firstRow="0" w:lastRow="0" w:firstColumn="0" w:lastColumn="0" w:oddVBand="0" w:evenVBand="0" w:oddHBand="1" w:evenHBand="0" w:firstRowFirstColumn="0" w:firstRowLastColumn="0" w:lastRowFirstColumn="0" w:lastRowLastColumn="0"/>
              <w:rPr>
                <w:lang w:val="en-US"/>
              </w:rPr>
            </w:pPr>
            <w:r w:rsidRPr="00B30CEA">
              <w:rPr>
                <w:rFonts w:ascii="Calibri" w:hAnsi="Calibri" w:cs="Calibri"/>
                <w:color w:val="000000"/>
                <w:lang w:val="en-US"/>
              </w:rPr>
              <w:t>A big lack of resources to better understand.</w:t>
            </w:r>
          </w:p>
        </w:tc>
      </w:tr>
      <w:tr w:rsidR="00E16B53" w:rsidRPr="00B30CEA" w14:paraId="77CE9C2C" w14:textId="77777777" w:rsidTr="002756C7">
        <w:tc>
          <w:tcPr>
            <w:cnfStyle w:val="001000000000" w:firstRow="0" w:lastRow="0" w:firstColumn="1" w:lastColumn="0" w:oddVBand="0" w:evenVBand="0" w:oddHBand="0" w:evenHBand="0" w:firstRowFirstColumn="0" w:firstRowLastColumn="0" w:lastRowFirstColumn="0" w:lastRowLastColumn="0"/>
            <w:tcW w:w="993" w:type="dxa"/>
            <w:vMerge w:val="restart"/>
            <w:tcBorders>
              <w:top w:val="single" w:sz="4" w:space="0" w:color="auto"/>
            </w:tcBorders>
            <w:vAlign w:val="center"/>
          </w:tcPr>
          <w:p w14:paraId="2472E3EE" w14:textId="77777777" w:rsidR="00E16B53" w:rsidRPr="00B30CEA" w:rsidRDefault="00E16B53" w:rsidP="00C2104F">
            <w:pPr>
              <w:jc w:val="center"/>
              <w:rPr>
                <w:lang w:val="en-US"/>
              </w:rPr>
            </w:pPr>
            <w:r w:rsidRPr="00B30CEA">
              <w:rPr>
                <w:lang w:val="en-US"/>
              </w:rPr>
              <w:t>IS 2025</w:t>
            </w:r>
          </w:p>
        </w:tc>
        <w:tc>
          <w:tcPr>
            <w:tcW w:w="10490" w:type="dxa"/>
            <w:tcBorders>
              <w:top w:val="single" w:sz="4" w:space="0" w:color="auto"/>
            </w:tcBorders>
            <w:vAlign w:val="center"/>
          </w:tcPr>
          <w:p w14:paraId="669EDE9A" w14:textId="77777777" w:rsidR="00E16B53" w:rsidRPr="00B30CEA" w:rsidRDefault="00E16B53" w:rsidP="00C2104F">
            <w:pPr>
              <w:jc w:val="both"/>
              <w:cnfStyle w:val="000000000000" w:firstRow="0" w:lastRow="0" w:firstColumn="0" w:lastColumn="0" w:oddVBand="0" w:evenVBand="0" w:oddHBand="0" w:evenHBand="0" w:firstRowFirstColumn="0" w:firstRowLastColumn="0" w:lastRowFirstColumn="0" w:lastRowLastColumn="0"/>
              <w:rPr>
                <w:lang w:val="en-US"/>
              </w:rPr>
            </w:pPr>
            <w:r w:rsidRPr="00B30CEA">
              <w:rPr>
                <w:rFonts w:ascii="Calibri" w:hAnsi="Calibri" w:cs="Calibri"/>
                <w:color w:val="000000"/>
                <w:lang w:val="en-US"/>
              </w:rPr>
              <w:t>Very functional.</w:t>
            </w:r>
          </w:p>
        </w:tc>
      </w:tr>
      <w:tr w:rsidR="00E16B53" w:rsidRPr="00B30CEA" w14:paraId="3CBEFCFA" w14:textId="77777777" w:rsidTr="002756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vMerge/>
            <w:vAlign w:val="center"/>
          </w:tcPr>
          <w:p w14:paraId="4C4A4935" w14:textId="77777777" w:rsidR="00E16B53" w:rsidRPr="00B30CEA" w:rsidRDefault="00E16B53" w:rsidP="00C2104F">
            <w:pPr>
              <w:jc w:val="center"/>
              <w:rPr>
                <w:lang w:val="en-US"/>
              </w:rPr>
            </w:pPr>
          </w:p>
        </w:tc>
        <w:tc>
          <w:tcPr>
            <w:tcW w:w="10490" w:type="dxa"/>
            <w:vAlign w:val="center"/>
          </w:tcPr>
          <w:p w14:paraId="58E74E98" w14:textId="77777777" w:rsidR="00E16B53" w:rsidRPr="00B30CEA" w:rsidRDefault="00E16B53" w:rsidP="00C2104F">
            <w:pPr>
              <w:jc w:val="both"/>
              <w:cnfStyle w:val="000000100000" w:firstRow="0" w:lastRow="0" w:firstColumn="0" w:lastColumn="0" w:oddVBand="0" w:evenVBand="0" w:oddHBand="1" w:evenHBand="0" w:firstRowFirstColumn="0" w:firstRowLastColumn="0" w:lastRowFirstColumn="0" w:lastRowLastColumn="0"/>
              <w:rPr>
                <w:lang w:val="en-US"/>
              </w:rPr>
            </w:pPr>
            <w:r w:rsidRPr="00B30CEA">
              <w:rPr>
                <w:rFonts w:ascii="Calibri" w:hAnsi="Calibri" w:cs="Calibri"/>
                <w:color w:val="000000"/>
                <w:lang w:val="en-US"/>
              </w:rPr>
              <w:t>I find them academically very enriching</w:t>
            </w:r>
            <w:r>
              <w:rPr>
                <w:rFonts w:ascii="Calibri" w:hAnsi="Calibri" w:cs="Calibri"/>
                <w:color w:val="000000"/>
                <w:lang w:val="en-US"/>
              </w:rPr>
              <w:t xml:space="preserve">, </w:t>
            </w:r>
            <w:r w:rsidRPr="00B30CEA">
              <w:rPr>
                <w:rFonts w:ascii="Calibri" w:hAnsi="Calibri" w:cs="Calibri"/>
                <w:color w:val="000000"/>
                <w:lang w:val="en-US"/>
              </w:rPr>
              <w:t>something different from what we are used to. The system used is impressive.</w:t>
            </w:r>
          </w:p>
        </w:tc>
      </w:tr>
      <w:tr w:rsidR="00E16B53" w:rsidRPr="00B30CEA" w14:paraId="10D586EA" w14:textId="77777777" w:rsidTr="002756C7">
        <w:tc>
          <w:tcPr>
            <w:cnfStyle w:val="001000000000" w:firstRow="0" w:lastRow="0" w:firstColumn="1" w:lastColumn="0" w:oddVBand="0" w:evenVBand="0" w:oddHBand="0" w:evenHBand="0" w:firstRowFirstColumn="0" w:firstRowLastColumn="0" w:lastRowFirstColumn="0" w:lastRowLastColumn="0"/>
            <w:tcW w:w="993" w:type="dxa"/>
            <w:vMerge/>
            <w:vAlign w:val="center"/>
          </w:tcPr>
          <w:p w14:paraId="05FBE1E8" w14:textId="77777777" w:rsidR="00E16B53" w:rsidRPr="00B30CEA" w:rsidRDefault="00E16B53" w:rsidP="00C2104F">
            <w:pPr>
              <w:jc w:val="center"/>
              <w:rPr>
                <w:lang w:val="en-US"/>
              </w:rPr>
            </w:pPr>
          </w:p>
        </w:tc>
        <w:tc>
          <w:tcPr>
            <w:tcW w:w="10490" w:type="dxa"/>
            <w:vAlign w:val="center"/>
          </w:tcPr>
          <w:p w14:paraId="2B164804" w14:textId="77777777" w:rsidR="00E16B53" w:rsidRPr="00B30CEA" w:rsidRDefault="00E16B53" w:rsidP="00C2104F">
            <w:pPr>
              <w:jc w:val="both"/>
              <w:cnfStyle w:val="000000000000" w:firstRow="0" w:lastRow="0" w:firstColumn="0" w:lastColumn="0" w:oddVBand="0" w:evenVBand="0" w:oddHBand="0" w:evenHBand="0" w:firstRowFirstColumn="0" w:firstRowLastColumn="0" w:lastRowFirstColumn="0" w:lastRowLastColumn="0"/>
              <w:rPr>
                <w:lang w:val="en-US"/>
              </w:rPr>
            </w:pPr>
            <w:r w:rsidRPr="00B30CEA">
              <w:rPr>
                <w:rFonts w:ascii="Calibri" w:hAnsi="Calibri" w:cs="Calibri"/>
                <w:color w:val="000000"/>
                <w:lang w:val="en-US"/>
              </w:rPr>
              <w:t>Very educational as well as practical.</w:t>
            </w:r>
          </w:p>
        </w:tc>
      </w:tr>
      <w:tr w:rsidR="00E16B53" w:rsidRPr="00B30CEA" w14:paraId="0D67A4EA" w14:textId="77777777" w:rsidTr="002756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vMerge/>
            <w:vAlign w:val="center"/>
          </w:tcPr>
          <w:p w14:paraId="6AA58118" w14:textId="77777777" w:rsidR="00E16B53" w:rsidRPr="00B30CEA" w:rsidRDefault="00E16B53" w:rsidP="00C2104F">
            <w:pPr>
              <w:jc w:val="center"/>
              <w:rPr>
                <w:lang w:val="en-US"/>
              </w:rPr>
            </w:pPr>
          </w:p>
        </w:tc>
        <w:tc>
          <w:tcPr>
            <w:tcW w:w="10490" w:type="dxa"/>
            <w:vAlign w:val="center"/>
          </w:tcPr>
          <w:p w14:paraId="6A56577F" w14:textId="77777777" w:rsidR="00E16B53" w:rsidRPr="00B30CEA" w:rsidRDefault="00E16B53" w:rsidP="00C2104F">
            <w:pPr>
              <w:jc w:val="both"/>
              <w:cnfStyle w:val="000000100000" w:firstRow="0" w:lastRow="0" w:firstColumn="0" w:lastColumn="0" w:oddVBand="0" w:evenVBand="0" w:oddHBand="1" w:evenHBand="0" w:firstRowFirstColumn="0" w:firstRowLastColumn="0" w:lastRowFirstColumn="0" w:lastRowLastColumn="0"/>
              <w:rPr>
                <w:lang w:val="en-US"/>
              </w:rPr>
            </w:pPr>
            <w:r w:rsidRPr="00B30CEA">
              <w:rPr>
                <w:rFonts w:ascii="Calibri" w:hAnsi="Calibri" w:cs="Calibri"/>
                <w:color w:val="000000"/>
                <w:lang w:val="en-US"/>
              </w:rPr>
              <w:t>Very useful.</w:t>
            </w:r>
          </w:p>
        </w:tc>
      </w:tr>
      <w:tr w:rsidR="00E16B53" w:rsidRPr="00B30CEA" w14:paraId="0AC6F890" w14:textId="77777777" w:rsidTr="002756C7">
        <w:tc>
          <w:tcPr>
            <w:cnfStyle w:val="001000000000" w:firstRow="0" w:lastRow="0" w:firstColumn="1" w:lastColumn="0" w:oddVBand="0" w:evenVBand="0" w:oddHBand="0" w:evenHBand="0" w:firstRowFirstColumn="0" w:firstRowLastColumn="0" w:lastRowFirstColumn="0" w:lastRowLastColumn="0"/>
            <w:tcW w:w="993" w:type="dxa"/>
            <w:vMerge/>
            <w:tcBorders>
              <w:bottom w:val="single" w:sz="4" w:space="0" w:color="auto"/>
            </w:tcBorders>
            <w:vAlign w:val="center"/>
          </w:tcPr>
          <w:p w14:paraId="5C2E6F8F" w14:textId="77777777" w:rsidR="00E16B53" w:rsidRPr="00B30CEA" w:rsidRDefault="00E16B53" w:rsidP="00C2104F">
            <w:pPr>
              <w:jc w:val="center"/>
              <w:rPr>
                <w:lang w:val="en-US"/>
              </w:rPr>
            </w:pPr>
          </w:p>
        </w:tc>
        <w:tc>
          <w:tcPr>
            <w:tcW w:w="10490" w:type="dxa"/>
            <w:tcBorders>
              <w:bottom w:val="single" w:sz="4" w:space="0" w:color="auto"/>
            </w:tcBorders>
            <w:vAlign w:val="center"/>
          </w:tcPr>
          <w:p w14:paraId="7C7AB6E2" w14:textId="77777777" w:rsidR="00E16B53" w:rsidRPr="00B30CEA" w:rsidRDefault="00E16B53" w:rsidP="00C2104F">
            <w:pPr>
              <w:jc w:val="both"/>
              <w:cnfStyle w:val="000000000000" w:firstRow="0" w:lastRow="0" w:firstColumn="0" w:lastColumn="0" w:oddVBand="0" w:evenVBand="0" w:oddHBand="0" w:evenHBand="0" w:firstRowFirstColumn="0" w:firstRowLastColumn="0" w:lastRowFirstColumn="0" w:lastRowLastColumn="0"/>
              <w:rPr>
                <w:lang w:val="en-US"/>
              </w:rPr>
            </w:pPr>
            <w:r w:rsidRPr="00B30CEA">
              <w:rPr>
                <w:rFonts w:ascii="Calibri" w:hAnsi="Calibri" w:cs="Calibri"/>
                <w:color w:val="000000"/>
                <w:lang w:val="en-US"/>
              </w:rPr>
              <w:t>Very good.</w:t>
            </w:r>
          </w:p>
        </w:tc>
      </w:tr>
      <w:tr w:rsidR="00E16B53" w:rsidRPr="00B30CEA" w14:paraId="66D5D8E0" w14:textId="77777777" w:rsidTr="002756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vMerge w:val="restart"/>
            <w:tcBorders>
              <w:top w:val="single" w:sz="4" w:space="0" w:color="auto"/>
            </w:tcBorders>
            <w:vAlign w:val="center"/>
          </w:tcPr>
          <w:p w14:paraId="0E3A548D" w14:textId="77777777" w:rsidR="00E16B53" w:rsidRPr="00B30CEA" w:rsidRDefault="00E16B53" w:rsidP="00C2104F">
            <w:pPr>
              <w:jc w:val="center"/>
              <w:rPr>
                <w:lang w:val="en-US"/>
              </w:rPr>
            </w:pPr>
            <w:r w:rsidRPr="00B30CEA">
              <w:rPr>
                <w:lang w:val="en-US"/>
              </w:rPr>
              <w:t>IIS 2025</w:t>
            </w:r>
          </w:p>
        </w:tc>
        <w:tc>
          <w:tcPr>
            <w:tcW w:w="10490" w:type="dxa"/>
            <w:tcBorders>
              <w:top w:val="single" w:sz="4" w:space="0" w:color="auto"/>
            </w:tcBorders>
            <w:vAlign w:val="center"/>
          </w:tcPr>
          <w:p w14:paraId="6ECA6D73" w14:textId="77777777" w:rsidR="00E16B53" w:rsidRPr="00B30CEA" w:rsidRDefault="00E16B53" w:rsidP="00C2104F">
            <w:pPr>
              <w:jc w:val="both"/>
              <w:cnfStyle w:val="000000100000" w:firstRow="0" w:lastRow="0" w:firstColumn="0" w:lastColumn="0" w:oddVBand="0" w:evenVBand="0" w:oddHBand="1" w:evenHBand="0" w:firstRowFirstColumn="0" w:firstRowLastColumn="0" w:lastRowFirstColumn="0" w:lastRowLastColumn="0"/>
              <w:rPr>
                <w:lang w:val="en-US"/>
              </w:rPr>
            </w:pPr>
            <w:r w:rsidRPr="00B30CEA">
              <w:rPr>
                <w:rFonts w:ascii="Calibri" w:hAnsi="Calibri" w:cs="Calibri"/>
                <w:color w:val="000000"/>
                <w:lang w:val="en-US"/>
              </w:rPr>
              <w:t>Honestly, it was somewhat confusing, and I did not have access the whole time.</w:t>
            </w:r>
          </w:p>
        </w:tc>
      </w:tr>
      <w:tr w:rsidR="00E16B53" w:rsidRPr="00B30CEA" w14:paraId="4F6630F0" w14:textId="77777777" w:rsidTr="002756C7">
        <w:tc>
          <w:tcPr>
            <w:cnfStyle w:val="001000000000" w:firstRow="0" w:lastRow="0" w:firstColumn="1" w:lastColumn="0" w:oddVBand="0" w:evenVBand="0" w:oddHBand="0" w:evenHBand="0" w:firstRowFirstColumn="0" w:firstRowLastColumn="0" w:lastRowFirstColumn="0" w:lastRowLastColumn="0"/>
            <w:tcW w:w="993" w:type="dxa"/>
            <w:vMerge/>
          </w:tcPr>
          <w:p w14:paraId="34EDEC35" w14:textId="77777777" w:rsidR="00E16B53" w:rsidRPr="00B30CEA" w:rsidRDefault="00E16B53" w:rsidP="00C2104F">
            <w:pPr>
              <w:rPr>
                <w:lang w:val="en-US"/>
              </w:rPr>
            </w:pPr>
          </w:p>
        </w:tc>
        <w:tc>
          <w:tcPr>
            <w:tcW w:w="10490" w:type="dxa"/>
            <w:vAlign w:val="center"/>
          </w:tcPr>
          <w:p w14:paraId="268B7723" w14:textId="77777777" w:rsidR="00E16B53" w:rsidRPr="00B30CEA" w:rsidRDefault="00E16B53" w:rsidP="00C2104F">
            <w:pPr>
              <w:jc w:val="both"/>
              <w:cnfStyle w:val="000000000000" w:firstRow="0" w:lastRow="0" w:firstColumn="0" w:lastColumn="0" w:oddVBand="0" w:evenVBand="0" w:oddHBand="0" w:evenHBand="0" w:firstRowFirstColumn="0" w:firstRowLastColumn="0" w:lastRowFirstColumn="0" w:lastRowLastColumn="0"/>
              <w:rPr>
                <w:lang w:val="en-US"/>
              </w:rPr>
            </w:pPr>
            <w:r w:rsidRPr="00B30CEA">
              <w:rPr>
                <w:rFonts w:ascii="Calibri" w:hAnsi="Calibri" w:cs="Calibri"/>
                <w:color w:val="000000"/>
                <w:lang w:val="en-US"/>
              </w:rPr>
              <w:t>Very good.</w:t>
            </w:r>
          </w:p>
        </w:tc>
      </w:tr>
      <w:tr w:rsidR="00E16B53" w:rsidRPr="00B30CEA" w14:paraId="66C50FB2" w14:textId="77777777" w:rsidTr="002756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vMerge/>
          </w:tcPr>
          <w:p w14:paraId="1E703C02" w14:textId="77777777" w:rsidR="00E16B53" w:rsidRPr="00B30CEA" w:rsidRDefault="00E16B53" w:rsidP="00C2104F">
            <w:pPr>
              <w:rPr>
                <w:lang w:val="en-US"/>
              </w:rPr>
            </w:pPr>
          </w:p>
        </w:tc>
        <w:tc>
          <w:tcPr>
            <w:tcW w:w="10490" w:type="dxa"/>
            <w:vAlign w:val="center"/>
          </w:tcPr>
          <w:p w14:paraId="52BAE3E1" w14:textId="77777777" w:rsidR="00E16B53" w:rsidRPr="00B30CEA" w:rsidRDefault="00E16B53" w:rsidP="00C2104F">
            <w:pPr>
              <w:jc w:val="both"/>
              <w:cnfStyle w:val="000000100000" w:firstRow="0" w:lastRow="0" w:firstColumn="0" w:lastColumn="0" w:oddVBand="0" w:evenVBand="0" w:oddHBand="1" w:evenHBand="0" w:firstRowFirstColumn="0" w:firstRowLastColumn="0" w:lastRowFirstColumn="0" w:lastRowLastColumn="0"/>
              <w:rPr>
                <w:lang w:val="en-US"/>
              </w:rPr>
            </w:pPr>
            <w:r w:rsidRPr="00B30CEA">
              <w:rPr>
                <w:rFonts w:ascii="Calibri" w:hAnsi="Calibri" w:cs="Calibri"/>
                <w:color w:val="000000"/>
                <w:lang w:val="en-US"/>
              </w:rPr>
              <w:t>I think they made the activities more difficult at the end.</w:t>
            </w:r>
          </w:p>
        </w:tc>
      </w:tr>
      <w:tr w:rsidR="00E16B53" w:rsidRPr="00B30CEA" w14:paraId="0207C9C2" w14:textId="77777777" w:rsidTr="002756C7">
        <w:tc>
          <w:tcPr>
            <w:cnfStyle w:val="001000000000" w:firstRow="0" w:lastRow="0" w:firstColumn="1" w:lastColumn="0" w:oddVBand="0" w:evenVBand="0" w:oddHBand="0" w:evenHBand="0" w:firstRowFirstColumn="0" w:firstRowLastColumn="0" w:lastRowFirstColumn="0" w:lastRowLastColumn="0"/>
            <w:tcW w:w="993" w:type="dxa"/>
            <w:vMerge/>
          </w:tcPr>
          <w:p w14:paraId="30F7FB27" w14:textId="77777777" w:rsidR="00E16B53" w:rsidRPr="00B30CEA" w:rsidRDefault="00E16B53" w:rsidP="00C2104F">
            <w:pPr>
              <w:rPr>
                <w:lang w:val="en-US"/>
              </w:rPr>
            </w:pPr>
          </w:p>
        </w:tc>
        <w:tc>
          <w:tcPr>
            <w:tcW w:w="10490" w:type="dxa"/>
            <w:vAlign w:val="center"/>
          </w:tcPr>
          <w:p w14:paraId="346AD8B1" w14:textId="77777777" w:rsidR="00E16B53" w:rsidRPr="00B30CEA" w:rsidRDefault="00E16B53" w:rsidP="00C2104F">
            <w:pPr>
              <w:jc w:val="both"/>
              <w:cnfStyle w:val="000000000000" w:firstRow="0" w:lastRow="0" w:firstColumn="0" w:lastColumn="0" w:oddVBand="0" w:evenVBand="0" w:oddHBand="0" w:evenHBand="0" w:firstRowFirstColumn="0" w:firstRowLastColumn="0" w:lastRowFirstColumn="0" w:lastRowLastColumn="0"/>
              <w:rPr>
                <w:lang w:val="en-US"/>
              </w:rPr>
            </w:pPr>
            <w:r w:rsidRPr="00B30CEA">
              <w:rPr>
                <w:rFonts w:ascii="Calibri" w:hAnsi="Calibri" w:cs="Calibri"/>
                <w:color w:val="000000"/>
                <w:lang w:val="en-US"/>
              </w:rPr>
              <w:t>Very important for relating theory to practice.</w:t>
            </w:r>
          </w:p>
        </w:tc>
      </w:tr>
      <w:tr w:rsidR="00E16B53" w:rsidRPr="00B30CEA" w14:paraId="5DA08460" w14:textId="77777777" w:rsidTr="002756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vMerge/>
          </w:tcPr>
          <w:p w14:paraId="7FD3C794" w14:textId="77777777" w:rsidR="00E16B53" w:rsidRPr="00B30CEA" w:rsidRDefault="00E16B53" w:rsidP="00C2104F">
            <w:pPr>
              <w:rPr>
                <w:lang w:val="en-US"/>
              </w:rPr>
            </w:pPr>
          </w:p>
        </w:tc>
        <w:tc>
          <w:tcPr>
            <w:tcW w:w="10490" w:type="dxa"/>
            <w:vAlign w:val="center"/>
          </w:tcPr>
          <w:p w14:paraId="7A9C6A22" w14:textId="77777777" w:rsidR="00E16B53" w:rsidRPr="00B30CEA" w:rsidRDefault="00E16B53" w:rsidP="00C2104F">
            <w:pPr>
              <w:jc w:val="both"/>
              <w:cnfStyle w:val="000000100000" w:firstRow="0" w:lastRow="0" w:firstColumn="0" w:lastColumn="0" w:oddVBand="0" w:evenVBand="0" w:oddHBand="1" w:evenHBand="0" w:firstRowFirstColumn="0" w:firstRowLastColumn="0" w:lastRowFirstColumn="0" w:lastRowLastColumn="0"/>
              <w:rPr>
                <w:lang w:val="en-US"/>
              </w:rPr>
            </w:pPr>
            <w:r w:rsidRPr="00B30CEA">
              <w:rPr>
                <w:rFonts w:ascii="Calibri" w:hAnsi="Calibri" w:cs="Calibri"/>
                <w:color w:val="000000"/>
                <w:lang w:val="en-US"/>
              </w:rPr>
              <w:t>Positive.</w:t>
            </w:r>
          </w:p>
        </w:tc>
      </w:tr>
      <w:tr w:rsidR="00E16B53" w:rsidRPr="00B30CEA" w14:paraId="4C22DE65" w14:textId="77777777" w:rsidTr="002756C7">
        <w:tc>
          <w:tcPr>
            <w:cnfStyle w:val="001000000000" w:firstRow="0" w:lastRow="0" w:firstColumn="1" w:lastColumn="0" w:oddVBand="0" w:evenVBand="0" w:oddHBand="0" w:evenHBand="0" w:firstRowFirstColumn="0" w:firstRowLastColumn="0" w:lastRowFirstColumn="0" w:lastRowLastColumn="0"/>
            <w:tcW w:w="993" w:type="dxa"/>
            <w:vMerge/>
          </w:tcPr>
          <w:p w14:paraId="7203319C" w14:textId="77777777" w:rsidR="00E16B53" w:rsidRPr="00B30CEA" w:rsidRDefault="00E16B53" w:rsidP="00C2104F">
            <w:pPr>
              <w:rPr>
                <w:lang w:val="en-US"/>
              </w:rPr>
            </w:pPr>
          </w:p>
        </w:tc>
        <w:tc>
          <w:tcPr>
            <w:tcW w:w="10490" w:type="dxa"/>
            <w:vAlign w:val="center"/>
          </w:tcPr>
          <w:p w14:paraId="7F932C99" w14:textId="77777777" w:rsidR="00E16B53" w:rsidRPr="00B30CEA" w:rsidRDefault="00E16B53" w:rsidP="00C2104F">
            <w:pPr>
              <w:jc w:val="both"/>
              <w:cnfStyle w:val="000000000000" w:firstRow="0" w:lastRow="0" w:firstColumn="0" w:lastColumn="0" w:oddVBand="0" w:evenVBand="0" w:oddHBand="0" w:evenHBand="0" w:firstRowFirstColumn="0" w:firstRowLastColumn="0" w:lastRowFirstColumn="0" w:lastRowLastColumn="0"/>
              <w:rPr>
                <w:lang w:val="en-US"/>
              </w:rPr>
            </w:pPr>
            <w:r w:rsidRPr="00B30CEA">
              <w:rPr>
                <w:rFonts w:ascii="Calibri" w:hAnsi="Calibri" w:cs="Calibri"/>
                <w:color w:val="000000"/>
                <w:lang w:val="en-US"/>
              </w:rPr>
              <w:t>They seem very good and important to me because they improve learning and become a tool to better understand mathematical problems.</w:t>
            </w:r>
          </w:p>
        </w:tc>
      </w:tr>
      <w:tr w:rsidR="00E16B53" w:rsidRPr="00B30CEA" w14:paraId="2F229FBF" w14:textId="77777777" w:rsidTr="002756C7">
        <w:trPr>
          <w:cnfStyle w:val="000000100000" w:firstRow="0" w:lastRow="0" w:firstColumn="0" w:lastColumn="0" w:oddVBand="0" w:evenVBand="0" w:oddHBand="1" w:evenHBand="0" w:firstRowFirstColumn="0" w:firstRowLastColumn="0" w:lastRowFirstColumn="0" w:lastRowLastColumn="0"/>
          <w:trHeight w:val="929"/>
        </w:trPr>
        <w:tc>
          <w:tcPr>
            <w:cnfStyle w:val="001000000000" w:firstRow="0" w:lastRow="0" w:firstColumn="1" w:lastColumn="0" w:oddVBand="0" w:evenVBand="0" w:oddHBand="0" w:evenHBand="0" w:firstRowFirstColumn="0" w:firstRowLastColumn="0" w:lastRowFirstColumn="0" w:lastRowLastColumn="0"/>
            <w:tcW w:w="993" w:type="dxa"/>
            <w:vMerge/>
          </w:tcPr>
          <w:p w14:paraId="70BAA96C" w14:textId="77777777" w:rsidR="00E16B53" w:rsidRPr="00B30CEA" w:rsidRDefault="00E16B53" w:rsidP="00C2104F">
            <w:pPr>
              <w:rPr>
                <w:lang w:val="en-US"/>
              </w:rPr>
            </w:pPr>
          </w:p>
        </w:tc>
        <w:tc>
          <w:tcPr>
            <w:tcW w:w="10490" w:type="dxa"/>
            <w:vAlign w:val="center"/>
          </w:tcPr>
          <w:p w14:paraId="4402812E" w14:textId="77777777" w:rsidR="00E16B53" w:rsidRPr="00B30CEA" w:rsidRDefault="00E16B53" w:rsidP="00C2104F">
            <w:pPr>
              <w:jc w:val="both"/>
              <w:cnfStyle w:val="000000100000" w:firstRow="0" w:lastRow="0" w:firstColumn="0" w:lastColumn="0" w:oddVBand="0" w:evenVBand="0" w:oddHBand="1" w:evenHBand="0" w:firstRowFirstColumn="0" w:firstRowLastColumn="0" w:lastRowFirstColumn="0" w:lastRowLastColumn="0"/>
              <w:rPr>
                <w:lang w:val="en-US"/>
              </w:rPr>
            </w:pPr>
            <w:r w:rsidRPr="00B30CEA">
              <w:rPr>
                <w:rFonts w:ascii="Calibri" w:hAnsi="Calibri" w:cs="Calibri"/>
                <w:color w:val="000000"/>
                <w:lang w:val="en-US"/>
              </w:rPr>
              <w:t xml:space="preserve">Good, although some skill is required to use them. I would </w:t>
            </w:r>
            <w:r>
              <w:rPr>
                <w:rFonts w:ascii="Calibri" w:hAnsi="Calibri" w:cs="Calibri"/>
                <w:color w:val="000000"/>
                <w:lang w:val="en-US"/>
              </w:rPr>
              <w:t xml:space="preserve">have </w:t>
            </w:r>
            <w:r w:rsidRPr="00B30CEA">
              <w:rPr>
                <w:rFonts w:ascii="Calibri" w:hAnsi="Calibri" w:cs="Calibri"/>
                <w:color w:val="000000"/>
                <w:lang w:val="en-US"/>
              </w:rPr>
              <w:t>prefer</w:t>
            </w:r>
            <w:r>
              <w:rPr>
                <w:rFonts w:ascii="Calibri" w:hAnsi="Calibri" w:cs="Calibri"/>
                <w:color w:val="000000"/>
                <w:lang w:val="en-US"/>
              </w:rPr>
              <w:t xml:space="preserve">red them to be </w:t>
            </w:r>
            <w:r w:rsidRPr="00B30CEA">
              <w:rPr>
                <w:rFonts w:ascii="Calibri" w:hAnsi="Calibri" w:cs="Calibri"/>
                <w:color w:val="000000"/>
                <w:lang w:val="en-US"/>
              </w:rPr>
              <w:t>asynchro</w:t>
            </w:r>
            <w:r>
              <w:rPr>
                <w:rFonts w:ascii="Calibri" w:hAnsi="Calibri" w:cs="Calibri"/>
                <w:color w:val="000000"/>
                <w:lang w:val="en-US"/>
              </w:rPr>
              <w:t xml:space="preserve">nous </w:t>
            </w:r>
            <w:r w:rsidRPr="00B30CEA">
              <w:rPr>
                <w:rFonts w:ascii="Calibri" w:hAnsi="Calibri" w:cs="Calibri"/>
                <w:color w:val="000000"/>
                <w:lang w:val="en-US"/>
              </w:rPr>
              <w:t>again</w:t>
            </w:r>
            <w:r>
              <w:rPr>
                <w:rFonts w:ascii="Calibri" w:hAnsi="Calibri" w:cs="Calibri"/>
                <w:color w:val="000000"/>
                <w:lang w:val="en-US"/>
              </w:rPr>
              <w:t xml:space="preserve">, </w:t>
            </w:r>
            <w:r w:rsidRPr="00B30CEA">
              <w:rPr>
                <w:rFonts w:ascii="Calibri" w:hAnsi="Calibri" w:cs="Calibri"/>
                <w:color w:val="000000"/>
                <w:lang w:val="en-US"/>
              </w:rPr>
              <w:t xml:space="preserve">it’s easier </w:t>
            </w:r>
            <w:r>
              <w:rPr>
                <w:rFonts w:ascii="Calibri" w:hAnsi="Calibri" w:cs="Calibri"/>
                <w:color w:val="000000"/>
                <w:lang w:val="en-US"/>
              </w:rPr>
              <w:t xml:space="preserve">in </w:t>
            </w:r>
            <w:r w:rsidRPr="00B30CEA">
              <w:rPr>
                <w:rFonts w:ascii="Calibri" w:hAnsi="Calibri" w:cs="Calibri"/>
                <w:color w:val="000000"/>
                <w:lang w:val="en-US"/>
              </w:rPr>
              <w:t>that way. For example, I used to work on Sundays, and they always conflicted with my job. They should set it up in a way that includes and considers that some of us work even on Sundays, and I could do it on a weekday and not miss work!!</w:t>
            </w:r>
          </w:p>
        </w:tc>
      </w:tr>
    </w:tbl>
    <w:p w14:paraId="57CCD6CC" w14:textId="77777777" w:rsidR="00E16B53" w:rsidRDefault="00E16B53">
      <w:pPr>
        <w:rPr>
          <w:lang w:val="en-US"/>
        </w:rPr>
      </w:pPr>
    </w:p>
    <w:p w14:paraId="41D8C7DC" w14:textId="77777777" w:rsidR="00E16B53" w:rsidRDefault="00E16B53">
      <w:pPr>
        <w:rPr>
          <w:lang w:val="en-US"/>
        </w:rPr>
      </w:pPr>
    </w:p>
    <w:p w14:paraId="7FCEACAE" w14:textId="77777777" w:rsidR="00E16B53" w:rsidRDefault="00E16B53">
      <w:pPr>
        <w:rPr>
          <w:lang w:val="en-US"/>
        </w:rPr>
      </w:pPr>
    </w:p>
    <w:tbl>
      <w:tblPr>
        <w:tblStyle w:val="Tablanormal3"/>
        <w:tblW w:w="11483" w:type="dxa"/>
        <w:tblInd w:w="-426" w:type="dxa"/>
        <w:tblLook w:val="04A0" w:firstRow="1" w:lastRow="0" w:firstColumn="1" w:lastColumn="0" w:noHBand="0" w:noVBand="1"/>
      </w:tblPr>
      <w:tblGrid>
        <w:gridCol w:w="1113"/>
        <w:gridCol w:w="10370"/>
      </w:tblGrid>
      <w:tr w:rsidR="00E16B53" w:rsidRPr="00BE5268" w14:paraId="6293A350" w14:textId="77777777" w:rsidTr="00C2104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1483" w:type="dxa"/>
            <w:gridSpan w:val="2"/>
          </w:tcPr>
          <w:p w14:paraId="576541A1" w14:textId="77777777" w:rsidR="00E16B53" w:rsidRPr="00BE5268" w:rsidRDefault="00E16B53" w:rsidP="00C2104F">
            <w:pPr>
              <w:rPr>
                <w:lang w:val="en-US"/>
              </w:rPr>
            </w:pPr>
            <w:r w:rsidRPr="00BE5268">
              <w:rPr>
                <w:rFonts w:ascii="Calibri" w:hAnsi="Calibri" w:cs="Calibri"/>
                <w:lang w:val="en-US"/>
              </w:rPr>
              <w:t>What would you recommend to improve the instruction</w:t>
            </w:r>
            <w:r>
              <w:rPr>
                <w:rFonts w:ascii="Calibri" w:hAnsi="Calibri" w:cs="Calibri"/>
                <w:lang w:val="en-US"/>
              </w:rPr>
              <w:t>s</w:t>
            </w:r>
            <w:r w:rsidRPr="00BE5268">
              <w:rPr>
                <w:rFonts w:ascii="Calibri" w:hAnsi="Calibri" w:cs="Calibri"/>
                <w:lang w:val="en-US"/>
              </w:rPr>
              <w:t xml:space="preserve"> and solutions manual?</w:t>
            </w:r>
          </w:p>
        </w:tc>
      </w:tr>
      <w:tr w:rsidR="00E16B53" w:rsidRPr="00D32A21" w14:paraId="4B36F0AF" w14:textId="77777777" w:rsidTr="00E16B5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13" w:type="dxa"/>
          </w:tcPr>
          <w:p w14:paraId="54ED2E7F" w14:textId="598DEA72" w:rsidR="00E16B53" w:rsidRPr="00BE5268" w:rsidRDefault="00E16B53" w:rsidP="00C2104F">
            <w:pPr>
              <w:rPr>
                <w:lang w:val="en-US"/>
              </w:rPr>
            </w:pPr>
            <w:r w:rsidRPr="00BE5268">
              <w:rPr>
                <w:lang w:val="en-US"/>
              </w:rPr>
              <w:t>IS</w:t>
            </w:r>
            <w:r w:rsidR="002756C7">
              <w:rPr>
                <w:lang w:val="en-US"/>
              </w:rPr>
              <w:t xml:space="preserve"> </w:t>
            </w:r>
            <w:r w:rsidRPr="00BE5268">
              <w:rPr>
                <w:lang w:val="en-US"/>
              </w:rPr>
              <w:t>2024</w:t>
            </w:r>
          </w:p>
        </w:tc>
        <w:tc>
          <w:tcPr>
            <w:tcW w:w="10370" w:type="dxa"/>
          </w:tcPr>
          <w:p w14:paraId="2A1D9056" w14:textId="5D49AB08" w:rsidR="00E16B53" w:rsidRPr="00D32A21" w:rsidRDefault="00E16B53" w:rsidP="00C2104F">
            <w:pPr>
              <w:cnfStyle w:val="000000100000" w:firstRow="0" w:lastRow="0" w:firstColumn="0" w:lastColumn="0" w:oddVBand="0" w:evenVBand="0" w:oddHBand="1" w:evenHBand="0" w:firstRowFirstColumn="0" w:firstRowLastColumn="0" w:lastRowFirstColumn="0" w:lastRowLastColumn="0"/>
              <w:rPr>
                <w:color w:val="EE0000"/>
                <w:lang w:val="en-US"/>
              </w:rPr>
            </w:pPr>
            <w:r w:rsidRPr="00BE5268">
              <w:rPr>
                <w:rFonts w:ascii="Calibri" w:hAnsi="Calibri" w:cs="Calibri"/>
                <w:lang w:val="en-US"/>
              </w:rPr>
              <w:t>From my experience, the instruction manual is very complete and the instructions are easy to understand.</w:t>
            </w:r>
          </w:p>
        </w:tc>
      </w:tr>
      <w:tr w:rsidR="00E16B53" w:rsidRPr="00760F9F" w14:paraId="3356EADD" w14:textId="77777777" w:rsidTr="00E16B53">
        <w:trPr>
          <w:trHeight w:val="374"/>
        </w:trPr>
        <w:tc>
          <w:tcPr>
            <w:cnfStyle w:val="001000000000" w:firstRow="0" w:lastRow="0" w:firstColumn="1" w:lastColumn="0" w:oddVBand="0" w:evenVBand="0" w:oddHBand="0" w:evenHBand="0" w:firstRowFirstColumn="0" w:firstRowLastColumn="0" w:lastRowFirstColumn="0" w:lastRowLastColumn="0"/>
            <w:tcW w:w="1113" w:type="dxa"/>
            <w:vMerge w:val="restart"/>
            <w:tcBorders>
              <w:top w:val="single" w:sz="4" w:space="0" w:color="auto"/>
            </w:tcBorders>
          </w:tcPr>
          <w:p w14:paraId="22BD4C5F" w14:textId="155C7CBC" w:rsidR="00E16B53" w:rsidRPr="00BE5268" w:rsidRDefault="00E16B53" w:rsidP="00C2104F">
            <w:pPr>
              <w:rPr>
                <w:lang w:val="en-US"/>
              </w:rPr>
            </w:pPr>
            <w:r w:rsidRPr="00BE5268">
              <w:rPr>
                <w:lang w:val="en-US"/>
              </w:rPr>
              <w:t>IS</w:t>
            </w:r>
            <w:r w:rsidR="002756C7">
              <w:rPr>
                <w:lang w:val="en-US"/>
              </w:rPr>
              <w:t xml:space="preserve"> </w:t>
            </w:r>
            <w:r w:rsidRPr="00BE5268">
              <w:rPr>
                <w:lang w:val="en-US"/>
              </w:rPr>
              <w:t>2025</w:t>
            </w:r>
          </w:p>
        </w:tc>
        <w:tc>
          <w:tcPr>
            <w:tcW w:w="10370" w:type="dxa"/>
            <w:tcBorders>
              <w:top w:val="single" w:sz="4" w:space="0" w:color="auto"/>
            </w:tcBorders>
          </w:tcPr>
          <w:p w14:paraId="5327A7A3" w14:textId="0AA6EDB9" w:rsidR="00E16B53" w:rsidRPr="00760F9F" w:rsidRDefault="00E16B53" w:rsidP="00C2104F">
            <w:pPr>
              <w:cnfStyle w:val="000000000000" w:firstRow="0" w:lastRow="0" w:firstColumn="0" w:lastColumn="0" w:oddVBand="0" w:evenVBand="0" w:oddHBand="0" w:evenHBand="0" w:firstRowFirstColumn="0" w:firstRowLastColumn="0" w:lastRowFirstColumn="0" w:lastRowLastColumn="0"/>
              <w:rPr>
                <w:color w:val="EE0000"/>
                <w:lang w:val="en-US"/>
              </w:rPr>
            </w:pPr>
            <w:r w:rsidRPr="00BE5268">
              <w:rPr>
                <w:rFonts w:ascii="Calibri" w:hAnsi="Calibri" w:cs="Calibri"/>
                <w:lang w:val="en-US"/>
              </w:rPr>
              <w:t>For the solutions, I would suggest detailing the expected results, with a brief explanation that justifies those results.</w:t>
            </w:r>
          </w:p>
        </w:tc>
      </w:tr>
      <w:tr w:rsidR="00E16B53" w:rsidRPr="00BE5268" w14:paraId="7BF827DE" w14:textId="77777777" w:rsidTr="00C210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3" w:type="dxa"/>
            <w:vMerge/>
          </w:tcPr>
          <w:p w14:paraId="03E381F1" w14:textId="77777777" w:rsidR="00E16B53" w:rsidRPr="00BE5268" w:rsidRDefault="00E16B53" w:rsidP="00C2104F">
            <w:pPr>
              <w:rPr>
                <w:lang w:val="en-US"/>
              </w:rPr>
            </w:pPr>
          </w:p>
        </w:tc>
        <w:tc>
          <w:tcPr>
            <w:tcW w:w="10370" w:type="dxa"/>
          </w:tcPr>
          <w:p w14:paraId="49FCA2A3" w14:textId="77777777" w:rsidR="00E16B53" w:rsidRPr="00BE5268" w:rsidRDefault="00E16B53" w:rsidP="00C2104F">
            <w:pPr>
              <w:cnfStyle w:val="000000100000" w:firstRow="0" w:lastRow="0" w:firstColumn="0" w:lastColumn="0" w:oddVBand="0" w:evenVBand="0" w:oddHBand="1" w:evenHBand="0" w:firstRowFirstColumn="0" w:firstRowLastColumn="0" w:lastRowFirstColumn="0" w:lastRowLastColumn="0"/>
              <w:rPr>
                <w:lang w:val="en-US"/>
              </w:rPr>
            </w:pPr>
            <w:r w:rsidRPr="00BE5268">
              <w:rPr>
                <w:rFonts w:ascii="Calibri" w:hAnsi="Calibri" w:cs="Calibri"/>
                <w:lang w:val="en-US"/>
              </w:rPr>
              <w:t>No.</w:t>
            </w:r>
          </w:p>
        </w:tc>
      </w:tr>
      <w:tr w:rsidR="00E16B53" w:rsidRPr="00BE5268" w14:paraId="2E863346" w14:textId="77777777" w:rsidTr="00C2104F">
        <w:tc>
          <w:tcPr>
            <w:cnfStyle w:val="001000000000" w:firstRow="0" w:lastRow="0" w:firstColumn="1" w:lastColumn="0" w:oddVBand="0" w:evenVBand="0" w:oddHBand="0" w:evenHBand="0" w:firstRowFirstColumn="0" w:firstRowLastColumn="0" w:lastRowFirstColumn="0" w:lastRowLastColumn="0"/>
            <w:tcW w:w="1113" w:type="dxa"/>
            <w:vMerge/>
          </w:tcPr>
          <w:p w14:paraId="7A1E7BFC" w14:textId="77777777" w:rsidR="00E16B53" w:rsidRPr="00BE5268" w:rsidRDefault="00E16B53" w:rsidP="00C2104F">
            <w:pPr>
              <w:rPr>
                <w:lang w:val="en-US"/>
              </w:rPr>
            </w:pPr>
          </w:p>
        </w:tc>
        <w:tc>
          <w:tcPr>
            <w:tcW w:w="10370" w:type="dxa"/>
          </w:tcPr>
          <w:p w14:paraId="7E877AFD" w14:textId="77777777" w:rsidR="00E16B53" w:rsidRPr="00BE5268" w:rsidRDefault="00E16B53" w:rsidP="00C2104F">
            <w:pPr>
              <w:cnfStyle w:val="000000000000" w:firstRow="0" w:lastRow="0" w:firstColumn="0" w:lastColumn="0" w:oddVBand="0" w:evenVBand="0" w:oddHBand="0" w:evenHBand="0" w:firstRowFirstColumn="0" w:firstRowLastColumn="0" w:lastRowFirstColumn="0" w:lastRowLastColumn="0"/>
              <w:rPr>
                <w:lang w:val="en-US"/>
              </w:rPr>
            </w:pPr>
            <w:r w:rsidRPr="00BE5268">
              <w:rPr>
                <w:rFonts w:ascii="Calibri" w:hAnsi="Calibri" w:cs="Calibri"/>
                <w:lang w:val="en-US"/>
              </w:rPr>
              <w:t>Improve the precision of the oscilloscope.</w:t>
            </w:r>
          </w:p>
        </w:tc>
      </w:tr>
      <w:tr w:rsidR="00E16B53" w:rsidRPr="00BE5268" w14:paraId="6EC38221" w14:textId="77777777" w:rsidTr="00C210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3" w:type="dxa"/>
            <w:vMerge/>
            <w:tcBorders>
              <w:bottom w:val="single" w:sz="4" w:space="0" w:color="auto"/>
            </w:tcBorders>
          </w:tcPr>
          <w:p w14:paraId="6D69C58A" w14:textId="77777777" w:rsidR="00E16B53" w:rsidRPr="00BE5268" w:rsidRDefault="00E16B53" w:rsidP="00C2104F">
            <w:pPr>
              <w:rPr>
                <w:lang w:val="en-US"/>
              </w:rPr>
            </w:pPr>
          </w:p>
        </w:tc>
        <w:tc>
          <w:tcPr>
            <w:tcW w:w="10370" w:type="dxa"/>
            <w:tcBorders>
              <w:bottom w:val="single" w:sz="4" w:space="0" w:color="auto"/>
            </w:tcBorders>
          </w:tcPr>
          <w:p w14:paraId="0DCC396B" w14:textId="77777777" w:rsidR="00E16B53" w:rsidRPr="00BE5268" w:rsidRDefault="00E16B53" w:rsidP="00C2104F">
            <w:pPr>
              <w:cnfStyle w:val="000000100000" w:firstRow="0" w:lastRow="0" w:firstColumn="0" w:lastColumn="0" w:oddVBand="0" w:evenVBand="0" w:oddHBand="1" w:evenHBand="0" w:firstRowFirstColumn="0" w:firstRowLastColumn="0" w:lastRowFirstColumn="0" w:lastRowLastColumn="0"/>
              <w:rPr>
                <w:lang w:val="en-US"/>
              </w:rPr>
            </w:pPr>
            <w:r w:rsidRPr="00BE5268">
              <w:rPr>
                <w:rFonts w:ascii="Calibri" w:hAnsi="Calibri" w:cs="Calibri"/>
                <w:lang w:val="en-US"/>
              </w:rPr>
              <w:t>Nothing.</w:t>
            </w:r>
          </w:p>
        </w:tc>
      </w:tr>
      <w:tr w:rsidR="00E16B53" w:rsidRPr="00BE5268" w14:paraId="2BB2E780" w14:textId="77777777" w:rsidTr="00C2104F">
        <w:tc>
          <w:tcPr>
            <w:cnfStyle w:val="001000000000" w:firstRow="0" w:lastRow="0" w:firstColumn="1" w:lastColumn="0" w:oddVBand="0" w:evenVBand="0" w:oddHBand="0" w:evenHBand="0" w:firstRowFirstColumn="0" w:firstRowLastColumn="0" w:lastRowFirstColumn="0" w:lastRowLastColumn="0"/>
            <w:tcW w:w="1113" w:type="dxa"/>
            <w:vMerge w:val="restart"/>
            <w:tcBorders>
              <w:top w:val="single" w:sz="4" w:space="0" w:color="auto"/>
            </w:tcBorders>
          </w:tcPr>
          <w:p w14:paraId="5D641809" w14:textId="19FF2B59" w:rsidR="00E16B53" w:rsidRPr="00BE5268" w:rsidRDefault="00E16B53" w:rsidP="00C2104F">
            <w:pPr>
              <w:rPr>
                <w:lang w:val="en-US"/>
              </w:rPr>
            </w:pPr>
            <w:r w:rsidRPr="00BE5268">
              <w:rPr>
                <w:lang w:val="en-US"/>
              </w:rPr>
              <w:t>IS</w:t>
            </w:r>
            <w:r w:rsidR="002756C7">
              <w:rPr>
                <w:lang w:val="en-US"/>
              </w:rPr>
              <w:t xml:space="preserve"> </w:t>
            </w:r>
            <w:r w:rsidRPr="00BE5268">
              <w:rPr>
                <w:lang w:val="en-US"/>
              </w:rPr>
              <w:t>2025</w:t>
            </w:r>
          </w:p>
        </w:tc>
        <w:tc>
          <w:tcPr>
            <w:tcW w:w="10370" w:type="dxa"/>
            <w:tcBorders>
              <w:top w:val="single" w:sz="4" w:space="0" w:color="auto"/>
            </w:tcBorders>
          </w:tcPr>
          <w:p w14:paraId="63FAE869" w14:textId="77777777" w:rsidR="00E16B53" w:rsidRPr="00BE5268" w:rsidRDefault="00E16B53" w:rsidP="00C2104F">
            <w:pPr>
              <w:cnfStyle w:val="000000000000" w:firstRow="0" w:lastRow="0" w:firstColumn="0" w:lastColumn="0" w:oddVBand="0" w:evenVBand="0" w:oddHBand="0" w:evenHBand="0" w:firstRowFirstColumn="0" w:firstRowLastColumn="0" w:lastRowFirstColumn="0" w:lastRowLastColumn="0"/>
              <w:rPr>
                <w:lang w:val="en-US"/>
              </w:rPr>
            </w:pPr>
            <w:r w:rsidRPr="00BE5268">
              <w:rPr>
                <w:rFonts w:ascii="Calibri" w:hAnsi="Calibri" w:cs="Calibri"/>
                <w:lang w:val="en-US"/>
              </w:rPr>
              <w:t>Instructions should be made available from week 1 and the professor should explain them.</w:t>
            </w:r>
          </w:p>
        </w:tc>
      </w:tr>
      <w:tr w:rsidR="00E16B53" w:rsidRPr="00BE5268" w14:paraId="57A83B46" w14:textId="77777777" w:rsidTr="00C210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3" w:type="dxa"/>
            <w:vMerge/>
          </w:tcPr>
          <w:p w14:paraId="0967EDCC" w14:textId="77777777" w:rsidR="00E16B53" w:rsidRPr="00BE5268" w:rsidRDefault="00E16B53" w:rsidP="00C2104F">
            <w:pPr>
              <w:rPr>
                <w:lang w:val="en-US"/>
              </w:rPr>
            </w:pPr>
          </w:p>
        </w:tc>
        <w:tc>
          <w:tcPr>
            <w:tcW w:w="10370" w:type="dxa"/>
          </w:tcPr>
          <w:p w14:paraId="731A6BD8" w14:textId="77777777" w:rsidR="00E16B53" w:rsidRPr="00BE5268" w:rsidRDefault="00E16B53" w:rsidP="00C2104F">
            <w:pPr>
              <w:cnfStyle w:val="000000100000" w:firstRow="0" w:lastRow="0" w:firstColumn="0" w:lastColumn="0" w:oddVBand="0" w:evenVBand="0" w:oddHBand="1" w:evenHBand="0" w:firstRowFirstColumn="0" w:firstRowLastColumn="0" w:lastRowFirstColumn="0" w:lastRowLastColumn="0"/>
              <w:rPr>
                <w:lang w:val="en-US"/>
              </w:rPr>
            </w:pPr>
            <w:r w:rsidRPr="00BE5268">
              <w:rPr>
                <w:rFonts w:ascii="Calibri" w:hAnsi="Calibri" w:cs="Calibri"/>
                <w:lang w:val="en-US"/>
              </w:rPr>
              <w:t>It is quite good and, overall, it is summarized.</w:t>
            </w:r>
          </w:p>
        </w:tc>
      </w:tr>
      <w:tr w:rsidR="00E16B53" w:rsidRPr="00BE5268" w14:paraId="45C14A74" w14:textId="77777777" w:rsidTr="00C2104F">
        <w:tc>
          <w:tcPr>
            <w:cnfStyle w:val="001000000000" w:firstRow="0" w:lastRow="0" w:firstColumn="1" w:lastColumn="0" w:oddVBand="0" w:evenVBand="0" w:oddHBand="0" w:evenHBand="0" w:firstRowFirstColumn="0" w:firstRowLastColumn="0" w:lastRowFirstColumn="0" w:lastRowLastColumn="0"/>
            <w:tcW w:w="1113" w:type="dxa"/>
            <w:vMerge/>
          </w:tcPr>
          <w:p w14:paraId="673FFC5D" w14:textId="77777777" w:rsidR="00E16B53" w:rsidRPr="00BE5268" w:rsidRDefault="00E16B53" w:rsidP="00C2104F">
            <w:pPr>
              <w:rPr>
                <w:lang w:val="en-US"/>
              </w:rPr>
            </w:pPr>
          </w:p>
        </w:tc>
        <w:tc>
          <w:tcPr>
            <w:tcW w:w="10370" w:type="dxa"/>
          </w:tcPr>
          <w:p w14:paraId="1CC17C11" w14:textId="77777777" w:rsidR="00E16B53" w:rsidRPr="00BE5268" w:rsidRDefault="00E16B53" w:rsidP="00C2104F">
            <w:pPr>
              <w:cnfStyle w:val="000000000000" w:firstRow="0" w:lastRow="0" w:firstColumn="0" w:lastColumn="0" w:oddVBand="0" w:evenVBand="0" w:oddHBand="0" w:evenHBand="0" w:firstRowFirstColumn="0" w:firstRowLastColumn="0" w:lastRowFirstColumn="0" w:lastRowLastColumn="0"/>
              <w:rPr>
                <w:lang w:val="en-US"/>
              </w:rPr>
            </w:pPr>
            <w:r w:rsidRPr="00BE5268">
              <w:rPr>
                <w:rFonts w:ascii="Calibri" w:hAnsi="Calibri" w:cs="Calibri"/>
                <w:lang w:val="en-US"/>
              </w:rPr>
              <w:t>Do not reuse physics material; create new material relevant to the course that explains better.</w:t>
            </w:r>
          </w:p>
        </w:tc>
      </w:tr>
      <w:tr w:rsidR="00E16B53" w:rsidRPr="00BE5268" w14:paraId="2FEE2A9E" w14:textId="77777777" w:rsidTr="00C210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3" w:type="dxa"/>
            <w:vMerge/>
          </w:tcPr>
          <w:p w14:paraId="23521969" w14:textId="77777777" w:rsidR="00E16B53" w:rsidRPr="00BE5268" w:rsidRDefault="00E16B53" w:rsidP="00C2104F">
            <w:pPr>
              <w:rPr>
                <w:lang w:val="en-US"/>
              </w:rPr>
            </w:pPr>
          </w:p>
        </w:tc>
        <w:tc>
          <w:tcPr>
            <w:tcW w:w="10370" w:type="dxa"/>
          </w:tcPr>
          <w:p w14:paraId="1FA59FBF" w14:textId="77777777" w:rsidR="00E16B53" w:rsidRPr="00BE5268" w:rsidRDefault="00E16B53" w:rsidP="00C2104F">
            <w:pPr>
              <w:cnfStyle w:val="000000100000" w:firstRow="0" w:lastRow="0" w:firstColumn="0" w:lastColumn="0" w:oddVBand="0" w:evenVBand="0" w:oddHBand="1" w:evenHBand="0" w:firstRowFirstColumn="0" w:firstRowLastColumn="0" w:lastRowFirstColumn="0" w:lastRowLastColumn="0"/>
              <w:rPr>
                <w:lang w:val="en-US"/>
              </w:rPr>
            </w:pPr>
            <w:r w:rsidRPr="00BE5268">
              <w:rPr>
                <w:rFonts w:ascii="Calibri" w:hAnsi="Calibri" w:cs="Calibri"/>
                <w:lang w:val="en-US"/>
              </w:rPr>
              <w:t>Create a more detailed and clearer manual.</w:t>
            </w:r>
          </w:p>
        </w:tc>
      </w:tr>
    </w:tbl>
    <w:p w14:paraId="1E19A19A" w14:textId="77777777" w:rsidR="00B30CEA" w:rsidRPr="00211F22" w:rsidRDefault="00B30CEA">
      <w:pPr>
        <w:rPr>
          <w:lang w:val="en-US"/>
        </w:rPr>
      </w:pPr>
    </w:p>
    <w:sectPr w:rsidR="00B30CEA" w:rsidRPr="00211F22" w:rsidSect="00BE5268">
      <w:pgSz w:w="12240" w:h="15840"/>
      <w:pgMar w:top="720" w:right="720" w:bottom="720" w:left="72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aniel Elizondo" w:date="2026-02-10T14:32:00Z" w:initials="DE">
    <w:p w14:paraId="0909046B" w14:textId="77777777" w:rsidR="00F56C9D" w:rsidRDefault="00F56C9D" w:rsidP="00F56C9D">
      <w:pPr>
        <w:pStyle w:val="Textocomentario"/>
      </w:pPr>
      <w:r>
        <w:rPr>
          <w:rStyle w:val="Refdecomentario"/>
        </w:rPr>
        <w:annotationRef/>
      </w:r>
      <w:r>
        <w:t>HIVE - Document problem- Feedback</w:t>
      </w:r>
    </w:p>
  </w:comment>
  <w:comment w:id="1" w:author="Daniel Elizondo" w:date="2026-02-10T14:33:00Z" w:initials="DE">
    <w:p w14:paraId="5C79C67B" w14:textId="77777777" w:rsidR="00363274" w:rsidRDefault="00363274" w:rsidP="00363274">
      <w:pPr>
        <w:pStyle w:val="Textocomentario"/>
      </w:pPr>
      <w:r>
        <w:rPr>
          <w:rStyle w:val="Refdecomentario"/>
        </w:rPr>
        <w:annotationRef/>
      </w:r>
      <w:r>
        <w:t>Theoretical and Practice - HIVE</w:t>
      </w:r>
    </w:p>
  </w:comment>
  <w:comment w:id="2" w:author="Daniel Elizondo" w:date="2026-02-10T14:34:00Z" w:initials="DE">
    <w:p w14:paraId="69717851" w14:textId="77777777" w:rsidR="008463E7" w:rsidRDefault="008463E7" w:rsidP="008463E7">
      <w:pPr>
        <w:pStyle w:val="Textocomentario"/>
      </w:pPr>
      <w:r>
        <w:rPr>
          <w:rStyle w:val="Refdecomentario"/>
        </w:rPr>
        <w:annotationRef/>
      </w:r>
      <w:r>
        <w:t xml:space="preserve">Critical thinking - </w:t>
      </w:r>
    </w:p>
  </w:comment>
  <w:comment w:id="3" w:author="Daniel Elizondo" w:date="2026-02-10T14:34:00Z" w:initials="DE">
    <w:p w14:paraId="3DC4A088" w14:textId="77777777" w:rsidR="0027580A" w:rsidRDefault="0027580A" w:rsidP="0027580A">
      <w:pPr>
        <w:pStyle w:val="Textocomentario"/>
      </w:pPr>
      <w:r>
        <w:rPr>
          <w:rStyle w:val="Refdecomentario"/>
        </w:rPr>
        <w:annotationRef/>
      </w:r>
      <w:r>
        <w:t>Critical thinking - Theoretical and Practice</w:t>
      </w:r>
    </w:p>
  </w:comment>
  <w:comment w:id="4" w:author="Daniel Elizondo" w:date="2026-02-10T15:24:00Z" w:initials="DE">
    <w:p w14:paraId="4A9D921F" w14:textId="77777777" w:rsidR="003069BD" w:rsidRDefault="003069BD" w:rsidP="003069BD">
      <w:pPr>
        <w:pStyle w:val="Textocomentario"/>
      </w:pPr>
      <w:r>
        <w:rPr>
          <w:rStyle w:val="Refdecomentario"/>
        </w:rPr>
        <w:annotationRef/>
      </w:r>
      <w:r>
        <w:t>Feedback</w:t>
      </w:r>
    </w:p>
  </w:comment>
  <w:comment w:id="5" w:author="Daniel Elizondo" w:date="2026-02-10T14:35:00Z" w:initials="DE">
    <w:p w14:paraId="506DA2A8" w14:textId="77777777" w:rsidR="003E0A1B" w:rsidRDefault="003E0A1B" w:rsidP="003E0A1B">
      <w:pPr>
        <w:pStyle w:val="Textocomentario"/>
      </w:pPr>
      <w:r>
        <w:rPr>
          <w:rStyle w:val="Refdecomentario"/>
        </w:rPr>
        <w:annotationRef/>
      </w:r>
      <w:r>
        <w:t>Theoretical and practice</w:t>
      </w:r>
    </w:p>
  </w:comment>
  <w:comment w:id="6" w:author="Daniel Elizondo" w:date="2026-02-10T15:53:00Z" w:initials="DE">
    <w:p w14:paraId="6A89C280" w14:textId="77777777" w:rsidR="00D32A21" w:rsidRDefault="00D32A21" w:rsidP="00D32A21">
      <w:pPr>
        <w:pStyle w:val="Textocomentario"/>
      </w:pPr>
      <w:r>
        <w:rPr>
          <w:rStyle w:val="Refdecomentario"/>
        </w:rPr>
        <w:annotationRef/>
      </w:r>
      <w:r>
        <w:t>Feedback</w:t>
      </w:r>
    </w:p>
  </w:comment>
  <w:comment w:id="7" w:author="Daniel Elizondo" w:date="2026-02-10T15:52:00Z" w:initials="DE">
    <w:p w14:paraId="51E7D0B1" w14:textId="77777777" w:rsidR="00587305" w:rsidRDefault="00587305" w:rsidP="00587305">
      <w:pPr>
        <w:pStyle w:val="Textocomentario"/>
      </w:pPr>
      <w:r>
        <w:rPr>
          <w:rStyle w:val="Refdecomentario"/>
        </w:rPr>
        <w:annotationRef/>
      </w:r>
      <w:r>
        <w:t>HIVE - Feedback</w:t>
      </w:r>
    </w:p>
  </w:comment>
  <w:comment w:id="8" w:author="Daniel Elizondo" w:date="2026-02-10T15:53:00Z" w:initials="DE">
    <w:p w14:paraId="4F72A55E" w14:textId="77777777" w:rsidR="00FC1EAB" w:rsidRDefault="00FC1EAB" w:rsidP="00FC1EAB">
      <w:pPr>
        <w:pStyle w:val="Textocomentario"/>
      </w:pPr>
      <w:r>
        <w:rPr>
          <w:rStyle w:val="Refdecomentario"/>
        </w:rPr>
        <w:annotationRef/>
      </w:r>
      <w:r>
        <w:t>Document problems - HIVE</w:t>
      </w:r>
    </w:p>
  </w:comment>
  <w:comment w:id="9" w:author="Daniel Elizondo" w:date="2026-02-10T15:54:00Z" w:initials="DE">
    <w:p w14:paraId="79CB3A87" w14:textId="77777777" w:rsidR="00760F9F" w:rsidRDefault="00760F9F" w:rsidP="00760F9F">
      <w:pPr>
        <w:pStyle w:val="Textocomentario"/>
      </w:pPr>
      <w:r>
        <w:rPr>
          <w:rStyle w:val="Refdecomentario"/>
        </w:rPr>
        <w:annotationRef/>
      </w:r>
      <w:r>
        <w:t>Videos</w:t>
      </w:r>
    </w:p>
  </w:comment>
  <w:comment w:id="10" w:author="Daniel Elizondo" w:date="2026-02-10T15:54:00Z" w:initials="DE">
    <w:p w14:paraId="68745D42" w14:textId="77777777" w:rsidR="00760F9F" w:rsidRDefault="00760F9F" w:rsidP="00760F9F">
      <w:pPr>
        <w:pStyle w:val="Textocomentario"/>
      </w:pPr>
      <w:r>
        <w:rPr>
          <w:rStyle w:val="Refdecomentario"/>
        </w:rPr>
        <w:annotationRef/>
      </w:r>
      <w:r>
        <w:t>Videos - Feedback</w:t>
      </w:r>
    </w:p>
  </w:comment>
  <w:comment w:id="11" w:author="Daniel Elizondo" w:date="2026-02-10T15:54:00Z" w:initials="DE">
    <w:p w14:paraId="7673AA9D" w14:textId="77777777" w:rsidR="00F921F9" w:rsidRDefault="00F921F9" w:rsidP="00F921F9">
      <w:pPr>
        <w:pStyle w:val="Textocomentario"/>
      </w:pPr>
      <w:r>
        <w:rPr>
          <w:rStyle w:val="Refdecomentario"/>
        </w:rPr>
        <w:annotationRef/>
      </w:r>
      <w:r>
        <w:t>HIVE</w:t>
      </w:r>
    </w:p>
  </w:comment>
  <w:comment w:id="12" w:author="Daniel Elizondo" w:date="2026-02-10T15:55:00Z" w:initials="DE">
    <w:p w14:paraId="13CE144D" w14:textId="77777777" w:rsidR="00F921F9" w:rsidRDefault="00F921F9" w:rsidP="00F921F9">
      <w:pPr>
        <w:pStyle w:val="Textocomentario"/>
      </w:pPr>
      <w:r>
        <w:rPr>
          <w:rStyle w:val="Refdecomentario"/>
        </w:rPr>
        <w:annotationRef/>
      </w:r>
      <w:r>
        <w:t>Document problems - HIVE</w:t>
      </w:r>
    </w:p>
  </w:comment>
  <w:comment w:id="13" w:author="Daniel Elizondo" w:date="2026-02-10T15:55:00Z" w:initials="DE">
    <w:p w14:paraId="549B7F86" w14:textId="77777777" w:rsidR="00F921F9" w:rsidRDefault="00F921F9" w:rsidP="00F921F9">
      <w:pPr>
        <w:pStyle w:val="Textocomentario"/>
      </w:pPr>
      <w:r>
        <w:rPr>
          <w:rStyle w:val="Refdecomentario"/>
        </w:rPr>
        <w:annotationRef/>
      </w:r>
      <w:r>
        <w:t>Document problems</w:t>
      </w:r>
    </w:p>
  </w:comment>
  <w:comment w:id="14" w:author="Daniel Elizondo" w:date="2026-02-10T15:56:00Z" w:initials="DE">
    <w:p w14:paraId="20B6D3CD" w14:textId="77777777" w:rsidR="00041076" w:rsidRDefault="00041076" w:rsidP="00041076">
      <w:pPr>
        <w:pStyle w:val="Textocomentario"/>
      </w:pPr>
      <w:r>
        <w:rPr>
          <w:rStyle w:val="Refdecomentario"/>
        </w:rPr>
        <w:annotationRef/>
      </w:r>
      <w:r>
        <w:t>Document problems</w:t>
      </w:r>
    </w:p>
  </w:comment>
  <w:comment w:id="15" w:author="Daniel Elizondo" w:date="2026-02-10T15:56:00Z" w:initials="DE">
    <w:p w14:paraId="11B4016D" w14:textId="77777777" w:rsidR="00E16B53" w:rsidRDefault="00E16B53" w:rsidP="00E16B53">
      <w:pPr>
        <w:pStyle w:val="Textocomentario"/>
      </w:pPr>
      <w:r>
        <w:rPr>
          <w:rStyle w:val="Refdecomentario"/>
        </w:rPr>
        <w:annotationRef/>
      </w:r>
      <w:r>
        <w:t>Videos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909046B" w15:done="0"/>
  <w15:commentEx w15:paraId="5C79C67B" w15:done="0"/>
  <w15:commentEx w15:paraId="69717851" w15:done="0"/>
  <w15:commentEx w15:paraId="3DC4A088" w15:done="0"/>
  <w15:commentEx w15:paraId="4A9D921F" w15:done="0"/>
  <w15:commentEx w15:paraId="506DA2A8" w15:done="0"/>
  <w15:commentEx w15:paraId="6A89C280" w15:done="0"/>
  <w15:commentEx w15:paraId="51E7D0B1" w15:done="0"/>
  <w15:commentEx w15:paraId="4F72A55E" w15:done="0"/>
  <w15:commentEx w15:paraId="79CB3A87" w15:done="0"/>
  <w15:commentEx w15:paraId="68745D42" w15:done="0"/>
  <w15:commentEx w15:paraId="7673AA9D" w15:done="0"/>
  <w15:commentEx w15:paraId="13CE144D" w15:done="0"/>
  <w15:commentEx w15:paraId="549B7F86" w15:done="0"/>
  <w15:commentEx w15:paraId="20B6D3CD" w15:done="0"/>
  <w15:commentEx w15:paraId="11B4016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1FB0DCA" w16cex:dateUtc="2026-02-10T20:32:00Z"/>
  <w16cex:commentExtensible w16cex:durableId="398840BA" w16cex:dateUtc="2026-02-10T20:33:00Z"/>
  <w16cex:commentExtensible w16cex:durableId="285090BD" w16cex:dateUtc="2026-02-10T20:34:00Z"/>
  <w16cex:commentExtensible w16cex:durableId="44CF8278" w16cex:dateUtc="2026-02-10T20:34:00Z"/>
  <w16cex:commentExtensible w16cex:durableId="2C9E8188" w16cex:dateUtc="2026-02-10T21:24:00Z"/>
  <w16cex:commentExtensible w16cex:durableId="4A2B98D0" w16cex:dateUtc="2026-02-10T20:35:00Z"/>
  <w16cex:commentExtensible w16cex:durableId="294F2DE8" w16cex:dateUtc="2026-02-10T21:53:00Z"/>
  <w16cex:commentExtensible w16cex:durableId="51DC7D68" w16cex:dateUtc="2026-02-10T21:52:00Z"/>
  <w16cex:commentExtensible w16cex:durableId="1C3374A6" w16cex:dateUtc="2026-02-10T21:53:00Z"/>
  <w16cex:commentExtensible w16cex:durableId="7DA47442" w16cex:dateUtc="2026-02-10T21:54:00Z"/>
  <w16cex:commentExtensible w16cex:durableId="384B0884" w16cex:dateUtc="2026-02-10T21:54:00Z"/>
  <w16cex:commentExtensible w16cex:durableId="3541A76D" w16cex:dateUtc="2026-02-10T21:54:00Z"/>
  <w16cex:commentExtensible w16cex:durableId="751952FE" w16cex:dateUtc="2026-02-10T21:55:00Z"/>
  <w16cex:commentExtensible w16cex:durableId="2F210948" w16cex:dateUtc="2026-02-10T21:55:00Z"/>
  <w16cex:commentExtensible w16cex:durableId="48D02993" w16cex:dateUtc="2026-02-10T21:56:00Z"/>
  <w16cex:commentExtensible w16cex:durableId="688215D5" w16cex:dateUtc="2026-02-10T21: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909046B" w16cid:durableId="21FB0DCA"/>
  <w16cid:commentId w16cid:paraId="5C79C67B" w16cid:durableId="398840BA"/>
  <w16cid:commentId w16cid:paraId="69717851" w16cid:durableId="285090BD"/>
  <w16cid:commentId w16cid:paraId="3DC4A088" w16cid:durableId="44CF8278"/>
  <w16cid:commentId w16cid:paraId="4A9D921F" w16cid:durableId="2C9E8188"/>
  <w16cid:commentId w16cid:paraId="506DA2A8" w16cid:durableId="4A2B98D0"/>
  <w16cid:commentId w16cid:paraId="6A89C280" w16cid:durableId="294F2DE8"/>
  <w16cid:commentId w16cid:paraId="51E7D0B1" w16cid:durableId="51DC7D68"/>
  <w16cid:commentId w16cid:paraId="4F72A55E" w16cid:durableId="1C3374A6"/>
  <w16cid:commentId w16cid:paraId="79CB3A87" w16cid:durableId="7DA47442"/>
  <w16cid:commentId w16cid:paraId="68745D42" w16cid:durableId="384B0884"/>
  <w16cid:commentId w16cid:paraId="7673AA9D" w16cid:durableId="3541A76D"/>
  <w16cid:commentId w16cid:paraId="13CE144D" w16cid:durableId="751952FE"/>
  <w16cid:commentId w16cid:paraId="549B7F86" w16cid:durableId="2F210948"/>
  <w16cid:commentId w16cid:paraId="20B6D3CD" w16cid:durableId="48D02993"/>
  <w16cid:commentId w16cid:paraId="11B4016D" w16cid:durableId="688215D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niel Elizondo">
    <w15:presenceInfo w15:providerId="Windows Live" w15:userId="1fae6cf2721fe04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0CEA"/>
    <w:rsid w:val="00012DA0"/>
    <w:rsid w:val="00021475"/>
    <w:rsid w:val="00023238"/>
    <w:rsid w:val="00040D82"/>
    <w:rsid w:val="00041076"/>
    <w:rsid w:val="00053D89"/>
    <w:rsid w:val="000C4DE1"/>
    <w:rsid w:val="000F0536"/>
    <w:rsid w:val="00110853"/>
    <w:rsid w:val="0016408B"/>
    <w:rsid w:val="001B7C58"/>
    <w:rsid w:val="00211F22"/>
    <w:rsid w:val="00272F7E"/>
    <w:rsid w:val="002756C7"/>
    <w:rsid w:val="0027580A"/>
    <w:rsid w:val="00287C2F"/>
    <w:rsid w:val="003069BD"/>
    <w:rsid w:val="00363274"/>
    <w:rsid w:val="003E0A1B"/>
    <w:rsid w:val="003F0BD9"/>
    <w:rsid w:val="003F1E10"/>
    <w:rsid w:val="00474E62"/>
    <w:rsid w:val="005411CF"/>
    <w:rsid w:val="0055579B"/>
    <w:rsid w:val="0058133C"/>
    <w:rsid w:val="00587305"/>
    <w:rsid w:val="005D1946"/>
    <w:rsid w:val="005D57E4"/>
    <w:rsid w:val="00696984"/>
    <w:rsid w:val="00705498"/>
    <w:rsid w:val="00753B3D"/>
    <w:rsid w:val="00760F9F"/>
    <w:rsid w:val="00790B43"/>
    <w:rsid w:val="00812C2F"/>
    <w:rsid w:val="008463E7"/>
    <w:rsid w:val="00862C55"/>
    <w:rsid w:val="00943252"/>
    <w:rsid w:val="00990C4E"/>
    <w:rsid w:val="00A41403"/>
    <w:rsid w:val="00A4717D"/>
    <w:rsid w:val="00A64062"/>
    <w:rsid w:val="00B30CEA"/>
    <w:rsid w:val="00B31808"/>
    <w:rsid w:val="00B92B27"/>
    <w:rsid w:val="00BB56EE"/>
    <w:rsid w:val="00BE5268"/>
    <w:rsid w:val="00BF51D0"/>
    <w:rsid w:val="00C51A13"/>
    <w:rsid w:val="00C54681"/>
    <w:rsid w:val="00C54E61"/>
    <w:rsid w:val="00CA7435"/>
    <w:rsid w:val="00CC4B31"/>
    <w:rsid w:val="00CF0BDE"/>
    <w:rsid w:val="00D123D3"/>
    <w:rsid w:val="00D32A21"/>
    <w:rsid w:val="00E03E9A"/>
    <w:rsid w:val="00E05045"/>
    <w:rsid w:val="00E16B53"/>
    <w:rsid w:val="00E85DCA"/>
    <w:rsid w:val="00EA47AC"/>
    <w:rsid w:val="00EF4ACE"/>
    <w:rsid w:val="00F56C9D"/>
    <w:rsid w:val="00F91887"/>
    <w:rsid w:val="00F921F9"/>
    <w:rsid w:val="00F94D49"/>
    <w:rsid w:val="00FC1EAB"/>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FEECC0"/>
  <w15:chartTrackingRefBased/>
  <w15:docId w15:val="{BBE9E602-4CAB-4D8C-9BF0-3C28C9A440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30C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30C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30CE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30CE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30CE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30CE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30CE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30CE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30CE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30CE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30CE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30CE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30CE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30CE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30CE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30CE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30CE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30CEA"/>
    <w:rPr>
      <w:rFonts w:eastAsiaTheme="majorEastAsia" w:cstheme="majorBidi"/>
      <w:color w:val="272727" w:themeColor="text1" w:themeTint="D8"/>
    </w:rPr>
  </w:style>
  <w:style w:type="paragraph" w:styleId="Ttulo">
    <w:name w:val="Title"/>
    <w:basedOn w:val="Normal"/>
    <w:next w:val="Normal"/>
    <w:link w:val="TtuloCar"/>
    <w:uiPriority w:val="10"/>
    <w:qFormat/>
    <w:rsid w:val="00B30C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30CE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30CE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30CE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30CEA"/>
    <w:pPr>
      <w:spacing w:before="160"/>
      <w:jc w:val="center"/>
    </w:pPr>
    <w:rPr>
      <w:i/>
      <w:iCs/>
      <w:color w:val="404040" w:themeColor="text1" w:themeTint="BF"/>
    </w:rPr>
  </w:style>
  <w:style w:type="character" w:customStyle="1" w:styleId="CitaCar">
    <w:name w:val="Cita Car"/>
    <w:basedOn w:val="Fuentedeprrafopredeter"/>
    <w:link w:val="Cita"/>
    <w:uiPriority w:val="29"/>
    <w:rsid w:val="00B30CEA"/>
    <w:rPr>
      <w:i/>
      <w:iCs/>
      <w:color w:val="404040" w:themeColor="text1" w:themeTint="BF"/>
    </w:rPr>
  </w:style>
  <w:style w:type="paragraph" w:styleId="Prrafodelista">
    <w:name w:val="List Paragraph"/>
    <w:basedOn w:val="Normal"/>
    <w:uiPriority w:val="34"/>
    <w:qFormat/>
    <w:rsid w:val="00B30CEA"/>
    <w:pPr>
      <w:ind w:left="720"/>
      <w:contextualSpacing/>
    </w:pPr>
  </w:style>
  <w:style w:type="character" w:styleId="nfasisintenso">
    <w:name w:val="Intense Emphasis"/>
    <w:basedOn w:val="Fuentedeprrafopredeter"/>
    <w:uiPriority w:val="21"/>
    <w:qFormat/>
    <w:rsid w:val="00B30CEA"/>
    <w:rPr>
      <w:i/>
      <w:iCs/>
      <w:color w:val="0F4761" w:themeColor="accent1" w:themeShade="BF"/>
    </w:rPr>
  </w:style>
  <w:style w:type="paragraph" w:styleId="Citadestacada">
    <w:name w:val="Intense Quote"/>
    <w:basedOn w:val="Normal"/>
    <w:next w:val="Normal"/>
    <w:link w:val="CitadestacadaCar"/>
    <w:uiPriority w:val="30"/>
    <w:qFormat/>
    <w:rsid w:val="00B30C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30CEA"/>
    <w:rPr>
      <w:i/>
      <w:iCs/>
      <w:color w:val="0F4761" w:themeColor="accent1" w:themeShade="BF"/>
    </w:rPr>
  </w:style>
  <w:style w:type="character" w:styleId="Referenciaintensa">
    <w:name w:val="Intense Reference"/>
    <w:basedOn w:val="Fuentedeprrafopredeter"/>
    <w:uiPriority w:val="32"/>
    <w:qFormat/>
    <w:rsid w:val="00B30CEA"/>
    <w:rPr>
      <w:b/>
      <w:bCs/>
      <w:smallCaps/>
      <w:color w:val="0F4761" w:themeColor="accent1" w:themeShade="BF"/>
      <w:spacing w:val="5"/>
    </w:rPr>
  </w:style>
  <w:style w:type="table" w:styleId="Tablaconcuadrcula">
    <w:name w:val="Table Grid"/>
    <w:basedOn w:val="Tablanormal"/>
    <w:uiPriority w:val="39"/>
    <w:rsid w:val="00B30C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5">
    <w:name w:val="Plain Table 5"/>
    <w:basedOn w:val="Tablanormal"/>
    <w:uiPriority w:val="45"/>
    <w:rsid w:val="00B30CE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normal3">
    <w:name w:val="Plain Table 3"/>
    <w:basedOn w:val="Tablanormal"/>
    <w:uiPriority w:val="43"/>
    <w:rsid w:val="00B30CE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Refdecomentario">
    <w:name w:val="annotation reference"/>
    <w:basedOn w:val="Fuentedeprrafopredeter"/>
    <w:uiPriority w:val="99"/>
    <w:semiHidden/>
    <w:unhideWhenUsed/>
    <w:rsid w:val="00F56C9D"/>
    <w:rPr>
      <w:sz w:val="16"/>
      <w:szCs w:val="16"/>
    </w:rPr>
  </w:style>
  <w:style w:type="paragraph" w:styleId="Textocomentario">
    <w:name w:val="annotation text"/>
    <w:basedOn w:val="Normal"/>
    <w:link w:val="TextocomentarioCar"/>
    <w:uiPriority w:val="99"/>
    <w:unhideWhenUsed/>
    <w:rsid w:val="00F56C9D"/>
    <w:pPr>
      <w:spacing w:line="240" w:lineRule="auto"/>
    </w:pPr>
    <w:rPr>
      <w:sz w:val="20"/>
      <w:szCs w:val="20"/>
    </w:rPr>
  </w:style>
  <w:style w:type="character" w:customStyle="1" w:styleId="TextocomentarioCar">
    <w:name w:val="Texto comentario Car"/>
    <w:basedOn w:val="Fuentedeprrafopredeter"/>
    <w:link w:val="Textocomentario"/>
    <w:uiPriority w:val="99"/>
    <w:rsid w:val="00F56C9D"/>
    <w:rPr>
      <w:sz w:val="20"/>
      <w:szCs w:val="20"/>
    </w:rPr>
  </w:style>
  <w:style w:type="paragraph" w:styleId="Asuntodelcomentario">
    <w:name w:val="annotation subject"/>
    <w:basedOn w:val="Textocomentario"/>
    <w:next w:val="Textocomentario"/>
    <w:link w:val="AsuntodelcomentarioCar"/>
    <w:uiPriority w:val="99"/>
    <w:semiHidden/>
    <w:unhideWhenUsed/>
    <w:rsid w:val="00F56C9D"/>
    <w:rPr>
      <w:b/>
      <w:bCs/>
    </w:rPr>
  </w:style>
  <w:style w:type="character" w:customStyle="1" w:styleId="AsuntodelcomentarioCar">
    <w:name w:val="Asunto del comentario Car"/>
    <w:basedOn w:val="TextocomentarioCar"/>
    <w:link w:val="Asuntodelcomentario"/>
    <w:uiPriority w:val="99"/>
    <w:semiHidden/>
    <w:rsid w:val="00F56C9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4294967077</TotalTime>
  <Pages>3</Pages>
  <Words>1157</Words>
  <Characters>6364</Characters>
  <Application>Microsoft Office Word</Application>
  <DocSecurity>0</DocSecurity>
  <Lines>53</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Elizondo</dc:creator>
  <cp:keywords/>
  <dc:description/>
  <cp:lastModifiedBy>Daniel Elizondo</cp:lastModifiedBy>
  <cp:revision>59</cp:revision>
  <dcterms:created xsi:type="dcterms:W3CDTF">2026-02-11T01:35:00Z</dcterms:created>
  <dcterms:modified xsi:type="dcterms:W3CDTF">2026-02-10T21:59:00Z</dcterms:modified>
</cp:coreProperties>
</file>