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 de San Carlos de Guatemala 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Facultad de Ingenieria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Ingenieria en Ciencias y Sistemas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Compiladores 1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Manual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Nelson Alesandro Gonzalez Perez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201800519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C#.py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solución web consta de 3 áreas principales, una para la carga de datos y dos para la salida de resultados, descritas a continuación: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EDITOR C#: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este, se permite la creación y carga de los archivos en formato .cs que se desean analizar.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81650" cy="39147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 DE TRADUCCIÓN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mostraran las respectivas salidas en formatos .py (python) , .html(html) y .json , correspondientes al análisis léxico y sintáctico de la entrada. Puede navegar en ellas haciendo uso de las flechas.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746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51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581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 DE SÍMBOLOS Y TABLA DE ERRORES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tabla de símbolos muestra la recopilación de todas las variables declaradas durante el análisis de la entrada, así como su tipo y ubicación.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tabla de errores por su parte, muestra, valga la redundancia, los errores tanto léxicos como sintácticos obtenidos durante la ejecución.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981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993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