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ACD42" w14:textId="4249B349" w:rsidR="004F2323" w:rsidRPr="00BB577F" w:rsidRDefault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0</w:t>
      </w:r>
      <w:r w:rsidRPr="00BB577F">
        <w:rPr>
          <w:sz w:val="32"/>
          <w:szCs w:val="32"/>
        </w:rPr>
        <w:t xml:space="preserve"> – M preia valoarea de pe INBUS</w:t>
      </w:r>
    </w:p>
    <w:p w14:paraId="7AC59EDA" w14:textId="551145D1" w:rsidR="00D64DBA" w:rsidRPr="00BB577F" w:rsidRDefault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Q</w:t>
      </w:r>
      <w:r w:rsidRPr="00BB577F">
        <w:rPr>
          <w:sz w:val="32"/>
          <w:szCs w:val="32"/>
        </w:rPr>
        <w:t xml:space="preserve"> preia valoarea de pe INBUS</w:t>
      </w:r>
    </w:p>
    <w:p w14:paraId="50510AC5" w14:textId="41E40D4B" w:rsidR="00D64DBA" w:rsidRPr="00BB577F" w:rsidRDefault="00D64DBA" w:rsidP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2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Setează A pe 0</w:t>
      </w:r>
    </w:p>
    <w:p w14:paraId="4A518937" w14:textId="6406A0C6" w:rsidR="00D64DBA" w:rsidRPr="00BB577F" w:rsidRDefault="00D64DBA" w:rsidP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3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Setează R pe 0</w:t>
      </w:r>
    </w:p>
    <w:p w14:paraId="1BF26B96" w14:textId="170DA42D" w:rsidR="00D64DBA" w:rsidRPr="00BB577F" w:rsidRDefault="00D64DBA" w:rsidP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4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Resetare COUNT</w:t>
      </w:r>
    </w:p>
    <w:p w14:paraId="59B9F858" w14:textId="5C4EDFF8" w:rsidR="00D64DBA" w:rsidRPr="00BB577F" w:rsidRDefault="00D64DBA" w:rsidP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5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Permite trecerea lui M în parallel adder</w:t>
      </w:r>
    </w:p>
    <w:p w14:paraId="74F22407" w14:textId="21BCBD09" w:rsidR="00D04401" w:rsidRPr="00BB577F" w:rsidRDefault="00D04401" w:rsidP="00D64DBA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6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Activează poarta EXOR și bitul de C</w:t>
      </w:r>
      <w:r w:rsidRPr="00BB577F">
        <w:rPr>
          <w:sz w:val="32"/>
          <w:szCs w:val="32"/>
          <w:vertAlign w:val="subscript"/>
        </w:rPr>
        <w:t>in</w:t>
      </w:r>
      <w:r w:rsidRPr="00BB577F">
        <w:rPr>
          <w:sz w:val="32"/>
          <w:szCs w:val="32"/>
        </w:rPr>
        <w:t xml:space="preserve"> pentru scădere (dacă e 0, face adunare)</w:t>
      </w:r>
    </w:p>
    <w:p w14:paraId="60ACBC90" w14:textId="3628E5A3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7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 xml:space="preserve">Salvează rezultatul din sumator în registrul A și actualizează OVR </w:t>
      </w:r>
    </w:p>
    <w:p w14:paraId="6256F4D4" w14:textId="721E08A6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8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Right Shift</w:t>
      </w:r>
    </w:p>
    <w:p w14:paraId="78BD43A4" w14:textId="23BE65CF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9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Left</w:t>
      </w:r>
      <w:r w:rsidRPr="00BB577F">
        <w:rPr>
          <w:sz w:val="32"/>
          <w:szCs w:val="32"/>
        </w:rPr>
        <w:t xml:space="preserve"> Shift</w:t>
      </w:r>
    </w:p>
    <w:p w14:paraId="212B9961" w14:textId="4E3538BD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10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Setează R pe 1</w:t>
      </w:r>
    </w:p>
    <w:p w14:paraId="59477788" w14:textId="10B2F81A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11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Setare Q[0] pe 1</w:t>
      </w:r>
    </w:p>
    <w:p w14:paraId="25C1950B" w14:textId="6DF86884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12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Setare Q[1] pe 0</w:t>
      </w:r>
    </w:p>
    <w:p w14:paraId="292C7851" w14:textId="55EDE181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  <w:vertAlign w:val="subscript"/>
        </w:rPr>
        <w:t>3</w:t>
      </w:r>
      <w:r w:rsidRPr="00BB577F">
        <w:rPr>
          <w:sz w:val="32"/>
          <w:szCs w:val="32"/>
        </w:rPr>
        <w:t xml:space="preserve"> – Setare </w:t>
      </w:r>
      <w:r w:rsidRPr="00BB577F">
        <w:rPr>
          <w:sz w:val="32"/>
          <w:szCs w:val="32"/>
        </w:rPr>
        <w:t xml:space="preserve">OVR </w:t>
      </w:r>
      <w:r w:rsidRPr="00BB577F">
        <w:rPr>
          <w:sz w:val="32"/>
          <w:szCs w:val="32"/>
        </w:rPr>
        <w:t xml:space="preserve">pe </w:t>
      </w:r>
      <w:r w:rsidRPr="00BB577F">
        <w:rPr>
          <w:sz w:val="32"/>
          <w:szCs w:val="32"/>
        </w:rPr>
        <w:t>1</w:t>
      </w:r>
    </w:p>
    <w:p w14:paraId="2A107FB0" w14:textId="35A2C6A1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  <w:vertAlign w:val="subscript"/>
        </w:rPr>
        <w:t>4</w:t>
      </w:r>
      <w:r w:rsidRPr="00BB577F">
        <w:rPr>
          <w:sz w:val="32"/>
          <w:szCs w:val="32"/>
        </w:rPr>
        <w:t xml:space="preserve"> – Setare </w:t>
      </w:r>
      <w:r w:rsidRPr="00BB577F">
        <w:rPr>
          <w:sz w:val="32"/>
          <w:szCs w:val="32"/>
        </w:rPr>
        <w:t xml:space="preserve">OVR </w:t>
      </w:r>
      <w:r w:rsidRPr="00BB577F">
        <w:rPr>
          <w:sz w:val="32"/>
          <w:szCs w:val="32"/>
        </w:rPr>
        <w:t xml:space="preserve">pe </w:t>
      </w:r>
      <w:r w:rsidRPr="00BB577F">
        <w:rPr>
          <w:sz w:val="32"/>
          <w:szCs w:val="32"/>
        </w:rPr>
        <w:t>0</w:t>
      </w:r>
    </w:p>
    <w:p w14:paraId="75104DAC" w14:textId="4F90E973" w:rsidR="00D04401" w:rsidRPr="00BB577F" w:rsidRDefault="00D04401" w:rsidP="00D04401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  <w:vertAlign w:val="subscript"/>
        </w:rPr>
        <w:t>5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Adaugă 1 la COUNT</w:t>
      </w:r>
    </w:p>
    <w:p w14:paraId="3B9F1886" w14:textId="1A5F9114" w:rsidR="00BB577F" w:rsidRPr="00BB577F" w:rsidRDefault="00BB577F" w:rsidP="00BB577F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  <w:vertAlign w:val="subscript"/>
        </w:rPr>
        <w:t>6</w:t>
      </w:r>
      <w:r w:rsidRPr="00BB577F">
        <w:rPr>
          <w:sz w:val="32"/>
          <w:szCs w:val="32"/>
        </w:rPr>
        <w:t xml:space="preserve"> – </w:t>
      </w:r>
      <w:r w:rsidRPr="00BB577F">
        <w:rPr>
          <w:sz w:val="32"/>
          <w:szCs w:val="32"/>
        </w:rPr>
        <w:t>Pune registrul A pe OUTBUS</w:t>
      </w:r>
    </w:p>
    <w:p w14:paraId="375042D5" w14:textId="79F9679B" w:rsidR="00BB577F" w:rsidRPr="00BB577F" w:rsidRDefault="00BB577F" w:rsidP="00BB577F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 w:rsidRPr="00BB577F">
        <w:rPr>
          <w:sz w:val="32"/>
          <w:szCs w:val="32"/>
          <w:vertAlign w:val="subscript"/>
        </w:rPr>
        <w:t>7</w:t>
      </w:r>
      <w:r w:rsidRPr="00BB577F">
        <w:rPr>
          <w:sz w:val="32"/>
          <w:szCs w:val="32"/>
        </w:rPr>
        <w:t xml:space="preserve"> – Pune registrul </w:t>
      </w:r>
      <w:r w:rsidRPr="00BB577F">
        <w:rPr>
          <w:sz w:val="32"/>
          <w:szCs w:val="32"/>
        </w:rPr>
        <w:t xml:space="preserve">Q </w:t>
      </w:r>
      <w:r w:rsidRPr="00BB577F">
        <w:rPr>
          <w:sz w:val="32"/>
          <w:szCs w:val="32"/>
        </w:rPr>
        <w:t>pe OUTBUS</w:t>
      </w:r>
    </w:p>
    <w:p w14:paraId="13CE6647" w14:textId="31A6A556" w:rsidR="00BB577F" w:rsidRPr="00BB577F" w:rsidRDefault="00BB577F" w:rsidP="00BB577F">
      <w:pPr>
        <w:rPr>
          <w:sz w:val="32"/>
          <w:szCs w:val="32"/>
        </w:rPr>
      </w:pPr>
      <w:r w:rsidRPr="00BB577F">
        <w:rPr>
          <w:sz w:val="32"/>
          <w:szCs w:val="32"/>
        </w:rPr>
        <w:t>C</w:t>
      </w:r>
      <w:r w:rsidRPr="00BB577F">
        <w:rPr>
          <w:sz w:val="32"/>
          <w:szCs w:val="32"/>
          <w:vertAlign w:val="subscript"/>
        </w:rPr>
        <w:t>1</w:t>
      </w:r>
      <w:r>
        <w:rPr>
          <w:sz w:val="32"/>
          <w:szCs w:val="32"/>
          <w:vertAlign w:val="subscript"/>
        </w:rPr>
        <w:t>8</w:t>
      </w:r>
      <w:r w:rsidRPr="00BB577F">
        <w:rPr>
          <w:sz w:val="32"/>
          <w:szCs w:val="32"/>
        </w:rPr>
        <w:t xml:space="preserve"> – </w:t>
      </w:r>
      <w:r w:rsidR="0028612F">
        <w:rPr>
          <w:sz w:val="32"/>
          <w:szCs w:val="32"/>
        </w:rPr>
        <w:t>END</w:t>
      </w:r>
    </w:p>
    <w:p w14:paraId="1A3076FA" w14:textId="77777777" w:rsidR="00D64DBA" w:rsidRPr="00BB577F" w:rsidRDefault="00D64DBA">
      <w:pPr>
        <w:rPr>
          <w:sz w:val="32"/>
          <w:szCs w:val="32"/>
        </w:rPr>
      </w:pPr>
    </w:p>
    <w:sectPr w:rsidR="00D64DBA" w:rsidRPr="00BB577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03C36" w14:textId="77777777" w:rsidR="005544BB" w:rsidRDefault="005544BB" w:rsidP="00D64DBA">
      <w:pPr>
        <w:spacing w:after="0" w:line="240" w:lineRule="auto"/>
      </w:pPr>
      <w:r>
        <w:separator/>
      </w:r>
    </w:p>
  </w:endnote>
  <w:endnote w:type="continuationSeparator" w:id="0">
    <w:p w14:paraId="55C0468A" w14:textId="77777777" w:rsidR="005544BB" w:rsidRDefault="005544BB" w:rsidP="00D64D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55DE" w14:textId="77777777" w:rsidR="005544BB" w:rsidRDefault="005544BB" w:rsidP="00D64DBA">
      <w:pPr>
        <w:spacing w:after="0" w:line="240" w:lineRule="auto"/>
      </w:pPr>
      <w:r>
        <w:separator/>
      </w:r>
    </w:p>
  </w:footnote>
  <w:footnote w:type="continuationSeparator" w:id="0">
    <w:p w14:paraId="123F703B" w14:textId="77777777" w:rsidR="005544BB" w:rsidRDefault="005544BB" w:rsidP="00D64D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602E9" w14:textId="63ED063B" w:rsidR="00D64DBA" w:rsidRPr="00D64DBA" w:rsidRDefault="00D64DBA">
    <w:pPr>
      <w:pStyle w:val="Header"/>
      <w:rPr>
        <w:sz w:val="48"/>
        <w:szCs w:val="48"/>
        <w:lang w:val="ro-RO"/>
      </w:rPr>
    </w:pPr>
    <w:r w:rsidRPr="00D64DBA">
      <w:rPr>
        <w:sz w:val="48"/>
        <w:szCs w:val="48"/>
        <w:lang w:val="ro-RO"/>
      </w:rPr>
      <w:t xml:space="preserve">Control Unit Flags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680"/>
    <w:rsid w:val="00007B82"/>
    <w:rsid w:val="0028612F"/>
    <w:rsid w:val="004F2323"/>
    <w:rsid w:val="005544BB"/>
    <w:rsid w:val="00B6548C"/>
    <w:rsid w:val="00BB577F"/>
    <w:rsid w:val="00D04401"/>
    <w:rsid w:val="00D64DBA"/>
    <w:rsid w:val="00E06680"/>
    <w:rsid w:val="00F9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B8E82"/>
  <w15:chartTrackingRefBased/>
  <w15:docId w15:val="{EAB872E8-1AEF-44F6-81A5-AE4A40D7F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6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DBA"/>
  </w:style>
  <w:style w:type="paragraph" w:styleId="Footer">
    <w:name w:val="footer"/>
    <w:basedOn w:val="Normal"/>
    <w:link w:val="FooterChar"/>
    <w:uiPriority w:val="99"/>
    <w:unhideWhenUsed/>
    <w:rsid w:val="00D64D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D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Alexandru Fizădean</dc:creator>
  <cp:keywords/>
  <dc:description/>
  <cp:lastModifiedBy>Alexandru Fizădean</cp:lastModifiedBy>
  <cp:revision>3</cp:revision>
  <dcterms:created xsi:type="dcterms:W3CDTF">2026-04-18T15:55:00Z</dcterms:created>
  <dcterms:modified xsi:type="dcterms:W3CDTF">2026-04-18T16:16:00Z</dcterms:modified>
</cp:coreProperties>
</file>