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docProps/custom.xml" ContentType="application/vnd.openxmlformats-officedocument.custom-properties+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543E" w:rsidRPr="00BA1D0C" w:rsidRDefault="00EE6F43" w:rsidP="00BE543E">
      <w:pPr>
        <w:tabs>
          <w:tab w:val="left" w:pos="567"/>
          <w:tab w:val="right" w:pos="8505"/>
        </w:tabs>
        <w:ind w:left="9912" w:hanging="9912"/>
        <w:jc w:val="center"/>
        <w:rPr>
          <w:rFonts w:ascii="Arial Black" w:hAnsi="Arial Black"/>
        </w:rPr>
      </w:pPr>
      <w:r w:rsidRPr="00EE6F43">
        <w:rPr>
          <w:noProof/>
        </w:rPr>
        <w:pict>
          <v:line id="_x0000_s1026" style="position:absolute;left:0;text-align:left;z-index:251657728;mso-position-horizontal-relative:page;mso-position-vertical-relative:page" from="85.05pt,771.1pt" to="538.65pt,771.15pt" o:allowincell="f" strokeweight="1pt">
            <w10:wrap anchorx="page" anchory="page"/>
          </v:line>
        </w:pict>
      </w: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Garamond" w:hAnsi="Garamond"/>
          <w:sz w:val="36"/>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EE6F43" w:rsidP="00BE543E">
      <w:pPr>
        <w:tabs>
          <w:tab w:val="left" w:pos="567"/>
          <w:tab w:val="right" w:pos="8505"/>
        </w:tabs>
        <w:jc w:val="center"/>
        <w:outlineLvl w:val="0"/>
        <w:rPr>
          <w:rFonts w:ascii="Arial Black" w:hAnsi="Arial Black"/>
          <w:sz w:val="32"/>
        </w:rPr>
      </w:pPr>
      <w:fldSimple w:instr=" TITLE  \* MERGEFORMAT ">
        <w:r w:rsidR="001E7295">
          <w:rPr>
            <w:rFonts w:ascii="Arial Black" w:hAnsi="Arial Black"/>
            <w:sz w:val="32"/>
          </w:rPr>
          <w:t>Procedimiento</w:t>
        </w:r>
      </w:fldSimple>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outlineLvl w:val="0"/>
        <w:rPr>
          <w:rFonts w:ascii="Arial Black" w:hAnsi="Arial Black"/>
          <w:sz w:val="36"/>
        </w:rPr>
      </w:pPr>
    </w:p>
    <w:p w:rsidR="00C22D83" w:rsidRPr="00E649BE" w:rsidRDefault="00C22D83" w:rsidP="00C22D83">
      <w:pPr>
        <w:tabs>
          <w:tab w:val="left" w:pos="567"/>
          <w:tab w:val="right" w:pos="8505"/>
        </w:tabs>
        <w:jc w:val="center"/>
        <w:outlineLvl w:val="0"/>
        <w:rPr>
          <w:rFonts w:ascii="Arial Black" w:hAnsi="Arial Black"/>
          <w:sz w:val="32"/>
        </w:rPr>
      </w:pPr>
      <w:r w:rsidRPr="00E649BE">
        <w:rPr>
          <w:rFonts w:ascii="Arial Black" w:hAnsi="Arial Black"/>
          <w:sz w:val="36"/>
        </w:rPr>
        <w:t xml:space="preserve">- </w:t>
      </w:r>
      <w:fldSimple w:instr=" SUBJECT   \* MERGEFORMAT ">
        <w:r w:rsidR="004A1DF3">
          <w:rPr>
            <w:rFonts w:ascii="Arial Black" w:hAnsi="Arial Black"/>
            <w:sz w:val="36"/>
          </w:rPr>
          <w:t xml:space="preserve">Estimación por Puntos de </w:t>
        </w:r>
        <w:r w:rsidR="004A1DF3">
          <w:rPr>
            <w:rFonts w:ascii="Arial Black" w:hAnsi="Arial Black"/>
            <w:sz w:val="36"/>
          </w:rPr>
          <w:br/>
          <w:t xml:space="preserve">Casos de Uso de Software </w:t>
        </w:r>
      </w:fldSimple>
      <w:r w:rsidRPr="00E649BE">
        <w:rPr>
          <w:rFonts w:ascii="Arial Black" w:hAnsi="Arial Black"/>
          <w:sz w:val="36"/>
        </w:rPr>
        <w:t xml:space="preserve"> -</w:t>
      </w:r>
    </w:p>
    <w:p w:rsidR="00BE543E" w:rsidRPr="00BA1D0C" w:rsidRDefault="00BE543E" w:rsidP="00BE543E">
      <w:pPr>
        <w:tabs>
          <w:tab w:val="left" w:pos="567"/>
          <w:tab w:val="right" w:pos="8505"/>
        </w:tabs>
        <w:jc w:val="center"/>
        <w:rPr>
          <w:rFonts w:ascii="Arial Black" w:hAnsi="Arial Black"/>
          <w:sz w:val="28"/>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Pr="00BA1D0C" w:rsidRDefault="00BE543E" w:rsidP="00BE543E">
      <w:pPr>
        <w:tabs>
          <w:tab w:val="left" w:pos="567"/>
          <w:tab w:val="right" w:pos="8505"/>
        </w:tabs>
        <w:jc w:val="center"/>
        <w:rPr>
          <w:rFonts w:ascii="Arial Black" w:hAnsi="Arial Black"/>
        </w:rPr>
      </w:pPr>
    </w:p>
    <w:p w:rsidR="00BE543E" w:rsidRDefault="00BE543E" w:rsidP="00BE543E">
      <w:pPr>
        <w:tabs>
          <w:tab w:val="left" w:pos="567"/>
          <w:tab w:val="right" w:pos="8505"/>
        </w:tabs>
        <w:jc w:val="center"/>
        <w:rPr>
          <w:rFonts w:ascii="Arial Black" w:hAnsi="Arial Black"/>
        </w:rPr>
      </w:pPr>
    </w:p>
    <w:p w:rsidR="00F14108" w:rsidRDefault="00F14108" w:rsidP="00BE543E">
      <w:pPr>
        <w:tabs>
          <w:tab w:val="left" w:pos="567"/>
          <w:tab w:val="right" w:pos="8505"/>
        </w:tabs>
        <w:jc w:val="center"/>
        <w:rPr>
          <w:rFonts w:ascii="Arial Black" w:hAnsi="Arial Black"/>
        </w:rPr>
      </w:pPr>
    </w:p>
    <w:p w:rsidR="00F14108" w:rsidRDefault="00F14108" w:rsidP="00BE543E">
      <w:pPr>
        <w:tabs>
          <w:tab w:val="left" w:pos="567"/>
          <w:tab w:val="right" w:pos="8505"/>
        </w:tabs>
        <w:jc w:val="center"/>
        <w:rPr>
          <w:rFonts w:ascii="Arial Black" w:hAnsi="Arial Black"/>
        </w:rPr>
      </w:pPr>
    </w:p>
    <w:p w:rsidR="00F14108" w:rsidRPr="00BA1D0C" w:rsidRDefault="00F14108" w:rsidP="00BE543E">
      <w:pPr>
        <w:tabs>
          <w:tab w:val="left" w:pos="567"/>
          <w:tab w:val="right" w:pos="8505"/>
        </w:tabs>
        <w:jc w:val="center"/>
        <w:rPr>
          <w:rFonts w:ascii="Arial Black" w:hAnsi="Arial Black"/>
        </w:rPr>
      </w:pPr>
    </w:p>
    <w:p w:rsidR="00BE543E" w:rsidRPr="00BE543E" w:rsidRDefault="00BE543E" w:rsidP="00BE543E">
      <w:pPr>
        <w:tabs>
          <w:tab w:val="left" w:pos="567"/>
          <w:tab w:val="right" w:pos="8505"/>
        </w:tabs>
        <w:outlineLvl w:val="0"/>
        <w:rPr>
          <w:rFonts w:ascii="Arial Black" w:hAnsi="Arial Black"/>
        </w:rPr>
        <w:sectPr w:rsidR="00BE543E" w:rsidRPr="00BE543E" w:rsidSect="00BE543E">
          <w:headerReference w:type="even" r:id="rId7"/>
          <w:headerReference w:type="default" r:id="rId8"/>
          <w:headerReference w:type="first" r:id="rId9"/>
          <w:pgSz w:w="11907" w:h="16840" w:code="9"/>
          <w:pgMar w:top="1418" w:right="1134" w:bottom="1418" w:left="1134" w:header="720" w:footer="720" w:gutter="567"/>
          <w:cols w:space="720"/>
          <w:vAlign w:val="center"/>
        </w:sectPr>
      </w:pPr>
      <w:r w:rsidRPr="00BA1D0C">
        <w:rPr>
          <w:rFonts w:ascii="Arial Black" w:hAnsi="Arial Black"/>
          <w:sz w:val="28"/>
        </w:rPr>
        <w:tab/>
      </w:r>
      <w:fldSimple w:instr=" COMMENTS  \* MERGEFORMAT ">
        <w:r w:rsidR="001E7295">
          <w:rPr>
            <w:rFonts w:ascii="Arial Black" w:hAnsi="Arial Black"/>
            <w:sz w:val="28"/>
          </w:rPr>
          <w:t>Versión 1.0</w:t>
        </w:r>
      </w:fldSimple>
      <w:r w:rsidRPr="00BA1D0C">
        <w:rPr>
          <w:rFonts w:ascii="Arial Black" w:hAnsi="Arial Black"/>
          <w:sz w:val="28"/>
        </w:rPr>
        <w:tab/>
      </w:r>
      <w:r w:rsidR="00EE6F43" w:rsidRPr="00F14108">
        <w:rPr>
          <w:rFonts w:ascii="Arial Black" w:hAnsi="Arial Black"/>
          <w:caps/>
          <w:sz w:val="28"/>
          <w:szCs w:val="28"/>
        </w:rPr>
        <w:fldChar w:fldCharType="begin"/>
      </w:r>
      <w:r w:rsidR="00F14108" w:rsidRPr="00F14108">
        <w:rPr>
          <w:rFonts w:ascii="Arial Black" w:hAnsi="Arial Black"/>
          <w:caps/>
          <w:sz w:val="28"/>
          <w:szCs w:val="28"/>
        </w:rPr>
        <w:instrText xml:space="preserve"> TIME  \@ "MMMM' de 'yyyy"  \* MERGEFORMAT </w:instrText>
      </w:r>
      <w:r w:rsidR="00EE6F43" w:rsidRPr="00F14108">
        <w:rPr>
          <w:rFonts w:ascii="Arial Black" w:hAnsi="Arial Black"/>
          <w:caps/>
          <w:sz w:val="28"/>
          <w:szCs w:val="28"/>
        </w:rPr>
        <w:fldChar w:fldCharType="separate"/>
      </w:r>
      <w:r w:rsidR="00773ED0">
        <w:rPr>
          <w:rFonts w:ascii="Arial Black" w:hAnsi="Arial Black"/>
          <w:caps/>
          <w:noProof/>
          <w:sz w:val="28"/>
          <w:szCs w:val="28"/>
        </w:rPr>
        <w:t>agosto de 2009</w:t>
      </w:r>
      <w:r w:rsidR="00EE6F43" w:rsidRPr="00F14108">
        <w:rPr>
          <w:rFonts w:ascii="Arial Black" w:hAnsi="Arial Black"/>
          <w:caps/>
          <w:sz w:val="28"/>
          <w:szCs w:val="28"/>
        </w:rPr>
        <w:fldChar w:fldCharType="end"/>
      </w:r>
    </w:p>
    <w:p w:rsidR="00BE543E" w:rsidRPr="00BA1D0C" w:rsidRDefault="00BE543E" w:rsidP="00BE543E">
      <w:pPr>
        <w:jc w:val="center"/>
        <w:outlineLvl w:val="0"/>
      </w:pPr>
      <w:r w:rsidRPr="00BA1D0C">
        <w:rPr>
          <w:rFonts w:ascii="Arial Black" w:hAnsi="Arial Black"/>
          <w:sz w:val="28"/>
        </w:rPr>
        <w:lastRenderedPageBreak/>
        <w:t>Revisiones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304"/>
        <w:gridCol w:w="1152"/>
        <w:gridCol w:w="3744"/>
        <w:gridCol w:w="2304"/>
      </w:tblGrid>
      <w:tr w:rsidR="00BE543E" w:rsidRPr="00BA1D0C">
        <w:tc>
          <w:tcPr>
            <w:tcW w:w="2304" w:type="dxa"/>
          </w:tcPr>
          <w:p w:rsidR="00BE543E" w:rsidRPr="00BA1D0C" w:rsidRDefault="00BE543E" w:rsidP="00BB67EE">
            <w:pPr>
              <w:pStyle w:val="Tabletext"/>
              <w:jc w:val="center"/>
              <w:rPr>
                <w:b/>
                <w:lang w:val="es-ES_tradnl"/>
              </w:rPr>
            </w:pPr>
            <w:r w:rsidRPr="00BA1D0C">
              <w:rPr>
                <w:b/>
                <w:lang w:val="es-ES_tradnl"/>
              </w:rPr>
              <w:t>Fecha</w:t>
            </w:r>
          </w:p>
        </w:tc>
        <w:tc>
          <w:tcPr>
            <w:tcW w:w="1152" w:type="dxa"/>
          </w:tcPr>
          <w:p w:rsidR="00BE543E" w:rsidRPr="00BA1D0C" w:rsidRDefault="00BE543E" w:rsidP="00BB67EE">
            <w:pPr>
              <w:pStyle w:val="Tabletext"/>
              <w:jc w:val="center"/>
              <w:rPr>
                <w:b/>
                <w:lang w:val="es-ES_tradnl"/>
              </w:rPr>
            </w:pPr>
            <w:r w:rsidRPr="00BA1D0C">
              <w:rPr>
                <w:b/>
                <w:lang w:val="es-ES_tradnl"/>
              </w:rPr>
              <w:t>Versión</w:t>
            </w:r>
          </w:p>
        </w:tc>
        <w:tc>
          <w:tcPr>
            <w:tcW w:w="3744" w:type="dxa"/>
          </w:tcPr>
          <w:p w:rsidR="00BE543E" w:rsidRPr="00BA1D0C" w:rsidRDefault="00BE543E" w:rsidP="00BB67EE">
            <w:pPr>
              <w:pStyle w:val="Tabletext"/>
              <w:jc w:val="center"/>
              <w:rPr>
                <w:b/>
                <w:lang w:val="es-ES_tradnl"/>
              </w:rPr>
            </w:pPr>
            <w:r w:rsidRPr="00BA1D0C">
              <w:rPr>
                <w:b/>
                <w:lang w:val="es-ES_tradnl"/>
              </w:rPr>
              <w:t>Descripción</w:t>
            </w:r>
          </w:p>
        </w:tc>
        <w:tc>
          <w:tcPr>
            <w:tcW w:w="2304" w:type="dxa"/>
          </w:tcPr>
          <w:p w:rsidR="00BE543E" w:rsidRPr="00BA1D0C" w:rsidRDefault="00BE543E" w:rsidP="00BB67EE">
            <w:pPr>
              <w:pStyle w:val="Tabletext"/>
              <w:jc w:val="center"/>
              <w:rPr>
                <w:b/>
                <w:lang w:val="es-ES_tradnl"/>
              </w:rPr>
            </w:pPr>
            <w:r w:rsidRPr="00BA1D0C">
              <w:rPr>
                <w:b/>
                <w:lang w:val="es-ES_tradnl"/>
              </w:rPr>
              <w:t>Autor</w:t>
            </w:r>
          </w:p>
        </w:tc>
      </w:tr>
      <w:tr w:rsidR="00BE543E" w:rsidRPr="00BA1D0C">
        <w:tc>
          <w:tcPr>
            <w:tcW w:w="2304" w:type="dxa"/>
          </w:tcPr>
          <w:p w:rsidR="00BE543E" w:rsidRPr="00BA1D0C" w:rsidRDefault="00BE543E" w:rsidP="001E7295">
            <w:pPr>
              <w:pStyle w:val="Tabletext"/>
              <w:rPr>
                <w:lang w:val="es-ES_tradnl"/>
              </w:rPr>
            </w:pPr>
            <w:r w:rsidRPr="00BA1D0C">
              <w:rPr>
                <w:lang w:val="es-ES_tradnl"/>
              </w:rPr>
              <w:t>&lt;</w:t>
            </w:r>
            <w:r w:rsidR="001E7295">
              <w:rPr>
                <w:lang w:val="es-ES_tradnl"/>
              </w:rPr>
              <w:t>01</w:t>
            </w:r>
            <w:r w:rsidRPr="00BA1D0C">
              <w:rPr>
                <w:lang w:val="es-ES_tradnl"/>
              </w:rPr>
              <w:t>/</w:t>
            </w:r>
            <w:r w:rsidR="001E7295">
              <w:rPr>
                <w:lang w:val="es-ES_tradnl"/>
              </w:rPr>
              <w:t>AGO</w:t>
            </w:r>
            <w:r w:rsidRPr="00BA1D0C">
              <w:rPr>
                <w:lang w:val="es-ES_tradnl"/>
              </w:rPr>
              <w:t>/</w:t>
            </w:r>
            <w:r w:rsidR="001E7295">
              <w:rPr>
                <w:lang w:val="es-ES_tradnl"/>
              </w:rPr>
              <w:t>2009</w:t>
            </w:r>
            <w:r w:rsidRPr="00BA1D0C">
              <w:rPr>
                <w:lang w:val="es-ES_tradnl"/>
              </w:rPr>
              <w:t>&gt;</w:t>
            </w:r>
          </w:p>
        </w:tc>
        <w:tc>
          <w:tcPr>
            <w:tcW w:w="1152" w:type="dxa"/>
          </w:tcPr>
          <w:p w:rsidR="00BE543E" w:rsidRPr="00BA1D0C" w:rsidRDefault="001E7295" w:rsidP="00BB67EE">
            <w:pPr>
              <w:pStyle w:val="Tabletext"/>
              <w:rPr>
                <w:lang w:val="es-ES_tradnl"/>
              </w:rPr>
            </w:pPr>
            <w:r>
              <w:rPr>
                <w:lang w:val="es-ES_tradnl"/>
              </w:rPr>
              <w:t>1.0</w:t>
            </w:r>
          </w:p>
        </w:tc>
        <w:tc>
          <w:tcPr>
            <w:tcW w:w="3744" w:type="dxa"/>
          </w:tcPr>
          <w:p w:rsidR="00BE543E" w:rsidRPr="00BA1D0C" w:rsidRDefault="001E7295" w:rsidP="00BB67EE">
            <w:pPr>
              <w:pStyle w:val="Tabletext"/>
              <w:rPr>
                <w:lang w:val="es-ES_tradnl"/>
              </w:rPr>
            </w:pPr>
            <w:r>
              <w:rPr>
                <w:lang w:val="es-ES_tradnl"/>
              </w:rPr>
              <w:t xml:space="preserve">creación </w:t>
            </w:r>
          </w:p>
        </w:tc>
        <w:tc>
          <w:tcPr>
            <w:tcW w:w="2304" w:type="dxa"/>
          </w:tcPr>
          <w:p w:rsidR="00BE543E" w:rsidRPr="00BA1D0C" w:rsidRDefault="001E7295" w:rsidP="00BB67EE">
            <w:pPr>
              <w:pStyle w:val="Tabletext"/>
              <w:rPr>
                <w:lang w:val="es-ES_tradnl"/>
              </w:rPr>
            </w:pPr>
            <w:r>
              <w:rPr>
                <w:lang w:val="es-ES_tradnl"/>
              </w:rPr>
              <w:t>ASFREDE</w:t>
            </w:r>
          </w:p>
        </w:tc>
      </w:tr>
      <w:tr w:rsidR="00BE543E" w:rsidRPr="00BA1D0C">
        <w:tc>
          <w:tcPr>
            <w:tcW w:w="2304" w:type="dxa"/>
          </w:tcPr>
          <w:p w:rsidR="00BE543E" w:rsidRPr="00BA1D0C" w:rsidRDefault="00BE543E" w:rsidP="00BB67EE">
            <w:pPr>
              <w:pStyle w:val="Tabletext"/>
              <w:rPr>
                <w:lang w:val="es-ES_tradnl"/>
              </w:rPr>
            </w:pPr>
          </w:p>
        </w:tc>
        <w:tc>
          <w:tcPr>
            <w:tcW w:w="1152" w:type="dxa"/>
          </w:tcPr>
          <w:p w:rsidR="00BE543E" w:rsidRPr="00BA1D0C" w:rsidRDefault="00BE543E" w:rsidP="00BB67EE">
            <w:pPr>
              <w:pStyle w:val="Tabletext"/>
              <w:rPr>
                <w:lang w:val="es-ES_tradnl"/>
              </w:rPr>
            </w:pPr>
          </w:p>
        </w:tc>
        <w:tc>
          <w:tcPr>
            <w:tcW w:w="3744" w:type="dxa"/>
          </w:tcPr>
          <w:p w:rsidR="00BE543E" w:rsidRPr="00BA1D0C" w:rsidRDefault="00BE543E" w:rsidP="00BB67EE">
            <w:pPr>
              <w:pStyle w:val="Tabletext"/>
              <w:rPr>
                <w:lang w:val="es-ES_tradnl"/>
              </w:rPr>
            </w:pPr>
          </w:p>
        </w:tc>
        <w:tc>
          <w:tcPr>
            <w:tcW w:w="2304" w:type="dxa"/>
          </w:tcPr>
          <w:p w:rsidR="00BE543E" w:rsidRPr="00BA1D0C" w:rsidRDefault="00BE543E" w:rsidP="00BB67EE">
            <w:pPr>
              <w:pStyle w:val="Tabletext"/>
              <w:rPr>
                <w:lang w:val="es-ES_tradnl"/>
              </w:rPr>
            </w:pPr>
          </w:p>
        </w:tc>
      </w:tr>
      <w:tr w:rsidR="00BE543E" w:rsidRPr="00BA1D0C">
        <w:tc>
          <w:tcPr>
            <w:tcW w:w="2304" w:type="dxa"/>
          </w:tcPr>
          <w:p w:rsidR="00BE543E" w:rsidRPr="00BA1D0C" w:rsidRDefault="00BE543E" w:rsidP="00BB67EE">
            <w:pPr>
              <w:pStyle w:val="Tabletext"/>
              <w:rPr>
                <w:lang w:val="es-ES_tradnl"/>
              </w:rPr>
            </w:pPr>
          </w:p>
        </w:tc>
        <w:tc>
          <w:tcPr>
            <w:tcW w:w="1152" w:type="dxa"/>
          </w:tcPr>
          <w:p w:rsidR="00BE543E" w:rsidRPr="00BA1D0C" w:rsidRDefault="00BE543E" w:rsidP="00BB67EE">
            <w:pPr>
              <w:pStyle w:val="Tabletext"/>
              <w:rPr>
                <w:lang w:val="es-ES_tradnl"/>
              </w:rPr>
            </w:pPr>
          </w:p>
        </w:tc>
        <w:tc>
          <w:tcPr>
            <w:tcW w:w="3744" w:type="dxa"/>
          </w:tcPr>
          <w:p w:rsidR="00BE543E" w:rsidRPr="00BA1D0C" w:rsidRDefault="00BE543E" w:rsidP="00BB67EE">
            <w:pPr>
              <w:pStyle w:val="Tabletext"/>
              <w:rPr>
                <w:lang w:val="es-ES_tradnl"/>
              </w:rPr>
            </w:pPr>
          </w:p>
        </w:tc>
        <w:tc>
          <w:tcPr>
            <w:tcW w:w="2304" w:type="dxa"/>
          </w:tcPr>
          <w:p w:rsidR="00BE543E" w:rsidRPr="00BA1D0C" w:rsidRDefault="00BE543E" w:rsidP="00BB67EE">
            <w:pPr>
              <w:pStyle w:val="Tabletext"/>
              <w:rPr>
                <w:lang w:val="es-ES_tradnl"/>
              </w:rPr>
            </w:pPr>
          </w:p>
        </w:tc>
      </w:tr>
      <w:tr w:rsidR="00BE543E" w:rsidRPr="00BA1D0C">
        <w:tc>
          <w:tcPr>
            <w:tcW w:w="2304" w:type="dxa"/>
          </w:tcPr>
          <w:p w:rsidR="00BE543E" w:rsidRPr="00BA1D0C" w:rsidRDefault="00BE543E" w:rsidP="00BB67EE">
            <w:pPr>
              <w:pStyle w:val="Tabletext"/>
              <w:rPr>
                <w:lang w:val="es-ES_tradnl"/>
              </w:rPr>
            </w:pPr>
          </w:p>
        </w:tc>
        <w:tc>
          <w:tcPr>
            <w:tcW w:w="1152" w:type="dxa"/>
          </w:tcPr>
          <w:p w:rsidR="00BE543E" w:rsidRPr="00BA1D0C" w:rsidRDefault="00BE543E" w:rsidP="00BB67EE">
            <w:pPr>
              <w:pStyle w:val="Tabletext"/>
              <w:rPr>
                <w:lang w:val="es-ES_tradnl"/>
              </w:rPr>
            </w:pPr>
          </w:p>
        </w:tc>
        <w:tc>
          <w:tcPr>
            <w:tcW w:w="3744" w:type="dxa"/>
          </w:tcPr>
          <w:p w:rsidR="00BE543E" w:rsidRPr="00BA1D0C" w:rsidRDefault="00BE543E" w:rsidP="00BB67EE">
            <w:pPr>
              <w:pStyle w:val="Tabletext"/>
              <w:rPr>
                <w:lang w:val="es-ES_tradnl"/>
              </w:rPr>
            </w:pPr>
          </w:p>
        </w:tc>
        <w:tc>
          <w:tcPr>
            <w:tcW w:w="2304" w:type="dxa"/>
          </w:tcPr>
          <w:p w:rsidR="00BE543E" w:rsidRPr="00BA1D0C" w:rsidRDefault="00BE543E" w:rsidP="00BB67EE">
            <w:pPr>
              <w:pStyle w:val="Tabletext"/>
              <w:rPr>
                <w:lang w:val="es-ES_tradnl"/>
              </w:rPr>
            </w:pPr>
          </w:p>
        </w:tc>
      </w:tr>
    </w:tbl>
    <w:p w:rsidR="0099448B" w:rsidRDefault="0099448B" w:rsidP="00BE543E">
      <w:pPr>
        <w:outlineLvl w:val="0"/>
      </w:pPr>
    </w:p>
    <w:p w:rsidR="0099448B" w:rsidRDefault="0099448B" w:rsidP="0099448B">
      <w:pPr>
        <w:outlineLvl w:val="0"/>
      </w:pPr>
    </w:p>
    <w:p w:rsidR="0099448B" w:rsidRDefault="001E7295" w:rsidP="0099448B">
      <w:pPr>
        <w:pStyle w:val="InfoBlue0"/>
        <w:jc w:val="both"/>
      </w:pPr>
      <w:r>
        <w:t xml:space="preserve"> </w:t>
      </w:r>
    </w:p>
    <w:p w:rsidR="00BE543E" w:rsidRPr="00BA1D0C" w:rsidRDefault="00BE543E" w:rsidP="00BE543E">
      <w:pPr>
        <w:outlineLvl w:val="0"/>
        <w:rPr>
          <w:rFonts w:ascii="Arial Black" w:hAnsi="Arial Black"/>
          <w:sz w:val="28"/>
        </w:rPr>
      </w:pPr>
      <w:r w:rsidRPr="00BA1D0C">
        <w:rPr>
          <w:rFonts w:ascii="Arial Black" w:hAnsi="Arial Black"/>
          <w:sz w:val="28"/>
        </w:rPr>
        <w:t>Índice</w:t>
      </w:r>
    </w:p>
    <w:p w:rsidR="00BE543E" w:rsidRPr="00BA1D0C" w:rsidRDefault="00BE543E" w:rsidP="00BE543E"/>
    <w:p w:rsidR="004A1DF3" w:rsidRDefault="00EE6F43">
      <w:pPr>
        <w:pStyle w:val="TOC1"/>
        <w:tabs>
          <w:tab w:val="left" w:pos="400"/>
        </w:tabs>
        <w:rPr>
          <w:rFonts w:asciiTheme="minorHAnsi" w:eastAsiaTheme="minorEastAsia" w:hAnsiTheme="minorHAnsi" w:cstheme="minorBidi"/>
          <w:b w:val="0"/>
          <w:smallCaps w:val="0"/>
          <w:noProof/>
          <w:sz w:val="22"/>
          <w:szCs w:val="22"/>
          <w:lang w:val="es-ES"/>
        </w:rPr>
      </w:pPr>
      <w:r w:rsidRPr="00EE6F43">
        <w:fldChar w:fldCharType="begin"/>
      </w:r>
      <w:r w:rsidR="00BE543E" w:rsidRPr="00BA1D0C">
        <w:instrText xml:space="preserve"> TOC \o "1-3" </w:instrText>
      </w:r>
      <w:r w:rsidRPr="00EE6F43">
        <w:fldChar w:fldCharType="separate"/>
      </w:r>
      <w:r w:rsidR="004A1DF3">
        <w:rPr>
          <w:noProof/>
        </w:rPr>
        <w:t>1</w:t>
      </w:r>
      <w:r w:rsidR="004A1DF3">
        <w:rPr>
          <w:rFonts w:asciiTheme="minorHAnsi" w:eastAsiaTheme="minorEastAsia" w:hAnsiTheme="minorHAnsi" w:cstheme="minorBidi"/>
          <w:b w:val="0"/>
          <w:smallCaps w:val="0"/>
          <w:noProof/>
          <w:sz w:val="22"/>
          <w:szCs w:val="22"/>
          <w:lang w:val="es-ES"/>
        </w:rPr>
        <w:tab/>
      </w:r>
      <w:r w:rsidR="004A1DF3">
        <w:rPr>
          <w:noProof/>
        </w:rPr>
        <w:t>Introducción</w:t>
      </w:r>
      <w:r w:rsidR="004A1DF3">
        <w:rPr>
          <w:noProof/>
        </w:rPr>
        <w:tab/>
      </w:r>
      <w:r>
        <w:rPr>
          <w:noProof/>
        </w:rPr>
        <w:fldChar w:fldCharType="begin"/>
      </w:r>
      <w:r w:rsidR="004A1DF3">
        <w:rPr>
          <w:noProof/>
        </w:rPr>
        <w:instrText xml:space="preserve"> PAGEREF _Toc237234016 \h </w:instrText>
      </w:r>
      <w:r>
        <w:rPr>
          <w:noProof/>
        </w:rPr>
      </w:r>
      <w:r>
        <w:rPr>
          <w:noProof/>
        </w:rPr>
        <w:fldChar w:fldCharType="separate"/>
      </w:r>
      <w:r w:rsidR="004A1DF3">
        <w:rPr>
          <w:noProof/>
        </w:rPr>
        <w:t>3</w:t>
      </w:r>
      <w:r>
        <w:rPr>
          <w:noProof/>
        </w:rPr>
        <w:fldChar w:fldCharType="end"/>
      </w:r>
    </w:p>
    <w:p w:rsidR="004A1DF3" w:rsidRDefault="004A1DF3">
      <w:pPr>
        <w:pStyle w:val="TOC2"/>
        <w:tabs>
          <w:tab w:val="left" w:pos="880"/>
        </w:tabs>
        <w:rPr>
          <w:rFonts w:asciiTheme="minorHAnsi" w:eastAsiaTheme="minorEastAsia" w:hAnsiTheme="minorHAnsi" w:cstheme="minorBidi"/>
          <w:smallCaps w:val="0"/>
          <w:noProof/>
          <w:szCs w:val="22"/>
          <w:lang w:val="es-ES"/>
        </w:rPr>
      </w:pPr>
      <w:r>
        <w:rPr>
          <w:noProof/>
        </w:rPr>
        <w:t>1.1</w:t>
      </w:r>
      <w:r>
        <w:rPr>
          <w:rFonts w:asciiTheme="minorHAnsi" w:eastAsiaTheme="minorEastAsia" w:hAnsiTheme="minorHAnsi" w:cstheme="minorBidi"/>
          <w:smallCaps w:val="0"/>
          <w:noProof/>
          <w:szCs w:val="22"/>
          <w:lang w:val="es-ES"/>
        </w:rPr>
        <w:tab/>
      </w:r>
      <w:r>
        <w:rPr>
          <w:noProof/>
        </w:rPr>
        <w:t>Objetivo</w:t>
      </w:r>
      <w:r>
        <w:rPr>
          <w:noProof/>
        </w:rPr>
        <w:tab/>
      </w:r>
      <w:r w:rsidR="00EE6F43">
        <w:rPr>
          <w:noProof/>
        </w:rPr>
        <w:fldChar w:fldCharType="begin"/>
      </w:r>
      <w:r>
        <w:rPr>
          <w:noProof/>
        </w:rPr>
        <w:instrText xml:space="preserve"> PAGEREF _Toc237234017 \h </w:instrText>
      </w:r>
      <w:r w:rsidR="00EE6F43">
        <w:rPr>
          <w:noProof/>
        </w:rPr>
      </w:r>
      <w:r w:rsidR="00EE6F43">
        <w:rPr>
          <w:noProof/>
        </w:rPr>
        <w:fldChar w:fldCharType="separate"/>
      </w:r>
      <w:r>
        <w:rPr>
          <w:noProof/>
        </w:rPr>
        <w:t>3</w:t>
      </w:r>
      <w:r w:rsidR="00EE6F43">
        <w:rPr>
          <w:noProof/>
        </w:rPr>
        <w:fldChar w:fldCharType="end"/>
      </w:r>
    </w:p>
    <w:p w:rsidR="004A1DF3" w:rsidRDefault="004A1DF3">
      <w:pPr>
        <w:pStyle w:val="TOC1"/>
        <w:tabs>
          <w:tab w:val="left" w:pos="400"/>
        </w:tabs>
        <w:rPr>
          <w:rFonts w:asciiTheme="minorHAnsi" w:eastAsiaTheme="minorEastAsia" w:hAnsiTheme="minorHAnsi" w:cstheme="minorBidi"/>
          <w:b w:val="0"/>
          <w:smallCaps w:val="0"/>
          <w:noProof/>
          <w:sz w:val="22"/>
          <w:szCs w:val="22"/>
          <w:lang w:val="es-ES"/>
        </w:rPr>
      </w:pPr>
      <w:r>
        <w:rPr>
          <w:noProof/>
        </w:rPr>
        <w:t>2</w:t>
      </w:r>
      <w:r>
        <w:rPr>
          <w:rFonts w:asciiTheme="minorHAnsi" w:eastAsiaTheme="minorEastAsia" w:hAnsiTheme="minorHAnsi" w:cstheme="minorBidi"/>
          <w:b w:val="0"/>
          <w:smallCaps w:val="0"/>
          <w:noProof/>
          <w:sz w:val="22"/>
          <w:szCs w:val="22"/>
          <w:lang w:val="es-ES"/>
        </w:rPr>
        <w:tab/>
      </w:r>
      <w:r>
        <w:rPr>
          <w:noProof/>
        </w:rPr>
        <w:t>Procedimiento de Estimación por Puntos de Casos de Uso de Software (CUS)</w:t>
      </w:r>
      <w:r>
        <w:rPr>
          <w:noProof/>
        </w:rPr>
        <w:tab/>
      </w:r>
      <w:r w:rsidR="00EE6F43">
        <w:rPr>
          <w:noProof/>
        </w:rPr>
        <w:fldChar w:fldCharType="begin"/>
      </w:r>
      <w:r>
        <w:rPr>
          <w:noProof/>
        </w:rPr>
        <w:instrText xml:space="preserve"> PAGEREF _Toc237234018 \h </w:instrText>
      </w:r>
      <w:r w:rsidR="00EE6F43">
        <w:rPr>
          <w:noProof/>
        </w:rPr>
      </w:r>
      <w:r w:rsidR="00EE6F43">
        <w:rPr>
          <w:noProof/>
        </w:rPr>
        <w:fldChar w:fldCharType="separate"/>
      </w:r>
      <w:r>
        <w:rPr>
          <w:noProof/>
        </w:rPr>
        <w:t>3</w:t>
      </w:r>
      <w:r w:rsidR="00EE6F43">
        <w:rPr>
          <w:noProof/>
        </w:rPr>
        <w:fldChar w:fldCharType="end"/>
      </w:r>
    </w:p>
    <w:p w:rsidR="004A1DF3" w:rsidRDefault="004A1DF3">
      <w:pPr>
        <w:pStyle w:val="TOC1"/>
        <w:tabs>
          <w:tab w:val="left" w:pos="400"/>
        </w:tabs>
        <w:rPr>
          <w:rFonts w:asciiTheme="minorHAnsi" w:eastAsiaTheme="minorEastAsia" w:hAnsiTheme="minorHAnsi" w:cstheme="minorBidi"/>
          <w:b w:val="0"/>
          <w:smallCaps w:val="0"/>
          <w:noProof/>
          <w:sz w:val="22"/>
          <w:szCs w:val="22"/>
          <w:lang w:val="es-ES"/>
        </w:rPr>
      </w:pPr>
      <w:r>
        <w:rPr>
          <w:noProof/>
        </w:rPr>
        <w:t>3</w:t>
      </w:r>
      <w:r>
        <w:rPr>
          <w:rFonts w:asciiTheme="minorHAnsi" w:eastAsiaTheme="minorEastAsia" w:hAnsiTheme="minorHAnsi" w:cstheme="minorBidi"/>
          <w:b w:val="0"/>
          <w:smallCaps w:val="0"/>
          <w:noProof/>
          <w:sz w:val="22"/>
          <w:szCs w:val="22"/>
          <w:lang w:val="es-ES"/>
        </w:rPr>
        <w:tab/>
      </w:r>
      <w:r>
        <w:rPr>
          <w:noProof/>
        </w:rPr>
        <w:t>Diagrama</w:t>
      </w:r>
      <w:r>
        <w:rPr>
          <w:noProof/>
        </w:rPr>
        <w:tab/>
      </w:r>
      <w:r w:rsidR="00EE6F43">
        <w:rPr>
          <w:noProof/>
        </w:rPr>
        <w:fldChar w:fldCharType="begin"/>
      </w:r>
      <w:r>
        <w:rPr>
          <w:noProof/>
        </w:rPr>
        <w:instrText xml:space="preserve"> PAGEREF _Toc237234019 \h </w:instrText>
      </w:r>
      <w:r w:rsidR="00EE6F43">
        <w:rPr>
          <w:noProof/>
        </w:rPr>
      </w:r>
      <w:r w:rsidR="00EE6F43">
        <w:rPr>
          <w:noProof/>
        </w:rPr>
        <w:fldChar w:fldCharType="separate"/>
      </w:r>
      <w:r>
        <w:rPr>
          <w:noProof/>
        </w:rPr>
        <w:t>6</w:t>
      </w:r>
      <w:r w:rsidR="00EE6F43">
        <w:rPr>
          <w:noProof/>
        </w:rPr>
        <w:fldChar w:fldCharType="end"/>
      </w:r>
    </w:p>
    <w:p w:rsidR="004A1DF3" w:rsidRDefault="004A1DF3">
      <w:pPr>
        <w:pStyle w:val="TOC1"/>
        <w:tabs>
          <w:tab w:val="left" w:pos="400"/>
        </w:tabs>
        <w:rPr>
          <w:rFonts w:asciiTheme="minorHAnsi" w:eastAsiaTheme="minorEastAsia" w:hAnsiTheme="minorHAnsi" w:cstheme="minorBidi"/>
          <w:b w:val="0"/>
          <w:smallCaps w:val="0"/>
          <w:noProof/>
          <w:sz w:val="22"/>
          <w:szCs w:val="22"/>
          <w:lang w:val="es-ES"/>
        </w:rPr>
      </w:pPr>
      <w:r>
        <w:rPr>
          <w:noProof/>
        </w:rPr>
        <w:t>4</w:t>
      </w:r>
      <w:r>
        <w:rPr>
          <w:rFonts w:asciiTheme="minorHAnsi" w:eastAsiaTheme="minorEastAsia" w:hAnsiTheme="minorHAnsi" w:cstheme="minorBidi"/>
          <w:b w:val="0"/>
          <w:smallCaps w:val="0"/>
          <w:noProof/>
          <w:sz w:val="22"/>
          <w:szCs w:val="22"/>
          <w:lang w:val="es-ES"/>
        </w:rPr>
        <w:tab/>
      </w:r>
      <w:r>
        <w:rPr>
          <w:noProof/>
        </w:rPr>
        <w:t>Reporte General de Estimación</w:t>
      </w:r>
      <w:r>
        <w:rPr>
          <w:noProof/>
        </w:rPr>
        <w:tab/>
      </w:r>
      <w:r w:rsidR="00EE6F43">
        <w:rPr>
          <w:noProof/>
        </w:rPr>
        <w:fldChar w:fldCharType="begin"/>
      </w:r>
      <w:r>
        <w:rPr>
          <w:noProof/>
        </w:rPr>
        <w:instrText xml:space="preserve"> PAGEREF _Toc237234020 \h </w:instrText>
      </w:r>
      <w:r w:rsidR="00EE6F43">
        <w:rPr>
          <w:noProof/>
        </w:rPr>
      </w:r>
      <w:r w:rsidR="00EE6F43">
        <w:rPr>
          <w:noProof/>
        </w:rPr>
        <w:fldChar w:fldCharType="separate"/>
      </w:r>
      <w:r>
        <w:rPr>
          <w:noProof/>
        </w:rPr>
        <w:t>6</w:t>
      </w:r>
      <w:r w:rsidR="00EE6F43">
        <w:rPr>
          <w:noProof/>
        </w:rPr>
        <w:fldChar w:fldCharType="end"/>
      </w:r>
    </w:p>
    <w:p w:rsidR="00C22D83" w:rsidRDefault="00EE6F43" w:rsidP="00BE543E">
      <w:r w:rsidRPr="00BA1D0C">
        <w:fldChar w:fldCharType="end"/>
      </w:r>
    </w:p>
    <w:p w:rsidR="00F14108" w:rsidRPr="00C22D83" w:rsidRDefault="00C22D83" w:rsidP="00F14108">
      <w:pPr>
        <w:tabs>
          <w:tab w:val="left" w:pos="567"/>
          <w:tab w:val="right" w:pos="8505"/>
        </w:tabs>
        <w:outlineLvl w:val="0"/>
        <w:rPr>
          <w:rFonts w:ascii="Arial Black" w:hAnsi="Arial Black"/>
        </w:rPr>
      </w:pPr>
      <w:r w:rsidRPr="00C22D83">
        <w:rPr>
          <w:lang w:val="es-ES"/>
        </w:rPr>
        <w:br w:type="page"/>
      </w:r>
      <w:bookmarkStart w:id="0" w:name="_Toc347660469"/>
      <w:bookmarkStart w:id="1" w:name="_Toc347662101"/>
      <w:bookmarkStart w:id="2" w:name="_Toc347716597"/>
      <w:bookmarkStart w:id="3" w:name="_Toc347725911"/>
      <w:bookmarkStart w:id="4" w:name="_Toc349100777"/>
      <w:bookmarkStart w:id="5" w:name="_Toc349101309"/>
      <w:bookmarkStart w:id="6" w:name="_Toc349108731"/>
    </w:p>
    <w:p w:rsidR="00F14108" w:rsidRPr="00597F32" w:rsidRDefault="005C7C98" w:rsidP="00F14108">
      <w:pPr>
        <w:jc w:val="center"/>
        <w:rPr>
          <w:rFonts w:ascii="Arial Black" w:hAnsi="Arial Black"/>
          <w:iCs/>
          <w:sz w:val="28"/>
        </w:rPr>
      </w:pPr>
      <w:r>
        <w:rPr>
          <w:lang w:val="es-ES"/>
        </w:rPr>
        <w:t xml:space="preserve"> </w:t>
      </w:r>
      <w:bookmarkStart w:id="7" w:name="_Toc13306517"/>
      <w:bookmarkEnd w:id="0"/>
      <w:bookmarkEnd w:id="1"/>
      <w:bookmarkEnd w:id="2"/>
      <w:bookmarkEnd w:id="3"/>
      <w:bookmarkEnd w:id="4"/>
      <w:bookmarkEnd w:id="5"/>
      <w:bookmarkEnd w:id="6"/>
      <w:r w:rsidR="00EE6F43" w:rsidRPr="00597F32">
        <w:rPr>
          <w:rFonts w:ascii="Arial Black" w:hAnsi="Arial Black"/>
          <w:iCs/>
          <w:sz w:val="28"/>
        </w:rPr>
        <w:fldChar w:fldCharType="begin"/>
      </w:r>
      <w:r w:rsidR="00F14108" w:rsidRPr="00597F32">
        <w:rPr>
          <w:rFonts w:ascii="Arial Black" w:hAnsi="Arial Black"/>
          <w:iCs/>
          <w:sz w:val="28"/>
        </w:rPr>
        <w:instrText xml:space="preserve"> SUBJECT  \* MERGEFORMAT </w:instrText>
      </w:r>
      <w:r w:rsidR="00EE6F43" w:rsidRPr="00597F32">
        <w:rPr>
          <w:rFonts w:ascii="Arial Black" w:hAnsi="Arial Black"/>
          <w:iCs/>
          <w:sz w:val="28"/>
        </w:rPr>
        <w:fldChar w:fldCharType="separate"/>
      </w:r>
      <w:r w:rsidR="004A1DF3">
        <w:rPr>
          <w:rFonts w:ascii="Arial Black" w:hAnsi="Arial Black"/>
          <w:iCs/>
          <w:sz w:val="28"/>
        </w:rPr>
        <w:t xml:space="preserve">Estimación por Puntos de Casos de Uso de Software </w:t>
      </w:r>
      <w:r w:rsidR="00EE6F43" w:rsidRPr="00597F32">
        <w:rPr>
          <w:rFonts w:ascii="Arial Black" w:hAnsi="Arial Black"/>
          <w:iCs/>
          <w:sz w:val="28"/>
        </w:rPr>
        <w:fldChar w:fldCharType="end"/>
      </w:r>
    </w:p>
    <w:p w:rsidR="00F14108" w:rsidRPr="00597F32" w:rsidRDefault="00F14108" w:rsidP="00F14108">
      <w:pPr>
        <w:jc w:val="center"/>
        <w:rPr>
          <w:rFonts w:ascii="Arial Black" w:hAnsi="Arial Black"/>
          <w:iCs/>
          <w:sz w:val="28"/>
        </w:rPr>
      </w:pPr>
    </w:p>
    <w:p w:rsidR="00F14108" w:rsidRPr="00597F32" w:rsidRDefault="00F14108" w:rsidP="00F14108">
      <w:pPr>
        <w:pStyle w:val="Heading1"/>
      </w:pPr>
      <w:bookmarkStart w:id="8" w:name="_Toc94088696"/>
      <w:bookmarkStart w:id="9" w:name="_Toc146000372"/>
      <w:bookmarkStart w:id="10" w:name="_Toc237234016"/>
      <w:r w:rsidRPr="00597F32">
        <w:t>Introducción</w:t>
      </w:r>
      <w:bookmarkEnd w:id="7"/>
      <w:bookmarkEnd w:id="8"/>
      <w:bookmarkEnd w:id="9"/>
      <w:bookmarkEnd w:id="10"/>
    </w:p>
    <w:p w:rsidR="00F14108" w:rsidRPr="00597F32" w:rsidRDefault="00F14108" w:rsidP="00F14108">
      <w:pPr>
        <w:pStyle w:val="Heading2"/>
      </w:pPr>
      <w:bookmarkStart w:id="11" w:name="_Toc73355768"/>
      <w:bookmarkStart w:id="12" w:name="_Toc94088697"/>
      <w:bookmarkStart w:id="13" w:name="_Toc146000373"/>
      <w:bookmarkStart w:id="14" w:name="_Toc237234017"/>
      <w:bookmarkStart w:id="15" w:name="_Toc456598590"/>
      <w:bookmarkStart w:id="16" w:name="_Toc456600921"/>
      <w:bookmarkStart w:id="17" w:name="_Toc492977696"/>
      <w:bookmarkStart w:id="18" w:name="_Toc13306521"/>
      <w:r w:rsidRPr="00597F32">
        <w:t>Objetivo</w:t>
      </w:r>
      <w:bookmarkEnd w:id="11"/>
      <w:bookmarkEnd w:id="12"/>
      <w:bookmarkEnd w:id="13"/>
      <w:bookmarkEnd w:id="14"/>
    </w:p>
    <w:bookmarkEnd w:id="15"/>
    <w:bookmarkEnd w:id="16"/>
    <w:bookmarkEnd w:id="17"/>
    <w:bookmarkEnd w:id="18"/>
    <w:p w:rsidR="004A1DF3" w:rsidRDefault="004A1DF3" w:rsidP="004A1DF3">
      <w:r>
        <w:t>Lograr una estimación general de dimensión de proyecto basado en CUS y requerimientos.</w:t>
      </w:r>
    </w:p>
    <w:p w:rsidR="004A1DF3" w:rsidRPr="00963A4D" w:rsidRDefault="004A1DF3" w:rsidP="004A1DF3"/>
    <w:p w:rsidR="004A1DF3" w:rsidRPr="004A1DF3" w:rsidRDefault="004A1DF3" w:rsidP="004A1DF3">
      <w:pPr>
        <w:pStyle w:val="Heading1"/>
      </w:pPr>
      <w:bookmarkStart w:id="19" w:name="_Toc237234018"/>
      <w:r w:rsidRPr="004A1DF3">
        <w:t xml:space="preserve">Procedimiento de </w:t>
      </w:r>
      <w:bookmarkStart w:id="20" w:name="OLE_LINK1"/>
      <w:bookmarkStart w:id="21" w:name="OLE_LINK2"/>
      <w:r w:rsidRPr="004A1DF3">
        <w:t xml:space="preserve">Estimación por Puntos de Casos de Uso de Software </w:t>
      </w:r>
      <w:bookmarkEnd w:id="20"/>
      <w:bookmarkEnd w:id="21"/>
      <w:r w:rsidRPr="004A1DF3">
        <w:t>(CUS)</w:t>
      </w:r>
      <w:bookmarkEnd w:id="19"/>
    </w:p>
    <w:p w:rsidR="004A1DF3" w:rsidRDefault="004A1DF3" w:rsidP="004A1DF3">
      <w:pPr>
        <w:rPr>
          <w:b/>
        </w:rPr>
      </w:pPr>
      <w:r>
        <w:rPr>
          <w:b/>
        </w:rPr>
        <w:t>Procedimiento:</w:t>
      </w:r>
    </w:p>
    <w:p w:rsidR="004A1DF3" w:rsidRDefault="004A1DF3" w:rsidP="004A1DF3">
      <w:pPr>
        <w:pStyle w:val="ListParagraph"/>
        <w:numPr>
          <w:ilvl w:val="0"/>
          <w:numId w:val="13"/>
        </w:numPr>
      </w:pPr>
      <w:r>
        <w:t xml:space="preserve">Crear proyecto con </w:t>
      </w:r>
      <w:r w:rsidRPr="00963A4D">
        <w:t>Enterprise Architect</w:t>
      </w:r>
      <w:r>
        <w:t xml:space="preserve"> (EA)</w:t>
      </w:r>
    </w:p>
    <w:p w:rsidR="004A1DF3" w:rsidRDefault="004A1DF3" w:rsidP="004A1DF3">
      <w:pPr>
        <w:pStyle w:val="ListParagraph"/>
        <w:numPr>
          <w:ilvl w:val="0"/>
          <w:numId w:val="13"/>
        </w:numPr>
      </w:pPr>
      <w:r>
        <w:t>Crear un nuevo Paquete del tipo Casos de Uso</w:t>
      </w:r>
    </w:p>
    <w:p w:rsidR="004A1DF3" w:rsidRDefault="004A1DF3" w:rsidP="004A1DF3">
      <w:pPr>
        <w:pStyle w:val="ListParagraph"/>
        <w:numPr>
          <w:ilvl w:val="0"/>
          <w:numId w:val="13"/>
        </w:numPr>
      </w:pPr>
      <w:r>
        <w:t>Crear un nuevo diagrama de caso de uso del tipo UML de comportamiento.</w:t>
      </w:r>
    </w:p>
    <w:p w:rsidR="004A1DF3" w:rsidRDefault="004A1DF3" w:rsidP="004A1DF3">
      <w:pPr>
        <w:pStyle w:val="ListParagraph"/>
        <w:numPr>
          <w:ilvl w:val="0"/>
          <w:numId w:val="13"/>
        </w:numPr>
      </w:pPr>
      <w:r>
        <w:t xml:space="preserve">Crear Casos de Uso desde barra de herramientas </w:t>
      </w:r>
    </w:p>
    <w:p w:rsidR="004A1DF3" w:rsidRDefault="004A1DF3" w:rsidP="004A1DF3">
      <w:pPr>
        <w:pStyle w:val="ListParagraph"/>
        <w:numPr>
          <w:ilvl w:val="1"/>
          <w:numId w:val="13"/>
        </w:numPr>
      </w:pPr>
      <w:r>
        <w:t>Describir el caso de uso ( Nombre del CUS como infinitivo y objeto de valor)</w:t>
      </w:r>
    </w:p>
    <w:p w:rsidR="004A1DF3" w:rsidRDefault="004A1DF3" w:rsidP="004A1DF3">
      <w:pPr>
        <w:pStyle w:val="ListParagraph"/>
        <w:numPr>
          <w:ilvl w:val="1"/>
          <w:numId w:val="13"/>
        </w:numPr>
      </w:pPr>
      <w:r>
        <w:t>Elegir Complejidad Fácil, Medio, Complejo (Basado en cantidad de actividades y escenarios posibles)</w:t>
      </w:r>
    </w:p>
    <w:p w:rsidR="004A1DF3" w:rsidRDefault="004A1DF3" w:rsidP="004A1DF3">
      <w:pPr>
        <w:pStyle w:val="ListParagraph"/>
        <w:numPr>
          <w:ilvl w:val="1"/>
          <w:numId w:val="13"/>
        </w:numPr>
      </w:pPr>
      <w:r>
        <w:t>Describir actividades o archivos de referencia (Opcional)</w:t>
      </w:r>
    </w:p>
    <w:p w:rsidR="004A1DF3" w:rsidRDefault="004A1DF3" w:rsidP="004A1DF3">
      <w:pPr>
        <w:pStyle w:val="ListParagraph"/>
        <w:numPr>
          <w:ilvl w:val="1"/>
          <w:numId w:val="13"/>
        </w:numPr>
      </w:pPr>
      <w:r>
        <w:t>Asignar Fase o versión ( Si corresponde para proyectos de varias fases o versiones)</w:t>
      </w:r>
    </w:p>
    <w:p w:rsidR="004A1DF3" w:rsidRDefault="004A1DF3" w:rsidP="004A1DF3">
      <w:pPr>
        <w:pStyle w:val="ListParagraph"/>
        <w:numPr>
          <w:ilvl w:val="0"/>
          <w:numId w:val="13"/>
        </w:numPr>
      </w:pPr>
      <w:r>
        <w:t>Crear Actores del Software desde barra de herramientas y definir  la complejidad.</w:t>
      </w:r>
    </w:p>
    <w:p w:rsidR="004A1DF3" w:rsidRDefault="004A1DF3" w:rsidP="004A1DF3">
      <w:pPr>
        <w:pStyle w:val="ListParagraph"/>
        <w:numPr>
          <w:ilvl w:val="0"/>
          <w:numId w:val="13"/>
        </w:numPr>
      </w:pPr>
      <w:r>
        <w:t>Asociar Actores a los Casos de uso</w:t>
      </w:r>
    </w:p>
    <w:p w:rsidR="004A1DF3" w:rsidRDefault="004A1DF3" w:rsidP="004A1DF3">
      <w:pPr>
        <w:pStyle w:val="ListParagraph"/>
        <w:numPr>
          <w:ilvl w:val="0"/>
          <w:numId w:val="13"/>
        </w:numPr>
      </w:pPr>
      <w:r>
        <w:t>Selecciona Paquete e ir a la opción de Proyecto, luego a Métricas de caso de uso.</w:t>
      </w:r>
    </w:p>
    <w:p w:rsidR="004A1DF3" w:rsidRDefault="004A1DF3" w:rsidP="004A1DF3">
      <w:pPr>
        <w:pStyle w:val="ListParagraph"/>
        <w:numPr>
          <w:ilvl w:val="0"/>
          <w:numId w:val="13"/>
        </w:numPr>
      </w:pPr>
      <w:r>
        <w:t>Seleccionar fases del proyecto o filtros para estimaciones parciales.</w:t>
      </w:r>
      <w:r>
        <w:br/>
      </w:r>
      <w:r w:rsidR="00EE6F43">
        <w:rPr>
          <w:noProof/>
          <w:lang w:eastAsia="es-ES"/>
        </w:rPr>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_x0000_s1028" type="#_x0000_t61" style="position:absolute;left:0;text-align:left;margin-left:355.1pt;margin-top:173.1pt;width:108.7pt;height:30.6pt;z-index:251661312;mso-position-horizontal-relative:text;mso-position-vertical-relative:text" adj="-11595,69529" fillcolor="#dbe5f1 [660]">
            <v:textbox>
              <w:txbxContent>
                <w:p w:rsidR="004A1DF3" w:rsidRPr="00673FAE" w:rsidRDefault="004A1DF3" w:rsidP="004A1DF3">
                  <w:pPr>
                    <w:rPr>
                      <w:b/>
                    </w:rPr>
                  </w:pPr>
                  <w:r>
                    <w:rPr>
                      <w:b/>
                    </w:rPr>
                    <w:t>COSTO HS/HOMBRE</w:t>
                  </w:r>
                </w:p>
              </w:txbxContent>
            </v:textbox>
          </v:shape>
        </w:pict>
      </w:r>
      <w:r w:rsidR="00EE6F43">
        <w:rPr>
          <w:noProof/>
          <w:lang w:eastAsia="es-ES"/>
        </w:rPr>
        <w:pict>
          <v:shape id="_x0000_s1027" type="#_x0000_t61" style="position:absolute;left:0;text-align:left;margin-left:307.55pt;margin-top:146.6pt;width:96.45pt;height:30.6pt;z-index:251660288;mso-position-horizontal-relative:text;mso-position-vertical-relative:text" adj="-13683,78635" fillcolor="#dbe5f1 [660]">
            <v:textbox>
              <w:txbxContent>
                <w:p w:rsidR="004A1DF3" w:rsidRPr="00673FAE" w:rsidRDefault="004A1DF3" w:rsidP="004A1DF3">
                  <w:pPr>
                    <w:rPr>
                      <w:b/>
                    </w:rPr>
                  </w:pPr>
                  <w:r w:rsidRPr="00673FAE">
                    <w:rPr>
                      <w:b/>
                    </w:rPr>
                    <w:t>TASA DE HORAS</w:t>
                  </w:r>
                </w:p>
              </w:txbxContent>
            </v:textbox>
          </v:shape>
        </w:pict>
      </w:r>
      <w:r w:rsidRPr="00673FAE">
        <w:rPr>
          <w:noProof/>
          <w:lang w:eastAsia="es-ES"/>
        </w:rPr>
        <w:drawing>
          <wp:inline distT="0" distB="0" distL="0" distR="0">
            <wp:extent cx="5400040" cy="37068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400040" cy="3706885"/>
                    </a:xfrm>
                    <a:prstGeom prst="rect">
                      <a:avLst/>
                    </a:prstGeom>
                    <a:noFill/>
                    <a:ln w="9525">
                      <a:noFill/>
                      <a:miter lim="800000"/>
                      <a:headEnd/>
                      <a:tailEnd/>
                    </a:ln>
                  </pic:spPr>
                </pic:pic>
              </a:graphicData>
            </a:graphic>
          </wp:inline>
        </w:drawing>
      </w:r>
    </w:p>
    <w:p w:rsidR="004A1DF3" w:rsidRDefault="004A1DF3" w:rsidP="004A1DF3">
      <w:pPr>
        <w:pStyle w:val="ListParagraph"/>
        <w:numPr>
          <w:ilvl w:val="0"/>
          <w:numId w:val="13"/>
        </w:numPr>
      </w:pPr>
      <w:r>
        <w:t>Seleccione la opción incluir actores y opción recargar.</w:t>
      </w:r>
    </w:p>
    <w:p w:rsidR="004A1DF3" w:rsidRDefault="004A1DF3" w:rsidP="004A1DF3">
      <w:pPr>
        <w:pStyle w:val="ListParagraph"/>
      </w:pPr>
    </w:p>
    <w:p w:rsidR="004A1DF3" w:rsidRDefault="004A1DF3" w:rsidP="004A1DF3">
      <w:pPr>
        <w:pStyle w:val="ListParagraph"/>
      </w:pPr>
    </w:p>
    <w:p w:rsidR="004A1DF3" w:rsidRDefault="004A1DF3" w:rsidP="004A1DF3">
      <w:pPr>
        <w:pStyle w:val="ListParagraph"/>
      </w:pPr>
    </w:p>
    <w:p w:rsidR="004A1DF3" w:rsidRDefault="004A1DF3" w:rsidP="004A1DF3">
      <w:pPr>
        <w:pStyle w:val="ListParagraph"/>
      </w:pPr>
    </w:p>
    <w:p w:rsidR="004A1DF3" w:rsidRDefault="004A1DF3" w:rsidP="004A1DF3">
      <w:pPr>
        <w:pStyle w:val="ListParagraph"/>
        <w:numPr>
          <w:ilvl w:val="0"/>
          <w:numId w:val="13"/>
        </w:numPr>
      </w:pPr>
      <w:r>
        <w:t xml:space="preserve">Configure la “Tasa de horas” </w:t>
      </w:r>
    </w:p>
    <w:p w:rsidR="004A1DF3" w:rsidRDefault="004A1DF3" w:rsidP="004A1DF3">
      <w:pPr>
        <w:pStyle w:val="ListParagraph"/>
        <w:numPr>
          <w:ilvl w:val="1"/>
          <w:numId w:val="13"/>
        </w:numPr>
      </w:pPr>
      <w:r w:rsidRPr="00415D24">
        <w:t>Ayuda: El configurar una tasa de horas es el factor más difícil para una estimación adecuada. Los rangos típicos pueden variar de 10 a 30 horas por punto de caso de uso. El estudiar el Método de Puntos de Casos de Uso, para el que se define esta variable, puede ayudar a entender su rol en la estimación y facilitar la selección de un valor inicial adecuado. La mejor forma de estimar este valor es a través del análisis de proyectos previos y completos. Se puede ajustar la tasa de horas calculando la estimación de un proyecto en un proyecto completo en el que se hayan configurado sus casos de uso y su ambiente dentro de EA para lograr un valor apropiado para su ambiente de trabajo único. </w:t>
      </w:r>
    </w:p>
    <w:p w:rsidR="004A1DF3" w:rsidRPr="00415D24" w:rsidRDefault="004A1DF3" w:rsidP="004A1DF3">
      <w:pPr>
        <w:pStyle w:val="ListParagraph"/>
        <w:ind w:left="1440"/>
      </w:pPr>
    </w:p>
    <w:p w:rsidR="004A1DF3" w:rsidRPr="00415D24" w:rsidRDefault="004A1DF3" w:rsidP="004A1DF3">
      <w:pPr>
        <w:pStyle w:val="ListParagraph"/>
        <w:numPr>
          <w:ilvl w:val="0"/>
          <w:numId w:val="17"/>
        </w:numPr>
      </w:pPr>
      <w:r w:rsidRPr="00415D24">
        <w:t xml:space="preserve">El criterio a utilizar es el nivel de abstracción de la definición </w:t>
      </w:r>
      <w:r>
        <w:t>de los CUS y luego al obtener los valores nominales utilizar un factor de ajuste por proyecto complejidades y riesgos de -20% a + 20%   del valor nominal (i,ii,iii).</w:t>
      </w:r>
    </w:p>
    <w:p w:rsidR="004A1DF3" w:rsidRDefault="004A1DF3" w:rsidP="004A1DF3">
      <w:pPr>
        <w:pStyle w:val="ListParagraph"/>
        <w:numPr>
          <w:ilvl w:val="2"/>
          <w:numId w:val="13"/>
        </w:numPr>
      </w:pPr>
      <w:r>
        <w:t>Nivel de abstracción bajo de CUS, es decir, mas disgregación funcional de pantallas y procesos. Utilizar  valor nominal de  8 a 11</w:t>
      </w:r>
    </w:p>
    <w:p w:rsidR="004A1DF3" w:rsidRDefault="004A1DF3" w:rsidP="004A1DF3">
      <w:pPr>
        <w:pStyle w:val="ListParagraph"/>
        <w:numPr>
          <w:ilvl w:val="2"/>
          <w:numId w:val="13"/>
        </w:numPr>
      </w:pPr>
      <w:r>
        <w:t>Nivel de abstracción Medio de CUS, es decir, algunos CUS abstractos y otros con  disgregación funcional de pantallas y procesos. Utilizar  valor nominal de  13 a 16</w:t>
      </w:r>
    </w:p>
    <w:p w:rsidR="004A1DF3" w:rsidRDefault="004A1DF3" w:rsidP="004A1DF3">
      <w:pPr>
        <w:pStyle w:val="ListParagraph"/>
        <w:numPr>
          <w:ilvl w:val="2"/>
          <w:numId w:val="13"/>
        </w:numPr>
      </w:pPr>
      <w:r>
        <w:t>Nivel de abstracción alto de CUS, es decir, CUS que solo reflejan procesos para obtener Objetos de Valor para el Negocio. Utilizar  valor nominal de  19 a 25</w:t>
      </w:r>
    </w:p>
    <w:p w:rsidR="004A1DF3" w:rsidRDefault="004A1DF3" w:rsidP="004A1DF3">
      <w:pPr>
        <w:pStyle w:val="ListParagraph"/>
        <w:ind w:left="2160"/>
      </w:pPr>
    </w:p>
    <w:p w:rsidR="004A1DF3" w:rsidRDefault="004A1DF3" w:rsidP="004A1DF3">
      <w:pPr>
        <w:pStyle w:val="ListParagraph"/>
        <w:numPr>
          <w:ilvl w:val="0"/>
          <w:numId w:val="16"/>
        </w:numPr>
      </w:pPr>
      <w:r>
        <w:t>Nota: La valores están dados por una series de factores del proyecto utilizando los factores sin ajustes estándares. Ajustando los factores se deberán utilizar valores nominales diferentes. Un factor internacional estándar para un diagrama de CUS estándar es aproximado a 22.  Según la experiencia el factor promedio actual para la empresa es de 14.</w:t>
      </w:r>
    </w:p>
    <w:p w:rsidR="004A1DF3" w:rsidRDefault="004A1DF3" w:rsidP="004A1DF3">
      <w:pPr>
        <w:pStyle w:val="ListParagraph"/>
        <w:ind w:left="1776"/>
      </w:pPr>
    </w:p>
    <w:p w:rsidR="004A1DF3" w:rsidRDefault="004A1DF3" w:rsidP="004A1DF3">
      <w:pPr>
        <w:pStyle w:val="ListParagraph"/>
        <w:numPr>
          <w:ilvl w:val="0"/>
          <w:numId w:val="13"/>
        </w:numPr>
      </w:pPr>
      <w:r>
        <w:t>Configure el Valor nominal del “Costo de Hora Hombre” para obtener una aproximación de costos.</w:t>
      </w:r>
    </w:p>
    <w:p w:rsidR="004A1DF3" w:rsidRDefault="004A1DF3" w:rsidP="004A1DF3">
      <w:pPr>
        <w:pStyle w:val="ListParagraph"/>
        <w:numPr>
          <w:ilvl w:val="0"/>
          <w:numId w:val="13"/>
        </w:numPr>
      </w:pPr>
      <w:r>
        <w:t>Presione Re-Calcular para actualizar los valores.</w:t>
      </w:r>
    </w:p>
    <w:p w:rsidR="004A1DF3" w:rsidRDefault="004A1DF3" w:rsidP="004A1DF3">
      <w:pPr>
        <w:pStyle w:val="ListParagraph"/>
        <w:numPr>
          <w:ilvl w:val="0"/>
          <w:numId w:val="13"/>
        </w:numPr>
      </w:pPr>
      <w:r>
        <w:t xml:space="preserve">Genere un reporte y exporte los diagramas a imagen. </w:t>
      </w:r>
    </w:p>
    <w:p w:rsidR="004A1DF3" w:rsidRPr="00B70605" w:rsidRDefault="004A1DF3" w:rsidP="004A1DF3">
      <w:pPr>
        <w:rPr>
          <w:b/>
        </w:rPr>
      </w:pPr>
      <w:r>
        <w:rPr>
          <w:b/>
        </w:rPr>
        <w:t>Notas</w:t>
      </w:r>
      <w:r w:rsidRPr="00B70605">
        <w:rPr>
          <w:b/>
        </w:rPr>
        <w:t>:</w:t>
      </w:r>
    </w:p>
    <w:p w:rsidR="004A1DF3" w:rsidRDefault="004A1DF3" w:rsidP="004A1DF3">
      <w:pPr>
        <w:pStyle w:val="ListParagraph"/>
        <w:numPr>
          <w:ilvl w:val="0"/>
          <w:numId w:val="15"/>
        </w:numPr>
      </w:pPr>
      <w:r>
        <w:t xml:space="preserve">CUS: Caso de Uso: Acción a realizar por un Actor Real o abstracto para obtener un objeto de valor del negocio. En algunos casos basados en los requerimientos del usuario o análisis previos no se cuenta con esta información, es necesario abstraerse para identificar los mismos, agrupar funcionalidades, disgregar/agregar módulos o pantallas. </w:t>
      </w:r>
    </w:p>
    <w:p w:rsidR="004A1DF3" w:rsidRDefault="004A1DF3" w:rsidP="004A1DF3">
      <w:pPr>
        <w:pStyle w:val="ListParagraph"/>
      </w:pPr>
    </w:p>
    <w:p w:rsidR="004A1DF3" w:rsidRDefault="004A1DF3" w:rsidP="004A1DF3">
      <w:r>
        <w:br w:type="page"/>
      </w:r>
    </w:p>
    <w:p w:rsidR="004A1DF3" w:rsidRDefault="004A1DF3" w:rsidP="004A1DF3">
      <w:pPr>
        <w:pStyle w:val="ListParagraph"/>
      </w:pPr>
    </w:p>
    <w:p w:rsidR="004A1DF3" w:rsidRPr="004A1DF3" w:rsidRDefault="004A1DF3" w:rsidP="004A1DF3">
      <w:pPr>
        <w:pStyle w:val="Heading1"/>
      </w:pPr>
      <w:bookmarkStart w:id="22" w:name="_Toc237234019"/>
      <w:r w:rsidRPr="004A1DF3">
        <w:t>Diagrama</w:t>
      </w:r>
      <w:bookmarkEnd w:id="22"/>
    </w:p>
    <w:p w:rsidR="004A1DF3" w:rsidRDefault="004A1DF3" w:rsidP="004A1DF3">
      <w:pPr>
        <w:pStyle w:val="ListParagraph"/>
      </w:pPr>
    </w:p>
    <w:p w:rsidR="004A1DF3" w:rsidRDefault="004A1DF3" w:rsidP="004A1DF3">
      <w:pPr>
        <w:pStyle w:val="ListParagraph"/>
      </w:pPr>
      <w:r>
        <w:rPr>
          <w:noProof/>
          <w:lang w:eastAsia="es-ES"/>
        </w:rPr>
        <w:drawing>
          <wp:inline distT="0" distB="0" distL="0" distR="0">
            <wp:extent cx="3717925" cy="3234690"/>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3717925" cy="3234690"/>
                    </a:xfrm>
                    <a:prstGeom prst="rect">
                      <a:avLst/>
                    </a:prstGeom>
                    <a:noFill/>
                    <a:ln w="9525">
                      <a:noFill/>
                      <a:miter lim="800000"/>
                      <a:headEnd/>
                      <a:tailEnd/>
                    </a:ln>
                  </pic:spPr>
                </pic:pic>
              </a:graphicData>
            </a:graphic>
          </wp:inline>
        </w:drawing>
      </w:r>
    </w:p>
    <w:p w:rsidR="004A1DF3" w:rsidRDefault="004A1DF3" w:rsidP="004A1DF3">
      <w:pPr>
        <w:pStyle w:val="ListParagraph"/>
      </w:pPr>
    </w:p>
    <w:p w:rsidR="004A1DF3" w:rsidRPr="004A1DF3" w:rsidRDefault="004A1DF3" w:rsidP="004A1DF3">
      <w:pPr>
        <w:pStyle w:val="Heading1"/>
      </w:pPr>
      <w:bookmarkStart w:id="23" w:name="_Toc237234020"/>
      <w:r w:rsidRPr="004A1DF3">
        <w:t>Reporte General de Estimación</w:t>
      </w:r>
      <w:bookmarkEnd w:id="23"/>
      <w:r w:rsidRPr="004A1DF3">
        <w:t xml:space="preserve"> </w:t>
      </w:r>
    </w:p>
    <w:p w:rsidR="004A1DF3" w:rsidRPr="00377A74" w:rsidRDefault="004A1DF3" w:rsidP="004A1DF3">
      <w:pPr>
        <w:ind w:left="108"/>
        <w:rPr>
          <w:rFonts w:ascii="Times New Roman" w:hAnsi="Times New Roman"/>
          <w:lang w:val="en-US"/>
        </w:rPr>
      </w:pPr>
    </w:p>
    <w:tbl>
      <w:tblPr>
        <w:tblW w:w="9322" w:type="dxa"/>
        <w:tblInd w:w="108" w:type="dxa"/>
        <w:tblLayout w:type="fixed"/>
        <w:tblLook w:val="0000"/>
      </w:tblPr>
      <w:tblGrid>
        <w:gridCol w:w="6912"/>
        <w:gridCol w:w="2410"/>
      </w:tblGrid>
      <w:tr w:rsidR="004A1DF3" w:rsidRPr="00377A74" w:rsidTr="005C729B">
        <w:tc>
          <w:tcPr>
            <w:tcW w:w="6912" w:type="dxa"/>
            <w:tcBorders>
              <w:top w:val="single" w:sz="4" w:space="0" w:color="auto"/>
              <w:left w:val="single" w:sz="4" w:space="0" w:color="auto"/>
              <w:bottom w:val="single" w:sz="4" w:space="0" w:color="auto"/>
              <w:right w:val="single" w:sz="4" w:space="0" w:color="auto"/>
            </w:tcBorders>
            <w:shd w:val="pct15" w:color="auto" w:fill="FFFFFF"/>
          </w:tcPr>
          <w:p w:rsidR="004A1DF3" w:rsidRPr="00377A74" w:rsidRDefault="004A1DF3" w:rsidP="005C729B">
            <w:pPr>
              <w:rPr>
                <w:rFonts w:asciiTheme="majorHAnsi" w:hAnsiTheme="majorHAnsi"/>
                <w:b/>
                <w:bCs/>
                <w:lang w:val="en-US"/>
              </w:rPr>
            </w:pPr>
            <w:r w:rsidRPr="00377A74">
              <w:rPr>
                <w:rFonts w:asciiTheme="majorHAnsi" w:hAnsiTheme="majorHAnsi"/>
                <w:b/>
                <w:bCs/>
                <w:lang w:val="en-US"/>
              </w:rPr>
              <w:t>Item</w:t>
            </w:r>
          </w:p>
        </w:tc>
        <w:tc>
          <w:tcPr>
            <w:tcW w:w="2410" w:type="dxa"/>
            <w:tcBorders>
              <w:top w:val="single" w:sz="4" w:space="0" w:color="auto"/>
              <w:left w:val="single" w:sz="4" w:space="0" w:color="auto"/>
              <w:bottom w:val="single" w:sz="4" w:space="0" w:color="auto"/>
              <w:right w:val="single" w:sz="4" w:space="0" w:color="auto"/>
            </w:tcBorders>
            <w:shd w:val="pct15" w:color="auto" w:fill="FFFFFF"/>
          </w:tcPr>
          <w:p w:rsidR="004A1DF3" w:rsidRPr="00377A74" w:rsidRDefault="004A1DF3" w:rsidP="005C729B">
            <w:pPr>
              <w:rPr>
                <w:rFonts w:asciiTheme="majorHAnsi" w:hAnsiTheme="majorHAnsi"/>
                <w:b/>
                <w:bCs/>
                <w:lang w:val="en-US"/>
              </w:rPr>
            </w:pPr>
            <w:r w:rsidRPr="00377A74">
              <w:rPr>
                <w:rFonts w:asciiTheme="majorHAnsi" w:hAnsiTheme="majorHAnsi"/>
                <w:b/>
                <w:bCs/>
                <w:lang w:val="en-US"/>
              </w:rPr>
              <w:t>Value</w:t>
            </w:r>
          </w:p>
        </w:tc>
      </w:tr>
      <w:tr w:rsidR="004A1DF3" w:rsidRPr="00377A74" w:rsidTr="005C729B">
        <w:tc>
          <w:tcPr>
            <w:tcW w:w="6912"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rPr>
                <w:rFonts w:asciiTheme="majorHAnsi" w:hAnsiTheme="majorHAnsi"/>
                <w:lang w:val="en-US"/>
              </w:rPr>
            </w:pPr>
            <w:r w:rsidRPr="00377A74">
              <w:rPr>
                <w:rFonts w:asciiTheme="majorHAnsi" w:hAnsiTheme="majorHAnsi"/>
                <w:lang w:val="en-US"/>
              </w:rPr>
              <w:t>Date of Estimation</w:t>
            </w:r>
          </w:p>
        </w:tc>
        <w:tc>
          <w:tcPr>
            <w:tcW w:w="2410"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jc w:val="right"/>
              <w:rPr>
                <w:rFonts w:asciiTheme="majorHAnsi" w:hAnsiTheme="majorHAnsi"/>
                <w:bCs/>
                <w:color w:val="000080"/>
                <w:lang w:val="en-US"/>
              </w:rPr>
            </w:pPr>
            <w:r w:rsidRPr="00377A74">
              <w:rPr>
                <w:rFonts w:asciiTheme="majorHAnsi" w:hAnsiTheme="majorHAnsi"/>
                <w:bCs/>
                <w:color w:val="000080"/>
                <w:lang w:val="en-US"/>
              </w:rPr>
              <w:t>19-may-2009 11:07:41</w:t>
            </w:r>
          </w:p>
        </w:tc>
      </w:tr>
      <w:tr w:rsidR="004A1DF3" w:rsidRPr="00377A74" w:rsidTr="005C729B">
        <w:tc>
          <w:tcPr>
            <w:tcW w:w="6912"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rPr>
                <w:rFonts w:asciiTheme="majorHAnsi" w:hAnsiTheme="majorHAnsi"/>
                <w:lang w:val="en-US"/>
              </w:rPr>
            </w:pPr>
            <w:r w:rsidRPr="00377A74">
              <w:rPr>
                <w:rFonts w:asciiTheme="majorHAnsi" w:hAnsiTheme="majorHAnsi"/>
                <w:lang w:val="en-US"/>
              </w:rPr>
              <w:t>Phase</w:t>
            </w:r>
          </w:p>
        </w:tc>
        <w:tc>
          <w:tcPr>
            <w:tcW w:w="2410"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jc w:val="right"/>
              <w:rPr>
                <w:rFonts w:asciiTheme="majorHAnsi" w:hAnsiTheme="majorHAnsi"/>
                <w:bCs/>
                <w:color w:val="000080"/>
                <w:lang w:val="en-US"/>
              </w:rPr>
            </w:pPr>
            <w:r w:rsidRPr="00377A74">
              <w:rPr>
                <w:rFonts w:asciiTheme="majorHAnsi" w:hAnsiTheme="majorHAnsi"/>
                <w:bCs/>
                <w:color w:val="000080"/>
                <w:lang w:val="en-US"/>
              </w:rPr>
              <w:t>*</w:t>
            </w:r>
          </w:p>
        </w:tc>
      </w:tr>
      <w:tr w:rsidR="004A1DF3" w:rsidRPr="00377A74" w:rsidTr="005C729B">
        <w:tc>
          <w:tcPr>
            <w:tcW w:w="6912"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rPr>
                <w:rFonts w:asciiTheme="majorHAnsi" w:hAnsiTheme="majorHAnsi"/>
                <w:lang w:val="en-US"/>
              </w:rPr>
            </w:pPr>
            <w:r w:rsidRPr="00377A74">
              <w:rPr>
                <w:rFonts w:asciiTheme="majorHAnsi" w:hAnsiTheme="majorHAnsi"/>
                <w:lang w:val="en-US"/>
              </w:rPr>
              <w:t>Total Use Cases</w:t>
            </w:r>
          </w:p>
        </w:tc>
        <w:tc>
          <w:tcPr>
            <w:tcW w:w="2410"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jc w:val="right"/>
              <w:rPr>
                <w:rFonts w:asciiTheme="majorHAnsi" w:hAnsiTheme="majorHAnsi"/>
                <w:bCs/>
                <w:color w:val="000080"/>
                <w:lang w:val="en-US"/>
              </w:rPr>
            </w:pPr>
            <w:r w:rsidRPr="00377A74">
              <w:rPr>
                <w:rFonts w:asciiTheme="majorHAnsi" w:hAnsiTheme="majorHAnsi"/>
                <w:bCs/>
                <w:color w:val="000080"/>
                <w:lang w:val="en-US"/>
              </w:rPr>
              <w:t>2</w:t>
            </w:r>
          </w:p>
        </w:tc>
      </w:tr>
      <w:tr w:rsidR="004A1DF3" w:rsidRPr="00377A74" w:rsidTr="005C729B">
        <w:trPr>
          <w:trHeight w:val="215"/>
        </w:trPr>
        <w:tc>
          <w:tcPr>
            <w:tcW w:w="6912"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rPr>
                <w:rFonts w:asciiTheme="majorHAnsi" w:hAnsiTheme="majorHAnsi"/>
                <w:lang w:val="en-US"/>
              </w:rPr>
            </w:pPr>
            <w:r w:rsidRPr="00377A74">
              <w:rPr>
                <w:rFonts w:asciiTheme="majorHAnsi" w:hAnsiTheme="majorHAnsi"/>
                <w:lang w:val="en-US"/>
              </w:rPr>
              <w:t>Unique Use Case Points (UUCP)</w:t>
            </w:r>
          </w:p>
        </w:tc>
        <w:tc>
          <w:tcPr>
            <w:tcW w:w="2410"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jc w:val="right"/>
              <w:rPr>
                <w:rFonts w:asciiTheme="majorHAnsi" w:hAnsiTheme="majorHAnsi"/>
                <w:bCs/>
                <w:color w:val="000080"/>
                <w:lang w:val="en-US"/>
              </w:rPr>
            </w:pPr>
            <w:r w:rsidRPr="00377A74">
              <w:rPr>
                <w:rFonts w:asciiTheme="majorHAnsi" w:hAnsiTheme="majorHAnsi"/>
                <w:bCs/>
                <w:color w:val="000080"/>
                <w:lang w:val="en-US"/>
              </w:rPr>
              <w:t>15,00</w:t>
            </w:r>
          </w:p>
        </w:tc>
      </w:tr>
      <w:tr w:rsidR="004A1DF3" w:rsidRPr="00377A74" w:rsidTr="005C729B">
        <w:trPr>
          <w:trHeight w:val="215"/>
        </w:trPr>
        <w:tc>
          <w:tcPr>
            <w:tcW w:w="6912"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rPr>
                <w:rFonts w:asciiTheme="majorHAnsi" w:hAnsiTheme="majorHAnsi"/>
                <w:lang w:val="en-US"/>
              </w:rPr>
            </w:pPr>
            <w:r w:rsidRPr="00377A74">
              <w:rPr>
                <w:rFonts w:asciiTheme="majorHAnsi" w:hAnsiTheme="majorHAnsi"/>
                <w:lang w:val="en-US"/>
              </w:rPr>
              <w:t>Technical Complexity (TCF)</w:t>
            </w:r>
          </w:p>
        </w:tc>
        <w:tc>
          <w:tcPr>
            <w:tcW w:w="2410"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jc w:val="right"/>
              <w:rPr>
                <w:rFonts w:asciiTheme="majorHAnsi" w:hAnsiTheme="majorHAnsi"/>
                <w:bCs/>
                <w:color w:val="000080"/>
                <w:lang w:val="en-US"/>
              </w:rPr>
            </w:pPr>
            <w:r w:rsidRPr="00377A74">
              <w:rPr>
                <w:rFonts w:asciiTheme="majorHAnsi" w:hAnsiTheme="majorHAnsi"/>
                <w:bCs/>
                <w:color w:val="000080"/>
                <w:lang w:val="en-US"/>
              </w:rPr>
              <w:t>1,07</w:t>
            </w:r>
          </w:p>
        </w:tc>
      </w:tr>
      <w:tr w:rsidR="004A1DF3" w:rsidRPr="00377A74" w:rsidTr="005C729B">
        <w:trPr>
          <w:trHeight w:val="215"/>
        </w:trPr>
        <w:tc>
          <w:tcPr>
            <w:tcW w:w="6912"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rPr>
                <w:rFonts w:asciiTheme="majorHAnsi" w:hAnsiTheme="majorHAnsi"/>
                <w:lang w:val="en-US"/>
              </w:rPr>
            </w:pPr>
            <w:r w:rsidRPr="00377A74">
              <w:rPr>
                <w:rFonts w:asciiTheme="majorHAnsi" w:hAnsiTheme="majorHAnsi"/>
                <w:lang w:val="en-US"/>
              </w:rPr>
              <w:t>Environmental Complexity(ECF)</w:t>
            </w:r>
          </w:p>
        </w:tc>
        <w:tc>
          <w:tcPr>
            <w:tcW w:w="2410"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jc w:val="right"/>
              <w:rPr>
                <w:rFonts w:asciiTheme="majorHAnsi" w:hAnsiTheme="majorHAnsi"/>
                <w:bCs/>
                <w:color w:val="000080"/>
                <w:lang w:val="en-US"/>
              </w:rPr>
            </w:pPr>
            <w:r w:rsidRPr="00377A74">
              <w:rPr>
                <w:rFonts w:asciiTheme="majorHAnsi" w:hAnsiTheme="majorHAnsi"/>
                <w:bCs/>
                <w:color w:val="000080"/>
                <w:lang w:val="en-US"/>
              </w:rPr>
              <w:t>0,75</w:t>
            </w:r>
          </w:p>
        </w:tc>
      </w:tr>
      <w:tr w:rsidR="004A1DF3" w:rsidRPr="00377A74" w:rsidTr="005C729B">
        <w:trPr>
          <w:trHeight w:val="215"/>
        </w:trPr>
        <w:tc>
          <w:tcPr>
            <w:tcW w:w="6912"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rPr>
                <w:rFonts w:asciiTheme="majorHAnsi" w:hAnsiTheme="majorHAnsi"/>
                <w:lang w:val="en-US"/>
              </w:rPr>
            </w:pPr>
            <w:r w:rsidRPr="00377A74">
              <w:rPr>
                <w:rFonts w:asciiTheme="majorHAnsi" w:hAnsiTheme="majorHAnsi"/>
                <w:lang w:val="en-US"/>
              </w:rPr>
              <w:t>Use Case Points (UUCP * TCF * ECF) = UCP</w:t>
            </w:r>
          </w:p>
        </w:tc>
        <w:tc>
          <w:tcPr>
            <w:tcW w:w="2410"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jc w:val="right"/>
              <w:rPr>
                <w:rFonts w:asciiTheme="majorHAnsi" w:hAnsiTheme="majorHAnsi"/>
                <w:bCs/>
                <w:color w:val="000080"/>
                <w:lang w:val="en-US"/>
              </w:rPr>
            </w:pPr>
            <w:r w:rsidRPr="00377A74">
              <w:rPr>
                <w:rFonts w:asciiTheme="majorHAnsi" w:hAnsiTheme="majorHAnsi"/>
                <w:bCs/>
                <w:color w:val="000080"/>
                <w:lang w:val="en-US"/>
              </w:rPr>
              <w:t>12,00</w:t>
            </w:r>
          </w:p>
        </w:tc>
      </w:tr>
      <w:tr w:rsidR="004A1DF3" w:rsidRPr="00377A74" w:rsidTr="005C729B">
        <w:trPr>
          <w:trHeight w:val="215"/>
        </w:trPr>
        <w:tc>
          <w:tcPr>
            <w:tcW w:w="6912"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rPr>
                <w:rFonts w:asciiTheme="majorHAnsi" w:hAnsiTheme="majorHAnsi"/>
                <w:lang w:val="en-US"/>
              </w:rPr>
            </w:pPr>
            <w:r w:rsidRPr="00377A74">
              <w:rPr>
                <w:rFonts w:asciiTheme="majorHAnsi" w:hAnsiTheme="majorHAnsi"/>
                <w:lang w:val="en-US"/>
              </w:rPr>
              <w:t>Estimated Hours per UUCP (HRS)</w:t>
            </w:r>
          </w:p>
        </w:tc>
        <w:tc>
          <w:tcPr>
            <w:tcW w:w="2410"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jc w:val="right"/>
              <w:rPr>
                <w:rFonts w:asciiTheme="majorHAnsi" w:hAnsiTheme="majorHAnsi"/>
                <w:bCs/>
                <w:color w:val="000080"/>
                <w:lang w:val="en-US"/>
              </w:rPr>
            </w:pPr>
            <w:r w:rsidRPr="00377A74">
              <w:rPr>
                <w:rFonts w:asciiTheme="majorHAnsi" w:hAnsiTheme="majorHAnsi"/>
                <w:bCs/>
                <w:color w:val="000080"/>
                <w:lang w:val="en-US"/>
              </w:rPr>
              <w:t>15,00</w:t>
            </w:r>
          </w:p>
        </w:tc>
      </w:tr>
      <w:tr w:rsidR="004A1DF3" w:rsidRPr="00377A74" w:rsidTr="005C729B">
        <w:trPr>
          <w:trHeight w:val="215"/>
        </w:trPr>
        <w:tc>
          <w:tcPr>
            <w:tcW w:w="6912"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rPr>
                <w:rFonts w:asciiTheme="majorHAnsi" w:hAnsiTheme="majorHAnsi"/>
                <w:b/>
                <w:lang w:val="en-US"/>
              </w:rPr>
            </w:pPr>
            <w:r w:rsidRPr="00377A74">
              <w:rPr>
                <w:rFonts w:asciiTheme="majorHAnsi" w:hAnsiTheme="majorHAnsi"/>
                <w:b/>
                <w:lang w:val="en-US"/>
              </w:rPr>
              <w:t>Total Hours  (HRS * UCP)</w:t>
            </w:r>
          </w:p>
        </w:tc>
        <w:tc>
          <w:tcPr>
            <w:tcW w:w="2410"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jc w:val="right"/>
              <w:rPr>
                <w:rFonts w:asciiTheme="majorHAnsi" w:hAnsiTheme="majorHAnsi"/>
                <w:b/>
                <w:bCs/>
                <w:color w:val="000080"/>
                <w:lang w:val="en-US"/>
              </w:rPr>
            </w:pPr>
            <w:r w:rsidRPr="00377A74">
              <w:rPr>
                <w:rFonts w:asciiTheme="majorHAnsi" w:hAnsiTheme="majorHAnsi"/>
                <w:b/>
                <w:bCs/>
                <w:color w:val="000080"/>
                <w:lang w:val="en-US"/>
              </w:rPr>
              <w:t>180,00</w:t>
            </w:r>
          </w:p>
        </w:tc>
      </w:tr>
      <w:tr w:rsidR="004A1DF3" w:rsidRPr="00377A74" w:rsidTr="005C729B">
        <w:trPr>
          <w:trHeight w:val="215"/>
        </w:trPr>
        <w:tc>
          <w:tcPr>
            <w:tcW w:w="6912"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rPr>
                <w:rFonts w:asciiTheme="majorHAnsi" w:hAnsiTheme="majorHAnsi"/>
                <w:b/>
                <w:lang w:val="en-US"/>
              </w:rPr>
            </w:pPr>
            <w:r w:rsidRPr="00377A74">
              <w:rPr>
                <w:rFonts w:asciiTheme="majorHAnsi" w:hAnsiTheme="majorHAnsi"/>
                <w:b/>
                <w:lang w:val="en-US"/>
              </w:rPr>
              <w:t>Total Cost</w:t>
            </w:r>
          </w:p>
        </w:tc>
        <w:tc>
          <w:tcPr>
            <w:tcW w:w="2410" w:type="dxa"/>
            <w:tcBorders>
              <w:top w:val="single" w:sz="4" w:space="0" w:color="auto"/>
              <w:left w:val="single" w:sz="4" w:space="0" w:color="auto"/>
              <w:bottom w:val="single" w:sz="4" w:space="0" w:color="auto"/>
              <w:right w:val="single" w:sz="4" w:space="0" w:color="auto"/>
            </w:tcBorders>
          </w:tcPr>
          <w:p w:rsidR="004A1DF3" w:rsidRPr="00377A74" w:rsidRDefault="004A1DF3" w:rsidP="005C729B">
            <w:pPr>
              <w:jc w:val="right"/>
              <w:rPr>
                <w:rFonts w:asciiTheme="majorHAnsi" w:hAnsiTheme="majorHAnsi"/>
                <w:b/>
                <w:bCs/>
                <w:color w:val="000080"/>
                <w:lang w:val="en-US"/>
              </w:rPr>
            </w:pPr>
            <w:r w:rsidRPr="00377A74">
              <w:rPr>
                <w:rFonts w:asciiTheme="majorHAnsi" w:hAnsiTheme="majorHAnsi"/>
                <w:b/>
                <w:bCs/>
                <w:color w:val="000080"/>
                <w:lang w:val="en-US"/>
              </w:rPr>
              <w:t>4500,00</w:t>
            </w:r>
          </w:p>
        </w:tc>
      </w:tr>
    </w:tbl>
    <w:p w:rsidR="004A1DF3" w:rsidRPr="00377A74" w:rsidRDefault="004A1DF3" w:rsidP="004A1DF3">
      <w:pPr>
        <w:ind w:left="108"/>
        <w:rPr>
          <w:rFonts w:ascii="Times New Roman" w:hAnsi="Times New Roman"/>
          <w:lang w:val="en-US"/>
        </w:rPr>
      </w:pPr>
    </w:p>
    <w:sectPr w:rsidR="004A1DF3" w:rsidRPr="00377A74" w:rsidSect="00EE6F43">
      <w:headerReference w:type="even" r:id="rId12"/>
      <w:headerReference w:type="default" r:id="rId13"/>
      <w:footerReference w:type="default" r:id="rId14"/>
      <w:headerReference w:type="first" r:id="rId15"/>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3AAF" w:rsidRDefault="00BC3AAF">
      <w:r>
        <w:separator/>
      </w:r>
    </w:p>
  </w:endnote>
  <w:endnote w:type="continuationSeparator" w:id="0">
    <w:p w:rsidR="00BC3AAF" w:rsidRDefault="00BC3AAF">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Times">
    <w:panose1 w:val="02020603050405020304"/>
    <w:charset w:val="00"/>
    <w:family w:val="roman"/>
    <w:pitch w:val="variable"/>
    <w:sig w:usb0="20002A87" w:usb1="80000000" w:usb2="00000008"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4D21" w:rsidRDefault="00B04D21">
    <w:pPr>
      <w:tabs>
        <w:tab w:val="center" w:pos="4536"/>
        <w:tab w:val="right" w:pos="9072"/>
      </w:tabs>
      <w:rPr>
        <w:sz w:val="12"/>
      </w:rPr>
    </w:pPr>
  </w:p>
  <w:p w:rsidR="00B04D21" w:rsidRDefault="00B04D21">
    <w:pPr>
      <w:tabs>
        <w:tab w:val="center" w:pos="4536"/>
        <w:tab w:val="right" w:pos="9072"/>
      </w:tabs>
      <w:rPr>
        <w:sz w:val="12"/>
      </w:rPr>
    </w:pPr>
  </w:p>
  <w:p w:rsidR="00B04D21" w:rsidRDefault="00B04D21">
    <w:pPr>
      <w:pBdr>
        <w:top w:val="single" w:sz="12" w:space="1" w:color="auto"/>
      </w:pBdr>
      <w:tabs>
        <w:tab w:val="center" w:pos="4536"/>
        <w:tab w:val="right" w:pos="9072"/>
      </w:tabs>
      <w:rPr>
        <w:sz w:val="12"/>
      </w:rPr>
    </w:pPr>
  </w:p>
  <w:p w:rsidR="00B04D21" w:rsidRDefault="00EE6F43">
    <w:pPr>
      <w:tabs>
        <w:tab w:val="center" w:pos="4536"/>
        <w:tab w:val="right" w:pos="9072"/>
      </w:tabs>
      <w:rPr>
        <w:sz w:val="16"/>
      </w:rPr>
    </w:pPr>
    <w:fldSimple w:instr=" COMMENTS  \* MERGEFORMAT ">
      <w:r w:rsidR="001E7295">
        <w:rPr>
          <w:sz w:val="16"/>
        </w:rPr>
        <w:t>Versión 1.0</w:t>
      </w:r>
    </w:fldSimple>
    <w:r w:rsidR="00B04D21">
      <w:rPr>
        <w:sz w:val="16"/>
      </w:rPr>
      <w:tab/>
    </w:r>
    <w:r>
      <w:rPr>
        <w:b/>
        <w:sz w:val="16"/>
      </w:rPr>
      <w:fldChar w:fldCharType="begin"/>
    </w:r>
    <w:r w:rsidR="00B04D21">
      <w:rPr>
        <w:b/>
        <w:sz w:val="16"/>
      </w:rPr>
      <w:instrText xml:space="preserve"> PAGE </w:instrText>
    </w:r>
    <w:r>
      <w:rPr>
        <w:b/>
        <w:sz w:val="16"/>
      </w:rPr>
      <w:fldChar w:fldCharType="separate"/>
    </w:r>
    <w:r w:rsidR="00773ED0">
      <w:rPr>
        <w:b/>
        <w:noProof/>
        <w:sz w:val="16"/>
      </w:rPr>
      <w:t>3</w:t>
    </w:r>
    <w:r>
      <w:rPr>
        <w:b/>
        <w:sz w:val="16"/>
      </w:rPr>
      <w:fldChar w:fldCharType="end"/>
    </w:r>
    <w:r w:rsidR="00B04D21">
      <w:rPr>
        <w:sz w:val="16"/>
      </w:rPr>
      <w:tab/>
      <w:t xml:space="preserve"> </w:t>
    </w:r>
  </w:p>
  <w:p w:rsidR="00B04D21" w:rsidRDefault="00B04D21">
    <w:pPr>
      <w:tabs>
        <w:tab w:val="center" w:pos="4536"/>
        <w:tab w:val="right" w:pos="9072"/>
      </w:tabs>
      <w:rPr>
        <w:sz w:val="16"/>
      </w:rPr>
    </w:pPr>
    <w:r>
      <w:rPr>
        <w:sz w:val="16"/>
      </w:rPr>
      <w:t xml:space="preserve">Ultima Mod.: </w:t>
    </w:r>
    <w:r w:rsidR="00EE6F43">
      <w:rPr>
        <w:sz w:val="16"/>
      </w:rPr>
      <w:fldChar w:fldCharType="begin"/>
    </w:r>
    <w:r>
      <w:rPr>
        <w:sz w:val="16"/>
        <w:lang w:val="en-US"/>
      </w:rPr>
      <w:instrText xml:space="preserve"> DATE \@ "dd/MM/yyyy" </w:instrText>
    </w:r>
    <w:r w:rsidR="00EE6F43">
      <w:rPr>
        <w:sz w:val="16"/>
      </w:rPr>
      <w:fldChar w:fldCharType="separate"/>
    </w:r>
    <w:r w:rsidR="00773ED0">
      <w:rPr>
        <w:noProof/>
        <w:sz w:val="16"/>
        <w:lang w:val="en-US"/>
      </w:rPr>
      <w:t>05/08/2009</w:t>
    </w:r>
    <w:r w:rsidR="00EE6F43">
      <w:rPr>
        <w:sz w:val="16"/>
      </w:rPr>
      <w:fldChar w:fldCharType="end"/>
    </w:r>
    <w:r>
      <w:rPr>
        <w:sz w:val="16"/>
      </w:rPr>
      <w:tab/>
    </w:r>
    <w:r>
      <w:rPr>
        <w:sz w:val="16"/>
      </w:rPr>
      <w:tab/>
    </w:r>
    <w:fldSimple w:instr=" TITLE  \* MERGEFORMAT ">
      <w:r w:rsidR="00773ED0" w:rsidRPr="00773ED0">
        <w:rPr>
          <w:sz w:val="16"/>
        </w:rPr>
        <w:t>Procedimiento</w:t>
      </w:r>
    </w:fldSimple>
  </w:p>
  <w:p w:rsidR="00B04D21" w:rsidRPr="00C22D83" w:rsidRDefault="00B04D21" w:rsidP="00C22D83">
    <w:pPr>
      <w:tabs>
        <w:tab w:val="left" w:pos="567"/>
        <w:tab w:val="right" w:pos="9000"/>
      </w:tabs>
      <w:outlineLvl w:val="0"/>
      <w:rPr>
        <w:sz w:val="16"/>
      </w:rPr>
    </w:pPr>
    <w:r>
      <w:rPr>
        <w:sz w:val="16"/>
      </w:rPr>
      <w:t xml:space="preserve">Autor: </w:t>
    </w:r>
    <w:fldSimple w:instr=" AUTHOR  \* MERGEFORMAT ">
      <w:r w:rsidR="00773ED0" w:rsidRPr="00773ED0">
        <w:rPr>
          <w:noProof/>
          <w:sz w:val="16"/>
        </w:rPr>
        <w:t xml:space="preserve">Suris SA </w:t>
      </w:r>
    </w:fldSimple>
    <w:r>
      <w:rPr>
        <w:sz w:val="16"/>
      </w:rPr>
      <w:tab/>
    </w:r>
    <w:r w:rsidRPr="00C22D83">
      <w:rPr>
        <w:sz w:val="16"/>
      </w:rPr>
      <w:t xml:space="preserve"> </w:t>
    </w:r>
    <w:fldSimple w:instr=" SUBJECT   \* MERGEFORMAT ">
      <w:r w:rsidR="00773ED0" w:rsidRPr="00773ED0">
        <w:rPr>
          <w:sz w:val="16"/>
        </w:rPr>
        <w:t xml:space="preserve">Estimación por Puntos </w:t>
      </w:r>
      <w:r w:rsidR="00773ED0">
        <w:t xml:space="preserve">de Casos de Uso de Software </w:t>
      </w:r>
    </w:fldSimple>
    <w:r>
      <w:rPr>
        <w:sz w:val="16"/>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3AAF" w:rsidRDefault="00BC3AAF">
      <w:r>
        <w:separator/>
      </w:r>
    </w:p>
  </w:footnote>
  <w:footnote w:type="continuationSeparator" w:id="0">
    <w:p w:rsidR="00BC3AAF" w:rsidRDefault="00BC3AA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4D21" w:rsidRDefault="00EE6F43">
    <w:pPr>
      <w:pStyle w:val="Header"/>
    </w:pPr>
    <w:r w:rsidRPr="00EE6F4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4" type="#_x0000_t136" style="position:absolute;margin-left:0;margin-top:0;width:601.9pt;height:37.6pt;rotation:315;z-index:-251660288;mso-position-horizontal:center;mso-position-horizontal-relative:margin;mso-position-vertical:center;mso-position-vertical-relative:margin" o:allowincell="f" fillcolor="silver" stroked="f">
          <v:fill opacity=".5"/>
          <v:textpath style="font-family:&quot;Arial&quot;;font-size:1pt" string="Proyectos Informáticos Suris S.A."/>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108" w:type="dxa"/>
      <w:tblLook w:val="01E0"/>
    </w:tblPr>
    <w:tblGrid>
      <w:gridCol w:w="1632"/>
      <w:gridCol w:w="1637"/>
      <w:gridCol w:w="1525"/>
      <w:gridCol w:w="1443"/>
      <w:gridCol w:w="1501"/>
      <w:gridCol w:w="1442"/>
    </w:tblGrid>
    <w:tr w:rsidR="00B04D21">
      <w:trPr>
        <w:trHeight w:val="359"/>
      </w:trPr>
      <w:tc>
        <w:tcPr>
          <w:tcW w:w="3478" w:type="dxa"/>
          <w:gridSpan w:val="2"/>
          <w:vMerge w:val="restart"/>
          <w:vAlign w:val="center"/>
        </w:tcPr>
        <w:p w:rsidR="00B04D21" w:rsidRDefault="00EE6F43" w:rsidP="00BB67EE">
          <w:pPr>
            <w:pStyle w:val="Header"/>
            <w:jc w:val="center"/>
          </w:pPr>
          <w:r w:rsidRPr="00EE6F4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5" type="#_x0000_t136" style="position:absolute;left:0;text-align:left;margin-left:0;margin-top:0;width:601.9pt;height:37.6pt;rotation:315;z-index:-251659264;mso-position-horizontal:center;mso-position-horizontal-relative:margin;mso-position-vertical:center;mso-position-vertical-relative:margin" o:allowincell="f" fillcolor="silver" stroked="f">
                <v:fill opacity=".5"/>
                <v:textpath style="font-family:&quot;Arial&quot;;font-size:1pt" string="Proyectos Informáticos Suris S.A."/>
                <w10:wrap anchorx="margin" anchory="margin"/>
              </v:shape>
            </w:pict>
          </w:r>
          <w:r w:rsidR="00BE7553">
            <w:rPr>
              <w:b/>
              <w:bCs/>
              <w:noProof/>
              <w:lang w:val="es-ES"/>
            </w:rPr>
            <w:drawing>
              <wp:anchor distT="0" distB="0" distL="114300" distR="114300" simplePos="0" relativeHeight="251654144" behindDoc="1" locked="0" layoutInCell="1" allowOverlap="1">
                <wp:simplePos x="0" y="0"/>
                <wp:positionH relativeFrom="column">
                  <wp:posOffset>415290</wp:posOffset>
                </wp:positionH>
                <wp:positionV relativeFrom="paragraph">
                  <wp:posOffset>-46990</wp:posOffset>
                </wp:positionV>
                <wp:extent cx="1219200" cy="596900"/>
                <wp:effectExtent l="19050" t="0" r="0" b="0"/>
                <wp:wrapNone/>
                <wp:docPr id="4" name="Picture 4" descr="Sur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uris logo"/>
                        <pic:cNvPicPr>
                          <a:picLocks noChangeAspect="1" noChangeArrowheads="1"/>
                        </pic:cNvPicPr>
                      </pic:nvPicPr>
                      <pic:blipFill>
                        <a:blip r:embed="rId1"/>
                        <a:srcRect/>
                        <a:stretch>
                          <a:fillRect/>
                        </a:stretch>
                      </pic:blipFill>
                      <pic:spPr bwMode="auto">
                        <a:xfrm>
                          <a:off x="0" y="0"/>
                          <a:ext cx="1219200" cy="596900"/>
                        </a:xfrm>
                        <a:prstGeom prst="rect">
                          <a:avLst/>
                        </a:prstGeom>
                        <a:noFill/>
                        <a:ln w="9525">
                          <a:noFill/>
                          <a:miter lim="800000"/>
                          <a:headEnd/>
                          <a:tailEnd/>
                        </a:ln>
                      </pic:spPr>
                    </pic:pic>
                  </a:graphicData>
                </a:graphic>
              </wp:anchor>
            </w:drawing>
          </w:r>
        </w:p>
      </w:tc>
      <w:tc>
        <w:tcPr>
          <w:tcW w:w="3164" w:type="dxa"/>
          <w:gridSpan w:val="2"/>
          <w:vMerge w:val="restart"/>
          <w:vAlign w:val="center"/>
        </w:tcPr>
        <w:p w:rsidR="00B04D21" w:rsidRPr="00C22D83" w:rsidRDefault="00EE6F43" w:rsidP="00C22D83">
          <w:pPr>
            <w:tabs>
              <w:tab w:val="left" w:pos="567"/>
              <w:tab w:val="right" w:pos="8505"/>
            </w:tabs>
            <w:jc w:val="center"/>
            <w:outlineLvl w:val="0"/>
            <w:rPr>
              <w:rFonts w:ascii="Arial Black" w:hAnsi="Arial Black"/>
            </w:rPr>
          </w:pPr>
          <w:fldSimple w:instr=" SUBJECT   \* MERGEFORMAT ">
            <w:r w:rsidR="004A1DF3">
              <w:rPr>
                <w:rFonts w:ascii="Arial Black" w:hAnsi="Arial Black"/>
              </w:rPr>
              <w:t xml:space="preserve">Estimación por Puntos de Casos de Uso de Software </w:t>
            </w:r>
          </w:fldSimple>
          <w:r w:rsidR="00B04D21" w:rsidRPr="00C22D83">
            <w:rPr>
              <w:rFonts w:ascii="Arial Black" w:hAnsi="Arial Black"/>
            </w:rPr>
            <w:t xml:space="preserve"> </w:t>
          </w:r>
        </w:p>
        <w:p w:rsidR="00B04D21" w:rsidRPr="00D4128C" w:rsidRDefault="00B04D21" w:rsidP="00BB67EE">
          <w:pPr>
            <w:pStyle w:val="Header"/>
            <w:jc w:val="center"/>
          </w:pPr>
        </w:p>
      </w:tc>
      <w:tc>
        <w:tcPr>
          <w:tcW w:w="3195" w:type="dxa"/>
          <w:gridSpan w:val="2"/>
          <w:vAlign w:val="center"/>
        </w:tcPr>
        <w:p w:rsidR="00B04D21" w:rsidRPr="007B57E2" w:rsidRDefault="00B04D21" w:rsidP="00BB67EE">
          <w:pPr>
            <w:pStyle w:val="Header"/>
            <w:jc w:val="center"/>
            <w:rPr>
              <w:sz w:val="16"/>
              <w:szCs w:val="16"/>
            </w:rPr>
          </w:pPr>
          <w:r w:rsidRPr="007B57E2">
            <w:rPr>
              <w:sz w:val="16"/>
              <w:szCs w:val="16"/>
            </w:rPr>
            <w:t>CÓDIGO</w:t>
          </w:r>
        </w:p>
        <w:p w:rsidR="00B04D21" w:rsidRPr="00F14108" w:rsidRDefault="00EE6F43" w:rsidP="00F14108">
          <w:pPr>
            <w:pStyle w:val="Header"/>
            <w:jc w:val="center"/>
            <w:rPr>
              <w:sz w:val="16"/>
              <w:szCs w:val="16"/>
            </w:rPr>
          </w:pPr>
          <w:fldSimple w:instr=" DOCPROPERTY  Category  \* MERGEFORMAT ">
            <w:r w:rsidR="001E7295">
              <w:rPr>
                <w:sz w:val="16"/>
                <w:szCs w:val="16"/>
              </w:rPr>
              <w:t>F-PE</w:t>
            </w:r>
          </w:fldSimple>
          <w:r w:rsidR="00B04D21" w:rsidRPr="00F14108">
            <w:rPr>
              <w:sz w:val="16"/>
              <w:szCs w:val="16"/>
            </w:rPr>
            <w:t xml:space="preserve"> </w:t>
          </w:r>
        </w:p>
        <w:p w:rsidR="00B04D21" w:rsidRPr="007B57E2" w:rsidRDefault="00B04D21" w:rsidP="00BB67EE">
          <w:pPr>
            <w:pStyle w:val="Header"/>
            <w:jc w:val="center"/>
            <w:rPr>
              <w:sz w:val="16"/>
              <w:szCs w:val="16"/>
            </w:rPr>
          </w:pPr>
        </w:p>
      </w:tc>
    </w:tr>
    <w:tr w:rsidR="00B04D21">
      <w:trPr>
        <w:trHeight w:val="123"/>
      </w:trPr>
      <w:tc>
        <w:tcPr>
          <w:tcW w:w="3478" w:type="dxa"/>
          <w:gridSpan w:val="2"/>
          <w:vMerge/>
          <w:vAlign w:val="center"/>
        </w:tcPr>
        <w:p w:rsidR="00B04D21" w:rsidRDefault="00B04D21" w:rsidP="00BB67EE">
          <w:pPr>
            <w:pStyle w:val="Header"/>
            <w:jc w:val="center"/>
          </w:pPr>
        </w:p>
      </w:tc>
      <w:tc>
        <w:tcPr>
          <w:tcW w:w="3164" w:type="dxa"/>
          <w:gridSpan w:val="2"/>
          <w:vMerge/>
          <w:vAlign w:val="center"/>
        </w:tcPr>
        <w:p w:rsidR="00B04D21" w:rsidRDefault="00B04D21" w:rsidP="00BB67EE">
          <w:pPr>
            <w:pStyle w:val="Header"/>
            <w:jc w:val="center"/>
          </w:pPr>
        </w:p>
      </w:tc>
      <w:tc>
        <w:tcPr>
          <w:tcW w:w="3195" w:type="dxa"/>
          <w:gridSpan w:val="2"/>
          <w:vAlign w:val="center"/>
        </w:tcPr>
        <w:p w:rsidR="00B04D21" w:rsidRPr="007B57E2" w:rsidRDefault="00EE6F43" w:rsidP="00BB67EE">
          <w:pPr>
            <w:pStyle w:val="Header"/>
            <w:jc w:val="center"/>
            <w:rPr>
              <w:sz w:val="16"/>
              <w:szCs w:val="16"/>
            </w:rPr>
          </w:pPr>
          <w:fldSimple w:instr=" DOCPROPERTY  &quot;Número de documento&quot;  \* MERGEFORMAT ">
            <w:r w:rsidR="001E7295">
              <w:rPr>
                <w:sz w:val="16"/>
                <w:szCs w:val="16"/>
              </w:rPr>
              <w:t>VERSIÓN: 1.0.0 Beta</w:t>
            </w:r>
          </w:fldSimple>
        </w:p>
        <w:p w:rsidR="00B04D21" w:rsidRPr="007B57E2" w:rsidRDefault="00B04D21" w:rsidP="00BB67EE">
          <w:pPr>
            <w:pStyle w:val="Header"/>
            <w:jc w:val="center"/>
            <w:rPr>
              <w:sz w:val="16"/>
              <w:szCs w:val="16"/>
            </w:rPr>
          </w:pPr>
        </w:p>
      </w:tc>
    </w:tr>
    <w:tr w:rsidR="00B04D21" w:rsidRPr="007B57E2">
      <w:trPr>
        <w:trHeight w:val="290"/>
      </w:trPr>
      <w:tc>
        <w:tcPr>
          <w:tcW w:w="9837" w:type="dxa"/>
          <w:gridSpan w:val="6"/>
          <w:vAlign w:val="center"/>
        </w:tcPr>
        <w:p w:rsidR="00B04D21" w:rsidRPr="007B57E2" w:rsidRDefault="00B04D21" w:rsidP="00BB67EE">
          <w:pPr>
            <w:pStyle w:val="Header"/>
            <w:jc w:val="center"/>
            <w:rPr>
              <w:sz w:val="16"/>
              <w:szCs w:val="16"/>
            </w:rPr>
          </w:pPr>
          <w:r w:rsidRPr="007B57E2">
            <w:rPr>
              <w:sz w:val="16"/>
              <w:szCs w:val="16"/>
            </w:rPr>
            <w:t>Área de Proyectos</w:t>
          </w:r>
        </w:p>
      </w:tc>
    </w:tr>
    <w:tr w:rsidR="00B04D21" w:rsidRPr="007B57E2">
      <w:trPr>
        <w:trHeight w:val="326"/>
      </w:trPr>
      <w:tc>
        <w:tcPr>
          <w:tcW w:w="1738" w:type="dxa"/>
          <w:tcBorders>
            <w:right w:val="nil"/>
          </w:tcBorders>
          <w:vAlign w:val="center"/>
        </w:tcPr>
        <w:p w:rsidR="00B04D21" w:rsidRPr="007B57E2" w:rsidRDefault="00B04D21" w:rsidP="001E7295">
          <w:pPr>
            <w:pStyle w:val="Header"/>
            <w:jc w:val="center"/>
            <w:rPr>
              <w:b/>
              <w:sz w:val="16"/>
              <w:szCs w:val="16"/>
            </w:rPr>
          </w:pPr>
          <w:r w:rsidRPr="007B57E2">
            <w:rPr>
              <w:sz w:val="16"/>
              <w:szCs w:val="16"/>
            </w:rPr>
            <w:t xml:space="preserve">Elaboró: </w:t>
          </w:r>
          <w:fldSimple w:instr=" DOCPROPERTY  Author  \* MERGEFORMAT ">
            <w:r w:rsidR="001E7295">
              <w:rPr>
                <w:b/>
                <w:sz w:val="16"/>
                <w:szCs w:val="16"/>
              </w:rPr>
              <w:t xml:space="preserve">Suris SA </w:t>
            </w:r>
          </w:fldSimple>
        </w:p>
      </w:tc>
      <w:tc>
        <w:tcPr>
          <w:tcW w:w="1740" w:type="dxa"/>
          <w:tcBorders>
            <w:left w:val="nil"/>
          </w:tcBorders>
          <w:vAlign w:val="center"/>
        </w:tcPr>
        <w:p w:rsidR="00B04D21" w:rsidRPr="007B57E2" w:rsidRDefault="00B04D21" w:rsidP="001E7295">
          <w:pPr>
            <w:pStyle w:val="Header"/>
            <w:jc w:val="center"/>
            <w:rPr>
              <w:b/>
              <w:sz w:val="16"/>
              <w:szCs w:val="16"/>
            </w:rPr>
          </w:pPr>
          <w:r>
            <w:rPr>
              <w:b/>
              <w:sz w:val="16"/>
              <w:szCs w:val="16"/>
            </w:rPr>
            <w:t>01</w:t>
          </w:r>
          <w:r w:rsidRPr="007B57E2">
            <w:rPr>
              <w:b/>
              <w:sz w:val="16"/>
              <w:szCs w:val="16"/>
            </w:rPr>
            <w:t>/0</w:t>
          </w:r>
          <w:r w:rsidR="001E7295">
            <w:rPr>
              <w:b/>
              <w:sz w:val="16"/>
              <w:szCs w:val="16"/>
            </w:rPr>
            <w:t>8/09</w:t>
          </w:r>
        </w:p>
      </w:tc>
      <w:tc>
        <w:tcPr>
          <w:tcW w:w="1582" w:type="dxa"/>
          <w:tcBorders>
            <w:right w:val="nil"/>
          </w:tcBorders>
          <w:vAlign w:val="center"/>
        </w:tcPr>
        <w:p w:rsidR="00B04D21" w:rsidRPr="007B57E2" w:rsidRDefault="00B04D21" w:rsidP="00BB67EE">
          <w:pPr>
            <w:pStyle w:val="Header"/>
            <w:jc w:val="center"/>
            <w:rPr>
              <w:b/>
              <w:sz w:val="16"/>
              <w:szCs w:val="16"/>
            </w:rPr>
          </w:pPr>
          <w:r w:rsidRPr="007B57E2">
            <w:rPr>
              <w:sz w:val="16"/>
              <w:szCs w:val="16"/>
            </w:rPr>
            <w:t>Aprobó:</w:t>
          </w:r>
        </w:p>
      </w:tc>
      <w:tc>
        <w:tcPr>
          <w:tcW w:w="1582" w:type="dxa"/>
          <w:tcBorders>
            <w:left w:val="nil"/>
          </w:tcBorders>
          <w:vAlign w:val="center"/>
        </w:tcPr>
        <w:p w:rsidR="00B04D21" w:rsidRPr="007B57E2" w:rsidRDefault="00B04D21" w:rsidP="00BB67EE">
          <w:pPr>
            <w:pStyle w:val="Header"/>
            <w:jc w:val="center"/>
            <w:rPr>
              <w:b/>
              <w:sz w:val="16"/>
              <w:szCs w:val="16"/>
            </w:rPr>
          </w:pPr>
        </w:p>
      </w:tc>
      <w:tc>
        <w:tcPr>
          <w:tcW w:w="1597" w:type="dxa"/>
          <w:tcBorders>
            <w:right w:val="nil"/>
          </w:tcBorders>
          <w:vAlign w:val="center"/>
        </w:tcPr>
        <w:p w:rsidR="00B04D21" w:rsidRPr="007B57E2" w:rsidRDefault="00B04D21" w:rsidP="00BB67EE">
          <w:pPr>
            <w:pStyle w:val="Header"/>
            <w:jc w:val="center"/>
            <w:rPr>
              <w:sz w:val="16"/>
              <w:szCs w:val="16"/>
            </w:rPr>
          </w:pPr>
          <w:r w:rsidRPr="007B57E2">
            <w:rPr>
              <w:sz w:val="16"/>
              <w:szCs w:val="16"/>
            </w:rPr>
            <w:t xml:space="preserve">Revisó: </w:t>
          </w:r>
        </w:p>
      </w:tc>
      <w:tc>
        <w:tcPr>
          <w:tcW w:w="1598" w:type="dxa"/>
          <w:tcBorders>
            <w:left w:val="nil"/>
          </w:tcBorders>
          <w:vAlign w:val="center"/>
        </w:tcPr>
        <w:p w:rsidR="00B04D21" w:rsidRPr="007B57E2" w:rsidRDefault="00B04D21" w:rsidP="00BB67EE">
          <w:pPr>
            <w:pStyle w:val="Header"/>
            <w:jc w:val="center"/>
            <w:rPr>
              <w:sz w:val="16"/>
              <w:szCs w:val="16"/>
            </w:rPr>
          </w:pPr>
        </w:p>
      </w:tc>
    </w:tr>
  </w:tbl>
  <w:p w:rsidR="00B04D21" w:rsidRDefault="00B04D21">
    <w:pPr>
      <w:pStyle w:val="Header"/>
    </w:pPr>
  </w:p>
  <w:p w:rsidR="00B04D21" w:rsidRDefault="00B04D2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4D21" w:rsidRDefault="00EE6F43">
    <w:pPr>
      <w:pStyle w:val="Header"/>
    </w:pPr>
    <w:r w:rsidRPr="00EE6F4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53" type="#_x0000_t136" style="position:absolute;margin-left:0;margin-top:0;width:601.9pt;height:37.6pt;rotation:315;z-index:-251661312;mso-position-horizontal:center;mso-position-horizontal-relative:margin;mso-position-vertical:center;mso-position-vertical-relative:margin" o:allowincell="f" fillcolor="silver" stroked="f">
          <v:fill opacity=".5"/>
          <v:textpath style="font-family:&quot;Arial&quot;;font-size:1pt" string="Proyectos Informáticos Suris S.A."/>
          <w10:wrap anchorx="margin" anchory="margin"/>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4D21" w:rsidRDefault="00EE6F43">
    <w:pPr>
      <w:pStyle w:val="Header"/>
    </w:pPr>
    <w:r w:rsidRPr="00EE6F4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 o:spid="_x0000_s2057" type="#_x0000_t136" style="position:absolute;margin-left:0;margin-top:0;width:601.9pt;height:37.6pt;rotation:315;z-index:-251657216;mso-position-horizontal:center;mso-position-horizontal-relative:margin;mso-position-vertical:center;mso-position-vertical-relative:margin" o:allowincell="f" fillcolor="silver" stroked="f">
          <v:fill opacity=".5"/>
          <v:textpath style="font-family:&quot;Arial&quot;;font-size:1pt" string="Proyectos Informáticos Suris S.A."/>
          <w10:wrap anchorx="margin" anchory="margin"/>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108" w:type="dxa"/>
      <w:tblLook w:val="01E0"/>
    </w:tblPr>
    <w:tblGrid>
      <w:gridCol w:w="1541"/>
      <w:gridCol w:w="1549"/>
      <w:gridCol w:w="1476"/>
      <w:gridCol w:w="1322"/>
      <w:gridCol w:w="1418"/>
      <w:gridCol w:w="1306"/>
    </w:tblGrid>
    <w:tr w:rsidR="00B04D21">
      <w:trPr>
        <w:trHeight w:val="359"/>
      </w:trPr>
      <w:tc>
        <w:tcPr>
          <w:tcW w:w="3478" w:type="dxa"/>
          <w:gridSpan w:val="2"/>
          <w:vMerge w:val="restart"/>
          <w:vAlign w:val="center"/>
        </w:tcPr>
        <w:p w:rsidR="00B04D21" w:rsidRDefault="00EE6F43" w:rsidP="00D05A8A">
          <w:pPr>
            <w:pStyle w:val="Header"/>
            <w:jc w:val="center"/>
          </w:pPr>
          <w:r w:rsidRPr="00EE6F4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146" type="#_x0000_t136" style="position:absolute;left:0;text-align:left;margin-left:0;margin-top:0;width:601.9pt;height:37.6pt;rotation:315;z-index:-251655168;mso-position-horizontal:center;mso-position-horizontal-relative:margin;mso-position-vertical:center;mso-position-vertical-relative:margin" o:allowincell="f" fillcolor="silver" stroked="f">
                <v:fill opacity=".5"/>
                <v:textpath style="font-family:&quot;Arial&quot;;font-size:1pt" string="Proyectos Informáticos Suris S.A."/>
                <w10:wrap anchorx="margin" anchory="margin"/>
              </v:shape>
            </w:pict>
          </w:r>
          <w:r w:rsidR="00BE7553">
            <w:rPr>
              <w:b/>
              <w:bCs/>
              <w:noProof/>
              <w:lang w:val="es-ES"/>
            </w:rPr>
            <w:drawing>
              <wp:anchor distT="0" distB="0" distL="114300" distR="114300" simplePos="0" relativeHeight="251660288" behindDoc="1" locked="0" layoutInCell="1" allowOverlap="1">
                <wp:simplePos x="0" y="0"/>
                <wp:positionH relativeFrom="column">
                  <wp:posOffset>415290</wp:posOffset>
                </wp:positionH>
                <wp:positionV relativeFrom="paragraph">
                  <wp:posOffset>-46990</wp:posOffset>
                </wp:positionV>
                <wp:extent cx="1219200" cy="596900"/>
                <wp:effectExtent l="19050" t="0" r="0" b="0"/>
                <wp:wrapNone/>
                <wp:docPr id="97" name="Picture 97" descr="Sur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Suris logo"/>
                        <pic:cNvPicPr>
                          <a:picLocks noChangeAspect="1" noChangeArrowheads="1"/>
                        </pic:cNvPicPr>
                      </pic:nvPicPr>
                      <pic:blipFill>
                        <a:blip r:embed="rId1"/>
                        <a:srcRect/>
                        <a:stretch>
                          <a:fillRect/>
                        </a:stretch>
                      </pic:blipFill>
                      <pic:spPr bwMode="auto">
                        <a:xfrm>
                          <a:off x="0" y="0"/>
                          <a:ext cx="1219200" cy="596900"/>
                        </a:xfrm>
                        <a:prstGeom prst="rect">
                          <a:avLst/>
                        </a:prstGeom>
                        <a:noFill/>
                        <a:ln w="9525">
                          <a:noFill/>
                          <a:miter lim="800000"/>
                          <a:headEnd/>
                          <a:tailEnd/>
                        </a:ln>
                      </pic:spPr>
                    </pic:pic>
                  </a:graphicData>
                </a:graphic>
              </wp:anchor>
            </w:drawing>
          </w:r>
        </w:p>
      </w:tc>
      <w:tc>
        <w:tcPr>
          <w:tcW w:w="3164" w:type="dxa"/>
          <w:gridSpan w:val="2"/>
          <w:vMerge w:val="restart"/>
          <w:vAlign w:val="center"/>
        </w:tcPr>
        <w:p w:rsidR="00B04D21" w:rsidRPr="00C22D83" w:rsidRDefault="00EE6F43" w:rsidP="00D05A8A">
          <w:pPr>
            <w:tabs>
              <w:tab w:val="left" w:pos="567"/>
              <w:tab w:val="right" w:pos="8505"/>
            </w:tabs>
            <w:jc w:val="center"/>
            <w:outlineLvl w:val="0"/>
            <w:rPr>
              <w:rFonts w:ascii="Arial Black" w:hAnsi="Arial Black"/>
            </w:rPr>
          </w:pPr>
          <w:fldSimple w:instr=" SUBJECT   \* MERGEFORMAT ">
            <w:r w:rsidR="004A1DF3">
              <w:rPr>
                <w:rFonts w:ascii="Arial Black" w:hAnsi="Arial Black"/>
              </w:rPr>
              <w:t xml:space="preserve">Estimación por Puntos de Casos de Uso de Software </w:t>
            </w:r>
          </w:fldSimple>
          <w:r w:rsidR="00B04D21" w:rsidRPr="00C22D83">
            <w:rPr>
              <w:rFonts w:ascii="Arial Black" w:hAnsi="Arial Black"/>
            </w:rPr>
            <w:t xml:space="preserve"> </w:t>
          </w:r>
        </w:p>
        <w:p w:rsidR="00B04D21" w:rsidRPr="00D4128C" w:rsidRDefault="00B04D21" w:rsidP="00D05A8A">
          <w:pPr>
            <w:pStyle w:val="Header"/>
            <w:jc w:val="center"/>
          </w:pPr>
        </w:p>
      </w:tc>
      <w:tc>
        <w:tcPr>
          <w:tcW w:w="3195" w:type="dxa"/>
          <w:gridSpan w:val="2"/>
          <w:vAlign w:val="center"/>
        </w:tcPr>
        <w:p w:rsidR="00B04D21" w:rsidRPr="007B57E2" w:rsidRDefault="00B04D21" w:rsidP="00D05A8A">
          <w:pPr>
            <w:pStyle w:val="Header"/>
            <w:jc w:val="center"/>
            <w:rPr>
              <w:sz w:val="16"/>
              <w:szCs w:val="16"/>
            </w:rPr>
          </w:pPr>
          <w:r w:rsidRPr="007B57E2">
            <w:rPr>
              <w:sz w:val="16"/>
              <w:szCs w:val="16"/>
            </w:rPr>
            <w:t>CÓDIGO</w:t>
          </w:r>
        </w:p>
        <w:p w:rsidR="00B04D21" w:rsidRPr="00F14108" w:rsidRDefault="00EE6F43" w:rsidP="00D05A8A">
          <w:pPr>
            <w:pStyle w:val="Header"/>
            <w:jc w:val="center"/>
            <w:rPr>
              <w:sz w:val="16"/>
              <w:szCs w:val="16"/>
            </w:rPr>
          </w:pPr>
          <w:fldSimple w:instr=" DOCPROPERTY  Category  \* MERGEFORMAT ">
            <w:r w:rsidR="001E7295">
              <w:rPr>
                <w:sz w:val="16"/>
                <w:szCs w:val="16"/>
              </w:rPr>
              <w:t>F-PE</w:t>
            </w:r>
          </w:fldSimple>
          <w:r w:rsidR="00B04D21" w:rsidRPr="00F14108">
            <w:rPr>
              <w:sz w:val="16"/>
              <w:szCs w:val="16"/>
            </w:rPr>
            <w:t xml:space="preserve"> </w:t>
          </w:r>
        </w:p>
        <w:p w:rsidR="00B04D21" w:rsidRPr="007B57E2" w:rsidRDefault="00B04D21" w:rsidP="00D05A8A">
          <w:pPr>
            <w:pStyle w:val="Header"/>
            <w:jc w:val="center"/>
            <w:rPr>
              <w:sz w:val="16"/>
              <w:szCs w:val="16"/>
            </w:rPr>
          </w:pPr>
        </w:p>
      </w:tc>
    </w:tr>
    <w:tr w:rsidR="00B04D21">
      <w:trPr>
        <w:trHeight w:val="123"/>
      </w:trPr>
      <w:tc>
        <w:tcPr>
          <w:tcW w:w="3478" w:type="dxa"/>
          <w:gridSpan w:val="2"/>
          <w:vMerge/>
          <w:vAlign w:val="center"/>
        </w:tcPr>
        <w:p w:rsidR="00B04D21" w:rsidRDefault="00B04D21" w:rsidP="00D05A8A">
          <w:pPr>
            <w:pStyle w:val="Header"/>
            <w:jc w:val="center"/>
          </w:pPr>
        </w:p>
      </w:tc>
      <w:tc>
        <w:tcPr>
          <w:tcW w:w="3164" w:type="dxa"/>
          <w:gridSpan w:val="2"/>
          <w:vMerge/>
          <w:vAlign w:val="center"/>
        </w:tcPr>
        <w:p w:rsidR="00B04D21" w:rsidRDefault="00B04D21" w:rsidP="00D05A8A">
          <w:pPr>
            <w:pStyle w:val="Header"/>
            <w:jc w:val="center"/>
          </w:pPr>
        </w:p>
      </w:tc>
      <w:tc>
        <w:tcPr>
          <w:tcW w:w="3195" w:type="dxa"/>
          <w:gridSpan w:val="2"/>
          <w:vAlign w:val="center"/>
        </w:tcPr>
        <w:p w:rsidR="00B04D21" w:rsidRPr="007B57E2" w:rsidRDefault="00EE6F43" w:rsidP="00D05A8A">
          <w:pPr>
            <w:pStyle w:val="Header"/>
            <w:jc w:val="center"/>
            <w:rPr>
              <w:sz w:val="16"/>
              <w:szCs w:val="16"/>
            </w:rPr>
          </w:pPr>
          <w:fldSimple w:instr=" DOCPROPERTY  &quot;Número de documento&quot;  \* MERGEFORMAT ">
            <w:r w:rsidR="001E7295">
              <w:rPr>
                <w:sz w:val="16"/>
                <w:szCs w:val="16"/>
              </w:rPr>
              <w:t>VERSIÓN: 1.0.0 Beta</w:t>
            </w:r>
          </w:fldSimple>
        </w:p>
        <w:p w:rsidR="00B04D21" w:rsidRPr="007B57E2" w:rsidRDefault="00B04D21" w:rsidP="00D05A8A">
          <w:pPr>
            <w:pStyle w:val="Header"/>
            <w:jc w:val="center"/>
            <w:rPr>
              <w:sz w:val="16"/>
              <w:szCs w:val="16"/>
            </w:rPr>
          </w:pPr>
        </w:p>
      </w:tc>
    </w:tr>
    <w:tr w:rsidR="00B04D21" w:rsidRPr="007B57E2">
      <w:trPr>
        <w:trHeight w:val="290"/>
      </w:trPr>
      <w:tc>
        <w:tcPr>
          <w:tcW w:w="9837" w:type="dxa"/>
          <w:gridSpan w:val="6"/>
          <w:vAlign w:val="center"/>
        </w:tcPr>
        <w:p w:rsidR="00B04D21" w:rsidRPr="007B57E2" w:rsidRDefault="00B04D21" w:rsidP="00D05A8A">
          <w:pPr>
            <w:pStyle w:val="Header"/>
            <w:jc w:val="center"/>
            <w:rPr>
              <w:sz w:val="16"/>
              <w:szCs w:val="16"/>
            </w:rPr>
          </w:pPr>
          <w:r w:rsidRPr="007B57E2">
            <w:rPr>
              <w:sz w:val="16"/>
              <w:szCs w:val="16"/>
            </w:rPr>
            <w:t>Área de Proyectos</w:t>
          </w:r>
        </w:p>
      </w:tc>
    </w:tr>
    <w:tr w:rsidR="00B04D21" w:rsidRPr="007B57E2">
      <w:trPr>
        <w:trHeight w:val="326"/>
      </w:trPr>
      <w:tc>
        <w:tcPr>
          <w:tcW w:w="1738" w:type="dxa"/>
          <w:tcBorders>
            <w:right w:val="nil"/>
          </w:tcBorders>
          <w:vAlign w:val="center"/>
        </w:tcPr>
        <w:p w:rsidR="00B04D21" w:rsidRPr="007B57E2" w:rsidRDefault="00B04D21" w:rsidP="001E7295">
          <w:pPr>
            <w:pStyle w:val="Header"/>
            <w:jc w:val="center"/>
            <w:rPr>
              <w:b/>
              <w:sz w:val="16"/>
              <w:szCs w:val="16"/>
            </w:rPr>
          </w:pPr>
          <w:r w:rsidRPr="007B57E2">
            <w:rPr>
              <w:sz w:val="16"/>
              <w:szCs w:val="16"/>
            </w:rPr>
            <w:t xml:space="preserve">Elaboró: </w:t>
          </w:r>
          <w:fldSimple w:instr=" DOCPROPERTY  Author  \* MERGEFORMAT ">
            <w:r w:rsidR="001E7295">
              <w:rPr>
                <w:b/>
                <w:sz w:val="16"/>
                <w:szCs w:val="16"/>
              </w:rPr>
              <w:t xml:space="preserve">Suris SA </w:t>
            </w:r>
          </w:fldSimple>
        </w:p>
      </w:tc>
      <w:tc>
        <w:tcPr>
          <w:tcW w:w="1740" w:type="dxa"/>
          <w:tcBorders>
            <w:left w:val="nil"/>
          </w:tcBorders>
          <w:vAlign w:val="center"/>
        </w:tcPr>
        <w:p w:rsidR="00B04D21" w:rsidRPr="007B57E2" w:rsidRDefault="00B04D21" w:rsidP="001E7295">
          <w:pPr>
            <w:pStyle w:val="Header"/>
            <w:jc w:val="center"/>
            <w:rPr>
              <w:b/>
              <w:sz w:val="16"/>
              <w:szCs w:val="16"/>
            </w:rPr>
          </w:pPr>
          <w:r>
            <w:rPr>
              <w:b/>
              <w:sz w:val="16"/>
              <w:szCs w:val="16"/>
            </w:rPr>
            <w:t>01</w:t>
          </w:r>
          <w:r w:rsidRPr="007B57E2">
            <w:rPr>
              <w:b/>
              <w:sz w:val="16"/>
              <w:szCs w:val="16"/>
            </w:rPr>
            <w:t>/0</w:t>
          </w:r>
          <w:r w:rsidR="001E7295">
            <w:rPr>
              <w:b/>
              <w:sz w:val="16"/>
              <w:szCs w:val="16"/>
            </w:rPr>
            <w:t>8/09</w:t>
          </w:r>
        </w:p>
      </w:tc>
      <w:tc>
        <w:tcPr>
          <w:tcW w:w="1582" w:type="dxa"/>
          <w:tcBorders>
            <w:right w:val="nil"/>
          </w:tcBorders>
          <w:vAlign w:val="center"/>
        </w:tcPr>
        <w:p w:rsidR="00B04D21" w:rsidRPr="007B57E2" w:rsidRDefault="00B04D21" w:rsidP="00D05A8A">
          <w:pPr>
            <w:pStyle w:val="Header"/>
            <w:jc w:val="center"/>
            <w:rPr>
              <w:b/>
              <w:sz w:val="16"/>
              <w:szCs w:val="16"/>
            </w:rPr>
          </w:pPr>
          <w:r w:rsidRPr="007B57E2">
            <w:rPr>
              <w:sz w:val="16"/>
              <w:szCs w:val="16"/>
            </w:rPr>
            <w:t>Aprobó:</w:t>
          </w:r>
        </w:p>
      </w:tc>
      <w:tc>
        <w:tcPr>
          <w:tcW w:w="1582" w:type="dxa"/>
          <w:tcBorders>
            <w:left w:val="nil"/>
          </w:tcBorders>
          <w:vAlign w:val="center"/>
        </w:tcPr>
        <w:p w:rsidR="00B04D21" w:rsidRPr="007B57E2" w:rsidRDefault="00B04D21" w:rsidP="00D05A8A">
          <w:pPr>
            <w:pStyle w:val="Header"/>
            <w:jc w:val="center"/>
            <w:rPr>
              <w:b/>
              <w:sz w:val="16"/>
              <w:szCs w:val="16"/>
            </w:rPr>
          </w:pPr>
        </w:p>
      </w:tc>
      <w:tc>
        <w:tcPr>
          <w:tcW w:w="1597" w:type="dxa"/>
          <w:tcBorders>
            <w:right w:val="nil"/>
          </w:tcBorders>
          <w:vAlign w:val="center"/>
        </w:tcPr>
        <w:p w:rsidR="00B04D21" w:rsidRPr="007B57E2" w:rsidRDefault="00B04D21" w:rsidP="00D05A8A">
          <w:pPr>
            <w:pStyle w:val="Header"/>
            <w:jc w:val="center"/>
            <w:rPr>
              <w:sz w:val="16"/>
              <w:szCs w:val="16"/>
            </w:rPr>
          </w:pPr>
          <w:r w:rsidRPr="007B57E2">
            <w:rPr>
              <w:sz w:val="16"/>
              <w:szCs w:val="16"/>
            </w:rPr>
            <w:t xml:space="preserve">Revisó: </w:t>
          </w:r>
        </w:p>
      </w:tc>
      <w:tc>
        <w:tcPr>
          <w:tcW w:w="1598" w:type="dxa"/>
          <w:tcBorders>
            <w:left w:val="nil"/>
          </w:tcBorders>
          <w:vAlign w:val="center"/>
        </w:tcPr>
        <w:p w:rsidR="00B04D21" w:rsidRPr="007B57E2" w:rsidRDefault="00B04D21" w:rsidP="00D05A8A">
          <w:pPr>
            <w:pStyle w:val="Header"/>
            <w:jc w:val="center"/>
            <w:rPr>
              <w:sz w:val="16"/>
              <w:szCs w:val="16"/>
            </w:rPr>
          </w:pPr>
        </w:p>
      </w:tc>
    </w:tr>
  </w:tbl>
  <w:p w:rsidR="00B04D21" w:rsidRDefault="00B04D21" w:rsidP="00F14108">
    <w:pPr>
      <w:pStyle w:val="Header"/>
    </w:pPr>
  </w:p>
  <w:p w:rsidR="00B04D21" w:rsidRDefault="00B04D21" w:rsidP="0051699C">
    <w:pPr>
      <w:pStyle w:val="Header"/>
    </w:pPr>
  </w:p>
  <w:p w:rsidR="00B04D21" w:rsidRDefault="00B04D21">
    <w:pPr>
      <w:tabs>
        <w:tab w:val="center" w:pos="6804"/>
      </w:tabs>
      <w:rPr>
        <w:sz w:val="8"/>
      </w:rPr>
    </w:pPr>
  </w:p>
  <w:p w:rsidR="00B04D21" w:rsidRDefault="00B04D21" w:rsidP="00BB67EE">
    <w:pPr>
      <w:pBdr>
        <w:bottom w:val="single" w:sz="12" w:space="0" w:color="auto"/>
      </w:pBdr>
      <w:tabs>
        <w:tab w:val="center" w:pos="6804"/>
      </w:tabs>
      <w:rPr>
        <w:sz w:val="8"/>
      </w:rPr>
    </w:pPr>
  </w:p>
  <w:p w:rsidR="00B04D21" w:rsidRDefault="00B04D21">
    <w:pPr>
      <w:tabs>
        <w:tab w:val="center" w:pos="6804"/>
      </w:tabs>
      <w:rPr>
        <w:sz w:val="8"/>
      </w:rPr>
    </w:pPr>
  </w:p>
  <w:p w:rsidR="00B04D21" w:rsidRDefault="00B04D21">
    <w:pPr>
      <w:tabs>
        <w:tab w:val="center" w:pos="6804"/>
      </w:tabs>
      <w:rPr>
        <w:sz w:val="8"/>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4D21" w:rsidRDefault="00EE6F43">
    <w:pPr>
      <w:pStyle w:val="Header"/>
    </w:pPr>
    <w:r w:rsidRPr="00EE6F43">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2056" type="#_x0000_t136" style="position:absolute;margin-left:0;margin-top:0;width:601.9pt;height:37.6pt;rotation:315;z-index:-251658240;mso-position-horizontal:center;mso-position-horizontal-relative:margin;mso-position-vertical:center;mso-position-vertical-relative:margin" o:allowincell="f" fillcolor="silver" stroked="f">
          <v:fill opacity=".5"/>
          <v:textpath style="font-family:&quot;Arial&quot;;font-size:1pt" string="Proyectos Informáticos Suris S.A."/>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C179D"/>
    <w:multiLevelType w:val="hybridMultilevel"/>
    <w:tmpl w:val="718A34F2"/>
    <w:lvl w:ilvl="0" w:tplc="0C0A0003">
      <w:start w:val="1"/>
      <w:numFmt w:val="bullet"/>
      <w:lvlText w:val="o"/>
      <w:lvlJc w:val="left"/>
      <w:pPr>
        <w:tabs>
          <w:tab w:val="num" w:pos="360"/>
        </w:tabs>
        <w:ind w:left="360" w:hanging="360"/>
      </w:pPr>
      <w:rPr>
        <w:rFonts w:ascii="Courier New" w:hAnsi="Courier New" w:cs="Courier New" w:hint="default"/>
      </w:rPr>
    </w:lvl>
    <w:lvl w:ilvl="1" w:tplc="ABB8379C">
      <w:start w:val="2"/>
      <w:numFmt w:val="bullet"/>
      <w:lvlText w:val="-"/>
      <w:lvlJc w:val="left"/>
      <w:pPr>
        <w:tabs>
          <w:tab w:val="num" w:pos="1080"/>
        </w:tabs>
        <w:ind w:left="1080" w:hanging="360"/>
      </w:pPr>
      <w:rPr>
        <w:rFonts w:ascii="Arial" w:eastAsia="MS Mincho" w:hAnsi="Arial" w:cs="Arial" w:hint="default"/>
      </w:rPr>
    </w:lvl>
    <w:lvl w:ilvl="2" w:tplc="0C0A0005">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
    <w:nsid w:val="247E202E"/>
    <w:multiLevelType w:val="hybridMultilevel"/>
    <w:tmpl w:val="818C4F34"/>
    <w:lvl w:ilvl="0" w:tplc="F8C67CEA">
      <w:start w:val="1"/>
      <w:numFmt w:val="decimal"/>
      <w:lvlText w:val="%1-"/>
      <w:lvlJc w:val="left"/>
      <w:pPr>
        <w:ind w:left="720" w:hanging="360"/>
      </w:pPr>
      <w:rPr>
        <w:rFonts w:hint="default"/>
      </w:rPr>
    </w:lvl>
    <w:lvl w:ilvl="1" w:tplc="F920FA64">
      <w:start w:val="1"/>
      <w:numFmt w:val="bullet"/>
      <w:lvlText w:val=""/>
      <w:lvlJc w:val="left"/>
      <w:pPr>
        <w:ind w:left="1440" w:hanging="360"/>
      </w:pPr>
      <w:rPr>
        <w:rFonts w:ascii="Symbol" w:eastAsiaTheme="minorHAnsi" w:hAnsi="Symbol" w:cstheme="minorBidi" w:hint="default"/>
      </w:rPr>
    </w:lvl>
    <w:lvl w:ilvl="2" w:tplc="15942C74">
      <w:start w:val="1"/>
      <w:numFmt w:val="lowerRoman"/>
      <w:lvlText w:val="%3."/>
      <w:lvlJc w:val="right"/>
      <w:pPr>
        <w:ind w:left="2160" w:hanging="180"/>
      </w:pPr>
      <w:rPr>
        <w:rFonts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29F269A2"/>
    <w:multiLevelType w:val="hybridMultilevel"/>
    <w:tmpl w:val="48FEB328"/>
    <w:lvl w:ilvl="0" w:tplc="0C0A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hint="default"/>
      </w:rPr>
    </w:lvl>
    <w:lvl w:ilvl="3" w:tplc="0C0A0001">
      <w:start w:val="1"/>
      <w:numFmt w:val="bullet"/>
      <w:lvlText w:val=""/>
      <w:lvlJc w:val="left"/>
      <w:pPr>
        <w:tabs>
          <w:tab w:val="num" w:pos="2520"/>
        </w:tabs>
        <w:ind w:left="2520" w:hanging="360"/>
      </w:pPr>
      <w:rPr>
        <w:rFonts w:ascii="Symbol" w:hAnsi="Symbol" w:hint="default"/>
      </w:rPr>
    </w:lvl>
    <w:lvl w:ilvl="4" w:tplc="0C0A0003">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
    <w:nsid w:val="2CD93DEB"/>
    <w:multiLevelType w:val="hybridMultilevel"/>
    <w:tmpl w:val="2E2C98E0"/>
    <w:lvl w:ilvl="0" w:tplc="F920FA64">
      <w:start w:val="1"/>
      <w:numFmt w:val="bullet"/>
      <w:lvlText w:val=""/>
      <w:lvlJc w:val="left"/>
      <w:pPr>
        <w:ind w:left="1776" w:hanging="360"/>
      </w:pPr>
      <w:rPr>
        <w:rFonts w:ascii="Symbol" w:eastAsiaTheme="minorHAnsi" w:hAnsi="Symbol" w:cstheme="minorBidi"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4">
    <w:nsid w:val="3D8B33EB"/>
    <w:multiLevelType w:val="hybridMultilevel"/>
    <w:tmpl w:val="85F0B53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
    <w:nsid w:val="40CE5B2C"/>
    <w:multiLevelType w:val="singleLevel"/>
    <w:tmpl w:val="36ACDA8E"/>
    <w:lvl w:ilvl="0">
      <w:start w:val="1"/>
      <w:numFmt w:val="decimal"/>
      <w:lvlText w:val="%1."/>
      <w:lvlJc w:val="left"/>
      <w:pPr>
        <w:tabs>
          <w:tab w:val="num" w:pos="360"/>
        </w:tabs>
        <w:ind w:left="360" w:hanging="360"/>
      </w:pPr>
    </w:lvl>
  </w:abstractNum>
  <w:abstractNum w:abstractNumId="6">
    <w:nsid w:val="41192783"/>
    <w:multiLevelType w:val="hybridMultilevel"/>
    <w:tmpl w:val="323A627C"/>
    <w:lvl w:ilvl="0" w:tplc="04090003">
      <w:start w:val="1"/>
      <w:numFmt w:val="bullet"/>
      <w:lvlText w:val="o"/>
      <w:lvlJc w:val="left"/>
      <w:pPr>
        <w:tabs>
          <w:tab w:val="num" w:pos="720"/>
        </w:tabs>
        <w:ind w:left="720" w:hanging="360"/>
      </w:pPr>
      <w:rPr>
        <w:rFonts w:ascii="Courier New" w:hAnsi="Courier New" w:hint="default"/>
      </w:rPr>
    </w:lvl>
    <w:lvl w:ilvl="1" w:tplc="C91A7366">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40D67F5"/>
    <w:multiLevelType w:val="hybridMultilevel"/>
    <w:tmpl w:val="82462AC0"/>
    <w:lvl w:ilvl="0" w:tplc="F920FA64">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465023D7"/>
    <w:multiLevelType w:val="hybridMultilevel"/>
    <w:tmpl w:val="41107E7A"/>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9">
    <w:nsid w:val="4D5215C2"/>
    <w:multiLevelType w:val="hybridMultilevel"/>
    <w:tmpl w:val="A25075AE"/>
    <w:lvl w:ilvl="0" w:tplc="0C0A000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0C0A001B">
      <w:start w:val="1"/>
      <w:numFmt w:val="lowerRoman"/>
      <w:lvlText w:val="%3."/>
      <w:lvlJc w:val="right"/>
      <w:pPr>
        <w:ind w:left="2160" w:hanging="180"/>
      </w:pPr>
      <w:rPr>
        <w:rFonts w:hint="default"/>
      </w:r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54A034D9"/>
    <w:multiLevelType w:val="multilevel"/>
    <w:tmpl w:val="2E68D5F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nsid w:val="579116B8"/>
    <w:multiLevelType w:val="hybridMultilevel"/>
    <w:tmpl w:val="C0CE252C"/>
    <w:lvl w:ilvl="0" w:tplc="F8C67CE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62E5471B"/>
    <w:multiLevelType w:val="hybridMultilevel"/>
    <w:tmpl w:val="534636AC"/>
    <w:lvl w:ilvl="0" w:tplc="0C0A0007">
      <w:start w:val="1"/>
      <w:numFmt w:val="bullet"/>
      <w:lvlText w:val=""/>
      <w:lvlJc w:val="left"/>
      <w:pPr>
        <w:tabs>
          <w:tab w:val="num" w:pos="1797"/>
        </w:tabs>
        <w:ind w:left="1797" w:hanging="360"/>
      </w:pPr>
      <w:rPr>
        <w:rFonts w:ascii="Wingdings" w:hAnsi="Wingdings" w:hint="default"/>
        <w:sz w:val="16"/>
      </w:rPr>
    </w:lvl>
    <w:lvl w:ilvl="1" w:tplc="0C0A0003" w:tentative="1">
      <w:start w:val="1"/>
      <w:numFmt w:val="bullet"/>
      <w:lvlText w:val="o"/>
      <w:lvlJc w:val="left"/>
      <w:pPr>
        <w:tabs>
          <w:tab w:val="num" w:pos="2517"/>
        </w:tabs>
        <w:ind w:left="2517" w:hanging="360"/>
      </w:pPr>
      <w:rPr>
        <w:rFonts w:ascii="Courier New" w:hAnsi="Courier New" w:hint="default"/>
      </w:rPr>
    </w:lvl>
    <w:lvl w:ilvl="2" w:tplc="0C0A0005" w:tentative="1">
      <w:start w:val="1"/>
      <w:numFmt w:val="bullet"/>
      <w:lvlText w:val=""/>
      <w:lvlJc w:val="left"/>
      <w:pPr>
        <w:tabs>
          <w:tab w:val="num" w:pos="3237"/>
        </w:tabs>
        <w:ind w:left="3237" w:hanging="360"/>
      </w:pPr>
      <w:rPr>
        <w:rFonts w:ascii="Wingdings" w:hAnsi="Wingdings" w:hint="default"/>
      </w:rPr>
    </w:lvl>
    <w:lvl w:ilvl="3" w:tplc="0C0A0001" w:tentative="1">
      <w:start w:val="1"/>
      <w:numFmt w:val="bullet"/>
      <w:lvlText w:val=""/>
      <w:lvlJc w:val="left"/>
      <w:pPr>
        <w:tabs>
          <w:tab w:val="num" w:pos="3957"/>
        </w:tabs>
        <w:ind w:left="3957" w:hanging="360"/>
      </w:pPr>
      <w:rPr>
        <w:rFonts w:ascii="Symbol" w:hAnsi="Symbol" w:hint="default"/>
      </w:rPr>
    </w:lvl>
    <w:lvl w:ilvl="4" w:tplc="0C0A0003" w:tentative="1">
      <w:start w:val="1"/>
      <w:numFmt w:val="bullet"/>
      <w:lvlText w:val="o"/>
      <w:lvlJc w:val="left"/>
      <w:pPr>
        <w:tabs>
          <w:tab w:val="num" w:pos="4677"/>
        </w:tabs>
        <w:ind w:left="4677" w:hanging="360"/>
      </w:pPr>
      <w:rPr>
        <w:rFonts w:ascii="Courier New" w:hAnsi="Courier New" w:hint="default"/>
      </w:rPr>
    </w:lvl>
    <w:lvl w:ilvl="5" w:tplc="0C0A0005" w:tentative="1">
      <w:start w:val="1"/>
      <w:numFmt w:val="bullet"/>
      <w:lvlText w:val=""/>
      <w:lvlJc w:val="left"/>
      <w:pPr>
        <w:tabs>
          <w:tab w:val="num" w:pos="5397"/>
        </w:tabs>
        <w:ind w:left="5397" w:hanging="360"/>
      </w:pPr>
      <w:rPr>
        <w:rFonts w:ascii="Wingdings" w:hAnsi="Wingdings" w:hint="default"/>
      </w:rPr>
    </w:lvl>
    <w:lvl w:ilvl="6" w:tplc="0C0A0001" w:tentative="1">
      <w:start w:val="1"/>
      <w:numFmt w:val="bullet"/>
      <w:lvlText w:val=""/>
      <w:lvlJc w:val="left"/>
      <w:pPr>
        <w:tabs>
          <w:tab w:val="num" w:pos="6117"/>
        </w:tabs>
        <w:ind w:left="6117" w:hanging="360"/>
      </w:pPr>
      <w:rPr>
        <w:rFonts w:ascii="Symbol" w:hAnsi="Symbol" w:hint="default"/>
      </w:rPr>
    </w:lvl>
    <w:lvl w:ilvl="7" w:tplc="0C0A0003" w:tentative="1">
      <w:start w:val="1"/>
      <w:numFmt w:val="bullet"/>
      <w:lvlText w:val="o"/>
      <w:lvlJc w:val="left"/>
      <w:pPr>
        <w:tabs>
          <w:tab w:val="num" w:pos="6837"/>
        </w:tabs>
        <w:ind w:left="6837" w:hanging="360"/>
      </w:pPr>
      <w:rPr>
        <w:rFonts w:ascii="Courier New" w:hAnsi="Courier New" w:hint="default"/>
      </w:rPr>
    </w:lvl>
    <w:lvl w:ilvl="8" w:tplc="0C0A0005" w:tentative="1">
      <w:start w:val="1"/>
      <w:numFmt w:val="bullet"/>
      <w:lvlText w:val=""/>
      <w:lvlJc w:val="left"/>
      <w:pPr>
        <w:tabs>
          <w:tab w:val="num" w:pos="7557"/>
        </w:tabs>
        <w:ind w:left="7557" w:hanging="360"/>
      </w:pPr>
      <w:rPr>
        <w:rFonts w:ascii="Wingdings" w:hAnsi="Wingdings" w:hint="default"/>
      </w:rPr>
    </w:lvl>
  </w:abstractNum>
  <w:abstractNum w:abstractNumId="13">
    <w:nsid w:val="75964041"/>
    <w:multiLevelType w:val="hybridMultilevel"/>
    <w:tmpl w:val="9E885230"/>
    <w:lvl w:ilvl="0" w:tplc="04090001">
      <w:start w:val="1"/>
      <w:numFmt w:val="bullet"/>
      <w:lvlText w:val=""/>
      <w:lvlJc w:val="left"/>
      <w:pPr>
        <w:tabs>
          <w:tab w:val="num" w:pos="1797"/>
        </w:tabs>
        <w:ind w:left="1797" w:hanging="360"/>
      </w:pPr>
      <w:rPr>
        <w:rFonts w:ascii="Symbol" w:hAnsi="Symbol" w:hint="default"/>
      </w:rPr>
    </w:lvl>
    <w:lvl w:ilvl="1" w:tplc="04090003" w:tentative="1">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num w:numId="1">
    <w:abstractNumId w:val="5"/>
  </w:num>
  <w:num w:numId="2">
    <w:abstractNumId w:val="10"/>
  </w:num>
  <w:num w:numId="3">
    <w:abstractNumId w:val="4"/>
  </w:num>
  <w:num w:numId="4">
    <w:abstractNumId w:val="13"/>
  </w:num>
  <w:num w:numId="5">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12"/>
  </w:num>
  <w:num w:numId="8">
    <w:abstractNumId w:val="2"/>
  </w:num>
  <w:num w:numId="9">
    <w:abstractNumId w:val="0"/>
  </w:num>
  <w:num w:numId="10">
    <w:abstractNumId w:val="6"/>
  </w:num>
  <w:num w:numId="11">
    <w:abstractNumId w:val="9"/>
  </w:num>
  <w:num w:numId="12">
    <w:abstractNumId w:val="10"/>
  </w:num>
  <w:num w:numId="13">
    <w:abstractNumId w:val="1"/>
  </w:num>
  <w:num w:numId="14">
    <w:abstractNumId w:val="11"/>
  </w:num>
  <w:num w:numId="15">
    <w:abstractNumId w:val="7"/>
  </w:num>
  <w:num w:numId="16">
    <w:abstractNumId w:val="3"/>
  </w:num>
  <w:num w:numId="17">
    <w:abstractNumId w:val="8"/>
  </w:num>
  <w:num w:numId="18">
    <w:abstractNumId w:val="10"/>
  </w:num>
  <w:num w:numId="19">
    <w:abstractNumId w:val="10"/>
  </w:num>
  <w:num w:numId="20">
    <w:abstractNumId w:val="10"/>
  </w:num>
  <w:num w:numId="2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stylePaneFormatFilter w:val="3F01"/>
  <w:defaultTabStop w:val="708"/>
  <w:hyphenationZone w:val="425"/>
  <w:characterSpacingControl w:val="doNotCompress"/>
  <w:savePreviewPicture/>
  <w:hdrShapeDefaults>
    <o:shapedefaults v:ext="edit" spidmax="5122"/>
    <o:shapelayout v:ext="edit">
      <o:idmap v:ext="edit" data="2"/>
    </o:shapelayout>
  </w:hdrShapeDefaults>
  <w:footnotePr>
    <w:footnote w:id="-1"/>
    <w:footnote w:id="0"/>
  </w:footnotePr>
  <w:endnotePr>
    <w:endnote w:id="-1"/>
    <w:endnote w:id="0"/>
  </w:endnotePr>
  <w:compat/>
  <w:rsids>
    <w:rsidRoot w:val="001E7295"/>
    <w:rsid w:val="00080028"/>
    <w:rsid w:val="001C0995"/>
    <w:rsid w:val="001E7295"/>
    <w:rsid w:val="00245B5E"/>
    <w:rsid w:val="003D67DF"/>
    <w:rsid w:val="004378D8"/>
    <w:rsid w:val="00497592"/>
    <w:rsid w:val="004A1DF3"/>
    <w:rsid w:val="0051699C"/>
    <w:rsid w:val="00521FA0"/>
    <w:rsid w:val="005C7C98"/>
    <w:rsid w:val="007612C1"/>
    <w:rsid w:val="00773ED0"/>
    <w:rsid w:val="00790884"/>
    <w:rsid w:val="008042E3"/>
    <w:rsid w:val="009103BA"/>
    <w:rsid w:val="009275D3"/>
    <w:rsid w:val="00936D56"/>
    <w:rsid w:val="0099448B"/>
    <w:rsid w:val="009B1BDF"/>
    <w:rsid w:val="00A713C5"/>
    <w:rsid w:val="00AE53D2"/>
    <w:rsid w:val="00B04D21"/>
    <w:rsid w:val="00B32DED"/>
    <w:rsid w:val="00BB67EE"/>
    <w:rsid w:val="00BC3AAF"/>
    <w:rsid w:val="00BE543E"/>
    <w:rsid w:val="00BE7553"/>
    <w:rsid w:val="00C22D83"/>
    <w:rsid w:val="00D05A8A"/>
    <w:rsid w:val="00D95517"/>
    <w:rsid w:val="00E57679"/>
    <w:rsid w:val="00EE6F43"/>
    <w:rsid w:val="00F1410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rules v:ext="edit">
        <o:r id="V:Rule1" type="callout" idref="#_x0000_s1028"/>
        <o:r id="V:Rule2" type="callout"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14108"/>
    <w:rPr>
      <w:rFonts w:ascii="Arial" w:hAnsi="Arial"/>
      <w:lang w:val="es-ES_tradnl"/>
    </w:rPr>
  </w:style>
  <w:style w:type="paragraph" w:styleId="Heading1">
    <w:name w:val="heading 1"/>
    <w:aliases w:val="título 1"/>
    <w:basedOn w:val="Normal"/>
    <w:next w:val="TextoEstndar"/>
    <w:qFormat/>
    <w:rsid w:val="00BE543E"/>
    <w:pPr>
      <w:keepNext/>
      <w:keepLines/>
      <w:numPr>
        <w:numId w:val="2"/>
      </w:numPr>
      <w:pBdr>
        <w:top w:val="single" w:sz="30" w:space="3" w:color="FFFFFF"/>
        <w:left w:val="single" w:sz="6" w:space="3" w:color="FFFFFF"/>
        <w:bottom w:val="single" w:sz="6" w:space="3" w:color="FFFFFF"/>
      </w:pBdr>
      <w:shd w:val="pct60" w:color="auto" w:fill="auto"/>
      <w:spacing w:after="240" w:line="240" w:lineRule="atLeast"/>
      <w:outlineLvl w:val="0"/>
    </w:pPr>
    <w:rPr>
      <w:rFonts w:ascii="Arial Black" w:hAnsi="Arial Black"/>
      <w:smallCaps/>
      <w:color w:val="FFFFFF"/>
      <w:spacing w:val="-10"/>
      <w:kern w:val="20"/>
      <w:position w:val="8"/>
      <w:sz w:val="24"/>
    </w:rPr>
  </w:style>
  <w:style w:type="paragraph" w:styleId="Heading2">
    <w:name w:val="heading 2"/>
    <w:aliases w:val="título 2"/>
    <w:basedOn w:val="Normal"/>
    <w:next w:val="TextoEstndar"/>
    <w:autoRedefine/>
    <w:qFormat/>
    <w:rsid w:val="00BE543E"/>
    <w:pPr>
      <w:keepNext/>
      <w:keepLines/>
      <w:numPr>
        <w:ilvl w:val="1"/>
        <w:numId w:val="2"/>
      </w:numPr>
      <w:shd w:val="pct15" w:color="auto" w:fill="FFFFFF"/>
      <w:spacing w:after="240" w:line="240" w:lineRule="atLeast"/>
      <w:outlineLvl w:val="1"/>
    </w:pPr>
    <w:rPr>
      <w:rFonts w:ascii="Arial Black" w:hAnsi="Arial Black"/>
      <w:b/>
      <w:spacing w:val="-15"/>
      <w:kern w:val="28"/>
      <w:sz w:val="22"/>
    </w:rPr>
  </w:style>
  <w:style w:type="paragraph" w:styleId="Heading3">
    <w:name w:val="heading 3"/>
    <w:basedOn w:val="Normal"/>
    <w:next w:val="TextoEstndar"/>
    <w:qFormat/>
    <w:rsid w:val="00BE543E"/>
    <w:pPr>
      <w:keepNext/>
      <w:keepLines/>
      <w:numPr>
        <w:ilvl w:val="2"/>
        <w:numId w:val="2"/>
      </w:numPr>
      <w:spacing w:after="240" w:line="240" w:lineRule="atLeast"/>
      <w:outlineLvl w:val="2"/>
    </w:pPr>
    <w:rPr>
      <w:rFonts w:ascii="Arial Black" w:hAnsi="Arial Black"/>
      <w:spacing w:val="-10"/>
      <w:kern w:val="28"/>
    </w:rPr>
  </w:style>
  <w:style w:type="paragraph" w:styleId="Heading4">
    <w:name w:val="heading 4"/>
    <w:basedOn w:val="Normal"/>
    <w:next w:val="TextoEstndar"/>
    <w:autoRedefine/>
    <w:qFormat/>
    <w:rsid w:val="00BE543E"/>
    <w:pPr>
      <w:keepNext/>
      <w:keepLines/>
      <w:numPr>
        <w:ilvl w:val="3"/>
        <w:numId w:val="2"/>
      </w:numPr>
      <w:spacing w:after="240" w:line="240" w:lineRule="atLeast"/>
      <w:outlineLvl w:val="3"/>
    </w:pPr>
    <w:rPr>
      <w:b/>
      <w:spacing w:val="-4"/>
      <w:kern w:val="28"/>
    </w:rPr>
  </w:style>
  <w:style w:type="paragraph" w:styleId="Heading5">
    <w:name w:val="heading 5"/>
    <w:basedOn w:val="Normal"/>
    <w:next w:val="Normal"/>
    <w:qFormat/>
    <w:rsid w:val="00BE543E"/>
    <w:pPr>
      <w:numPr>
        <w:ilvl w:val="4"/>
        <w:numId w:val="2"/>
      </w:numPr>
      <w:spacing w:before="240" w:after="60"/>
      <w:outlineLvl w:val="4"/>
    </w:pPr>
    <w:rPr>
      <w:sz w:val="22"/>
    </w:rPr>
  </w:style>
  <w:style w:type="paragraph" w:styleId="Heading6">
    <w:name w:val="heading 6"/>
    <w:basedOn w:val="Normal"/>
    <w:next w:val="Normal"/>
    <w:qFormat/>
    <w:rsid w:val="00BE543E"/>
    <w:pPr>
      <w:numPr>
        <w:ilvl w:val="5"/>
        <w:numId w:val="2"/>
      </w:numPr>
      <w:spacing w:before="240" w:after="60"/>
      <w:outlineLvl w:val="5"/>
    </w:pPr>
    <w:rPr>
      <w:i/>
      <w:sz w:val="22"/>
    </w:rPr>
  </w:style>
  <w:style w:type="paragraph" w:styleId="Heading7">
    <w:name w:val="heading 7"/>
    <w:basedOn w:val="Normal"/>
    <w:next w:val="Normal"/>
    <w:qFormat/>
    <w:rsid w:val="00BE543E"/>
    <w:pPr>
      <w:numPr>
        <w:ilvl w:val="6"/>
        <w:numId w:val="2"/>
      </w:numPr>
      <w:spacing w:before="240" w:after="60"/>
      <w:outlineLvl w:val="6"/>
    </w:pPr>
  </w:style>
  <w:style w:type="paragraph" w:styleId="Heading8">
    <w:name w:val="heading 8"/>
    <w:basedOn w:val="Normal"/>
    <w:next w:val="Normal"/>
    <w:qFormat/>
    <w:rsid w:val="00BE543E"/>
    <w:pPr>
      <w:numPr>
        <w:ilvl w:val="7"/>
        <w:numId w:val="2"/>
      </w:numPr>
      <w:spacing w:before="240" w:after="60"/>
      <w:outlineLvl w:val="7"/>
    </w:pPr>
    <w:rPr>
      <w:i/>
    </w:rPr>
  </w:style>
  <w:style w:type="paragraph" w:styleId="Heading9">
    <w:name w:val="heading 9"/>
    <w:basedOn w:val="Normal"/>
    <w:next w:val="Normal"/>
    <w:qFormat/>
    <w:rsid w:val="00BE543E"/>
    <w:pPr>
      <w:numPr>
        <w:ilvl w:val="8"/>
        <w:numId w:val="2"/>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oEstndar">
    <w:name w:val="Texto Estándar"/>
    <w:basedOn w:val="Normal"/>
    <w:rsid w:val="00BE543E"/>
    <w:pPr>
      <w:spacing w:after="120" w:line="240" w:lineRule="atLeast"/>
      <w:ind w:left="1077"/>
      <w:jc w:val="both"/>
    </w:pPr>
    <w:rPr>
      <w:spacing w:val="-5"/>
    </w:rPr>
  </w:style>
  <w:style w:type="paragraph" w:styleId="TOC1">
    <w:name w:val="toc 1"/>
    <w:basedOn w:val="Normal"/>
    <w:autoRedefine/>
    <w:uiPriority w:val="39"/>
    <w:rsid w:val="00BE543E"/>
    <w:pPr>
      <w:tabs>
        <w:tab w:val="right" w:leader="dot" w:pos="9072"/>
      </w:tabs>
      <w:spacing w:before="240" w:after="120"/>
    </w:pPr>
    <w:rPr>
      <w:b/>
      <w:smallCaps/>
      <w:sz w:val="24"/>
    </w:rPr>
  </w:style>
  <w:style w:type="paragraph" w:styleId="TOC2">
    <w:name w:val="toc 2"/>
    <w:basedOn w:val="Normal"/>
    <w:autoRedefine/>
    <w:uiPriority w:val="39"/>
    <w:rsid w:val="00BE543E"/>
    <w:pPr>
      <w:tabs>
        <w:tab w:val="right" w:leader="dot" w:pos="9072"/>
      </w:tabs>
      <w:spacing w:before="120" w:after="60"/>
      <w:ind w:left="198"/>
    </w:pPr>
    <w:rPr>
      <w:smallCaps/>
      <w:sz w:val="22"/>
    </w:rPr>
  </w:style>
  <w:style w:type="paragraph" w:styleId="Header">
    <w:name w:val="header"/>
    <w:aliases w:val="encabezado"/>
    <w:basedOn w:val="Normal"/>
    <w:rsid w:val="00BE543E"/>
    <w:pPr>
      <w:tabs>
        <w:tab w:val="center" w:pos="4419"/>
        <w:tab w:val="right" w:pos="8838"/>
      </w:tabs>
    </w:pPr>
  </w:style>
  <w:style w:type="paragraph" w:styleId="BodyText">
    <w:name w:val="Body Text"/>
    <w:basedOn w:val="Normal"/>
    <w:rsid w:val="00BE543E"/>
    <w:pPr>
      <w:jc w:val="both"/>
    </w:pPr>
  </w:style>
  <w:style w:type="paragraph" w:customStyle="1" w:styleId="Tabletext">
    <w:name w:val="Tabletext"/>
    <w:basedOn w:val="Normal"/>
    <w:rsid w:val="00BE543E"/>
    <w:pPr>
      <w:keepLines/>
      <w:widowControl w:val="0"/>
      <w:spacing w:after="120" w:line="240" w:lineRule="atLeast"/>
    </w:pPr>
    <w:rPr>
      <w:rFonts w:ascii="Times New Roman" w:hAnsi="Times New Roman"/>
      <w:lang w:val="en-US" w:eastAsia="en-US"/>
    </w:rPr>
  </w:style>
  <w:style w:type="table" w:styleId="TableGrid">
    <w:name w:val="Table Grid"/>
    <w:basedOn w:val="TableNormal"/>
    <w:rsid w:val="00BE54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BE543E"/>
    <w:pPr>
      <w:tabs>
        <w:tab w:val="center" w:pos="4252"/>
        <w:tab w:val="right" w:pos="8504"/>
      </w:tabs>
    </w:pPr>
  </w:style>
  <w:style w:type="paragraph" w:styleId="FootnoteText">
    <w:name w:val="footnote text"/>
    <w:basedOn w:val="Normal"/>
    <w:semiHidden/>
    <w:rsid w:val="00C22D83"/>
    <w:rPr>
      <w:sz w:val="16"/>
    </w:rPr>
  </w:style>
  <w:style w:type="paragraph" w:styleId="Title">
    <w:name w:val="Title"/>
    <w:basedOn w:val="Normal"/>
    <w:next w:val="Normal"/>
    <w:qFormat/>
    <w:rsid w:val="00C22D83"/>
    <w:pPr>
      <w:widowControl w:val="0"/>
      <w:jc w:val="center"/>
    </w:pPr>
    <w:rPr>
      <w:b/>
      <w:sz w:val="36"/>
      <w:lang w:val="en-US" w:eastAsia="en-US"/>
    </w:rPr>
  </w:style>
  <w:style w:type="paragraph" w:customStyle="1" w:styleId="paragraph2">
    <w:name w:val="paragraph2"/>
    <w:basedOn w:val="Normal"/>
    <w:rsid w:val="00C22D83"/>
    <w:pPr>
      <w:spacing w:before="80" w:line="240" w:lineRule="atLeast"/>
      <w:ind w:left="720"/>
      <w:jc w:val="both"/>
    </w:pPr>
    <w:rPr>
      <w:rFonts w:ascii="Times New Roman" w:hAnsi="Times New Roman"/>
      <w:color w:val="000000"/>
      <w:lang w:val="es-AR" w:eastAsia="es-AR"/>
    </w:rPr>
  </w:style>
  <w:style w:type="paragraph" w:customStyle="1" w:styleId="infoblue">
    <w:name w:val="infoblue"/>
    <w:basedOn w:val="Normal"/>
    <w:rsid w:val="00C22D83"/>
    <w:pPr>
      <w:spacing w:after="120" w:line="240" w:lineRule="atLeast"/>
      <w:ind w:left="720"/>
    </w:pPr>
    <w:rPr>
      <w:rFonts w:ascii="Times New Roman" w:hAnsi="Times New Roman"/>
      <w:i/>
      <w:iCs/>
      <w:color w:val="0000FF"/>
      <w:lang w:val="es-AR" w:eastAsia="es-AR"/>
    </w:rPr>
  </w:style>
  <w:style w:type="table" w:styleId="TableList7">
    <w:name w:val="Table List 7"/>
    <w:basedOn w:val="TableNormal"/>
    <w:rsid w:val="00C22D83"/>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customStyle="1" w:styleId="Paragraph20">
    <w:name w:val="Paragraph2"/>
    <w:basedOn w:val="Normal"/>
    <w:rsid w:val="005C7C98"/>
    <w:pPr>
      <w:widowControl w:val="0"/>
      <w:spacing w:before="80" w:line="240" w:lineRule="atLeast"/>
      <w:ind w:left="720"/>
      <w:jc w:val="both"/>
    </w:pPr>
    <w:rPr>
      <w:rFonts w:ascii="Times New Roman" w:hAnsi="Times New Roman"/>
      <w:color w:val="000000"/>
      <w:lang w:val="en-AU" w:eastAsia="en-US"/>
    </w:rPr>
  </w:style>
  <w:style w:type="paragraph" w:customStyle="1" w:styleId="textoestndar0">
    <w:name w:val="textoestndar"/>
    <w:basedOn w:val="Normal"/>
    <w:rsid w:val="005C7C98"/>
    <w:pPr>
      <w:spacing w:after="120" w:line="240" w:lineRule="atLeast"/>
      <w:ind w:left="1077"/>
      <w:jc w:val="both"/>
    </w:pPr>
    <w:rPr>
      <w:rFonts w:cs="Arial"/>
      <w:spacing w:val="-5"/>
      <w:lang w:val="es-ES"/>
    </w:rPr>
  </w:style>
  <w:style w:type="paragraph" w:styleId="TOC3">
    <w:name w:val="toc 3"/>
    <w:basedOn w:val="Normal"/>
    <w:next w:val="Normal"/>
    <w:autoRedefine/>
    <w:semiHidden/>
    <w:rsid w:val="005C7C98"/>
    <w:pPr>
      <w:ind w:left="400"/>
    </w:pPr>
  </w:style>
  <w:style w:type="paragraph" w:customStyle="1" w:styleId="InfoBlue0">
    <w:name w:val="InfoBlue"/>
    <w:basedOn w:val="Normal"/>
    <w:autoRedefine/>
    <w:rsid w:val="0099448B"/>
    <w:rPr>
      <w:rFonts w:ascii="Tahoma" w:hAnsi="Tahoma" w:cs="Times"/>
      <w:i/>
      <w:iCs/>
      <w:color w:val="0000FF"/>
      <w:lang w:val="es-ES"/>
    </w:rPr>
  </w:style>
  <w:style w:type="paragraph" w:styleId="BalloonText">
    <w:name w:val="Balloon Text"/>
    <w:basedOn w:val="Normal"/>
    <w:link w:val="BalloonTextChar"/>
    <w:rsid w:val="001E7295"/>
    <w:rPr>
      <w:rFonts w:ascii="Tahoma" w:hAnsi="Tahoma" w:cs="Tahoma"/>
      <w:sz w:val="16"/>
      <w:szCs w:val="16"/>
    </w:rPr>
  </w:style>
  <w:style w:type="character" w:customStyle="1" w:styleId="BalloonTextChar">
    <w:name w:val="Balloon Text Char"/>
    <w:basedOn w:val="DefaultParagraphFont"/>
    <w:link w:val="BalloonText"/>
    <w:rsid w:val="001E7295"/>
    <w:rPr>
      <w:rFonts w:ascii="Tahoma" w:hAnsi="Tahoma" w:cs="Tahoma"/>
      <w:sz w:val="16"/>
      <w:szCs w:val="16"/>
      <w:lang w:val="es-ES_tradnl"/>
    </w:rPr>
  </w:style>
  <w:style w:type="paragraph" w:styleId="ListParagraph">
    <w:name w:val="List Paragraph"/>
    <w:basedOn w:val="Normal"/>
    <w:uiPriority w:val="34"/>
    <w:qFormat/>
    <w:rsid w:val="00E57679"/>
    <w:pPr>
      <w:spacing w:after="200" w:line="276" w:lineRule="auto"/>
      <w:ind w:left="720"/>
      <w:contextualSpacing/>
    </w:pPr>
    <w:rPr>
      <w:rFonts w:asciiTheme="minorHAnsi" w:eastAsiaTheme="minorHAnsi" w:hAnsiTheme="minorHAnsi" w:cstheme="minorBidi"/>
      <w:sz w:val="22"/>
      <w:szCs w:val="22"/>
      <w:lang w:val="es-E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cedimientos\estimacion\templateGral_AAA00x.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templateGral_AAA00x.dot</Template>
  <TotalTime>3</TotalTime>
  <Pages>6</Pages>
  <Words>696</Words>
  <Characters>3828</Characters>
  <Application>Microsoft Office Word</Application>
  <DocSecurity>0</DocSecurity>
  <Lines>31</Lines>
  <Paragraphs>9</Paragraphs>
  <ScaleCrop>false</ScaleCrop>
  <HeadingPairs>
    <vt:vector size="4" baseType="variant">
      <vt:variant>
        <vt:lpstr>Título</vt:lpstr>
      </vt:variant>
      <vt:variant>
        <vt:i4>1</vt:i4>
      </vt:variant>
      <vt:variant>
        <vt:lpstr>Títulos</vt:lpstr>
      </vt:variant>
      <vt:variant>
        <vt:i4>11</vt:i4>
      </vt:variant>
    </vt:vector>
  </HeadingPairs>
  <TitlesOfParts>
    <vt:vector size="12" baseType="lpstr">
      <vt:lpstr>&lt;Nombre de la Aplicación&gt;</vt:lpstr>
      <vt:lpstr>&lt;Nombre de la Aplicación&gt;</vt:lpstr>
      <vt:lpstr/>
      <vt:lpstr>- Template Proceso -</vt:lpstr>
      <vt:lpstr>Versión 0.0.0	enero de 2007</vt:lpstr>
      <vt:lpstr>Revisiones</vt:lpstr>
      <vt:lpstr/>
      <vt:lpstr/>
      <vt:lpstr>Índice</vt:lpstr>
      <vt:lpstr/>
      <vt:lpstr>Introducción</vt:lpstr>
      <vt:lpstr>    Objetivo</vt:lpstr>
    </vt:vector>
  </TitlesOfParts>
  <Company>Proyectos Informáticos Suris S.A.</Company>
  <LinksUpToDate>false</LinksUpToDate>
  <CharactersWithSpaces>4515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dc:title>
  <dc:subject>Estimación por Puntos de Casos de Uso de Software </dc:subject>
  <dc:creator>Suris SA </dc:creator>
  <cp:keywords>Estimación por Puntos de Casos de Uso de Software </cp:keywords>
  <dc:description>Versión 1.0</dc:description>
  <cp:lastModifiedBy>Alejandro Sfrede</cp:lastModifiedBy>
  <cp:revision>4</cp:revision>
  <cp:lastPrinted>2009-08-05T14:11:00Z</cp:lastPrinted>
  <dcterms:created xsi:type="dcterms:W3CDTF">2009-08-05T14:08:00Z</dcterms:created>
  <dcterms:modified xsi:type="dcterms:W3CDTF">2009-08-05T14:31:00Z</dcterms:modified>
  <cp:category>F-PE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úmero de documento">
    <vt:lpwstr>VERSIÓN: 1.0.0 Beta</vt:lpwstr>
  </property>
  <property fmtid="{D5CDD505-2E9C-101B-9397-08002B2CF9AE}" pid="3" name="Redactor">
    <vt:lpwstr>REDACTOR</vt:lpwstr>
  </property>
</Properties>
</file>