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43E" w:rsidRPr="00BA1D0C" w:rsidRDefault="00B72C2E" w:rsidP="00BE543E">
      <w:pPr>
        <w:tabs>
          <w:tab w:val="left" w:pos="567"/>
          <w:tab w:val="right" w:pos="8505"/>
        </w:tabs>
        <w:ind w:left="9912" w:hanging="9912"/>
        <w:jc w:val="center"/>
        <w:rPr>
          <w:rFonts w:ascii="Arial Black" w:hAnsi="Arial Black"/>
        </w:rPr>
      </w:pPr>
      <w:r w:rsidRPr="00B72C2E">
        <w:rPr>
          <w:noProof/>
        </w:rPr>
        <w:pict>
          <v:line id="_x0000_s1026" style="position:absolute;left:0;text-align:left;z-index:251657728;mso-position-horizontal-relative:page;mso-position-vertical-relative:page" from="85.05pt,771.1pt" to="538.65pt,771.15pt" o:allowincell="f" strokeweight="1pt">
            <w10:wrap anchorx="page" anchory="page"/>
          </v:line>
        </w:pict>
      </w: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Garamond" w:hAnsi="Garamond"/>
          <w:sz w:val="36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72C2E" w:rsidP="00BE543E">
      <w:pPr>
        <w:tabs>
          <w:tab w:val="left" w:pos="567"/>
          <w:tab w:val="right" w:pos="8505"/>
        </w:tabs>
        <w:jc w:val="center"/>
        <w:outlineLvl w:val="0"/>
        <w:rPr>
          <w:rFonts w:ascii="Arial Black" w:hAnsi="Arial Black"/>
          <w:sz w:val="32"/>
        </w:rPr>
      </w:pPr>
      <w:fldSimple w:instr=" TITLE  \* MERGEFORMAT ">
        <w:r w:rsidR="001E7295">
          <w:rPr>
            <w:rFonts w:ascii="Arial Black" w:hAnsi="Arial Black"/>
            <w:sz w:val="32"/>
          </w:rPr>
          <w:t>Procedimiento</w:t>
        </w:r>
      </w:fldSimple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outlineLvl w:val="0"/>
        <w:rPr>
          <w:rFonts w:ascii="Arial Black" w:hAnsi="Arial Black"/>
          <w:sz w:val="36"/>
        </w:rPr>
      </w:pPr>
    </w:p>
    <w:p w:rsidR="00C22D83" w:rsidRPr="00E649BE" w:rsidRDefault="00C22D83" w:rsidP="00C22D83">
      <w:pPr>
        <w:tabs>
          <w:tab w:val="left" w:pos="567"/>
          <w:tab w:val="right" w:pos="8505"/>
        </w:tabs>
        <w:jc w:val="center"/>
        <w:outlineLvl w:val="0"/>
        <w:rPr>
          <w:rFonts w:ascii="Arial Black" w:hAnsi="Arial Black"/>
          <w:sz w:val="32"/>
        </w:rPr>
      </w:pPr>
      <w:r w:rsidRPr="00E649BE">
        <w:rPr>
          <w:rFonts w:ascii="Arial Black" w:hAnsi="Arial Black"/>
          <w:sz w:val="36"/>
        </w:rPr>
        <w:t xml:space="preserve">- </w:t>
      </w:r>
      <w:fldSimple w:instr=" SUBJECT   \* MERGEFORMAT ">
        <w:r w:rsidR="00683395">
          <w:rPr>
            <w:rFonts w:ascii="Arial Black" w:hAnsi="Arial Black"/>
            <w:sz w:val="36"/>
          </w:rPr>
          <w:t>Procedimiento de Estimación por Funcionalidad</w:t>
        </w:r>
      </w:fldSimple>
      <w:r w:rsidRPr="00E649BE">
        <w:rPr>
          <w:rFonts w:ascii="Arial Black" w:hAnsi="Arial Black"/>
          <w:sz w:val="36"/>
        </w:rPr>
        <w:t xml:space="preserve"> -</w:t>
      </w: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  <w:sz w:val="28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F14108" w:rsidRDefault="00F14108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F14108" w:rsidRDefault="00F14108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F14108" w:rsidRPr="00BA1D0C" w:rsidRDefault="00F14108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E543E" w:rsidRDefault="00BE543E" w:rsidP="00BE543E">
      <w:pPr>
        <w:tabs>
          <w:tab w:val="left" w:pos="567"/>
          <w:tab w:val="right" w:pos="8505"/>
        </w:tabs>
        <w:outlineLvl w:val="0"/>
        <w:rPr>
          <w:rFonts w:ascii="Arial Black" w:hAnsi="Arial Black"/>
        </w:rPr>
        <w:sectPr w:rsidR="00BE543E" w:rsidRPr="00BE543E" w:rsidSect="00BE543E">
          <w:headerReference w:type="even" r:id="rId7"/>
          <w:headerReference w:type="default" r:id="rId8"/>
          <w:headerReference w:type="first" r:id="rId9"/>
          <w:pgSz w:w="11907" w:h="16840" w:code="9"/>
          <w:pgMar w:top="1418" w:right="1134" w:bottom="1418" w:left="1134" w:header="720" w:footer="720" w:gutter="567"/>
          <w:cols w:space="720"/>
          <w:vAlign w:val="center"/>
        </w:sectPr>
      </w:pPr>
      <w:r w:rsidRPr="00BA1D0C">
        <w:rPr>
          <w:rFonts w:ascii="Arial Black" w:hAnsi="Arial Black"/>
          <w:sz w:val="28"/>
        </w:rPr>
        <w:tab/>
      </w:r>
      <w:fldSimple w:instr=" COMMENTS  \* MERGEFORMAT ">
        <w:r w:rsidR="001E7295">
          <w:rPr>
            <w:rFonts w:ascii="Arial Black" w:hAnsi="Arial Black"/>
            <w:sz w:val="28"/>
          </w:rPr>
          <w:t>Versión 1.0</w:t>
        </w:r>
      </w:fldSimple>
      <w:r w:rsidRPr="00BA1D0C">
        <w:rPr>
          <w:rFonts w:ascii="Arial Black" w:hAnsi="Arial Black"/>
          <w:sz w:val="28"/>
        </w:rPr>
        <w:tab/>
      </w:r>
      <w:r w:rsidR="00B72C2E" w:rsidRPr="00F14108">
        <w:rPr>
          <w:rFonts w:ascii="Arial Black" w:hAnsi="Arial Black"/>
          <w:caps/>
          <w:sz w:val="28"/>
          <w:szCs w:val="28"/>
        </w:rPr>
        <w:fldChar w:fldCharType="begin"/>
      </w:r>
      <w:r w:rsidR="00F14108" w:rsidRPr="00F14108">
        <w:rPr>
          <w:rFonts w:ascii="Arial Black" w:hAnsi="Arial Black"/>
          <w:caps/>
          <w:sz w:val="28"/>
          <w:szCs w:val="28"/>
        </w:rPr>
        <w:instrText xml:space="preserve"> TIME  \@ "MMMM' de 'yyyy"  \* MERGEFORMAT </w:instrText>
      </w:r>
      <w:r w:rsidR="00B72C2E" w:rsidRPr="00F14108">
        <w:rPr>
          <w:rFonts w:ascii="Arial Black" w:hAnsi="Arial Black"/>
          <w:caps/>
          <w:sz w:val="28"/>
          <w:szCs w:val="28"/>
        </w:rPr>
        <w:fldChar w:fldCharType="separate"/>
      </w:r>
      <w:r w:rsidR="0036416A">
        <w:rPr>
          <w:rFonts w:ascii="Arial Black" w:hAnsi="Arial Black"/>
          <w:caps/>
          <w:noProof/>
          <w:sz w:val="28"/>
          <w:szCs w:val="28"/>
        </w:rPr>
        <w:t>agosto de 2009</w:t>
      </w:r>
      <w:r w:rsidR="00B72C2E" w:rsidRPr="00F14108">
        <w:rPr>
          <w:rFonts w:ascii="Arial Black" w:hAnsi="Arial Black"/>
          <w:caps/>
          <w:sz w:val="28"/>
          <w:szCs w:val="28"/>
        </w:rPr>
        <w:fldChar w:fldCharType="end"/>
      </w:r>
    </w:p>
    <w:p w:rsidR="00BE543E" w:rsidRPr="00BA1D0C" w:rsidRDefault="00BE543E" w:rsidP="00BE543E">
      <w:pPr>
        <w:jc w:val="center"/>
        <w:outlineLvl w:val="0"/>
      </w:pPr>
      <w:r w:rsidRPr="00BA1D0C">
        <w:rPr>
          <w:rFonts w:ascii="Arial Black" w:hAnsi="Arial Black"/>
          <w:sz w:val="28"/>
        </w:rPr>
        <w:lastRenderedPageBreak/>
        <w:t>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Fecha</w:t>
            </w: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Versión</w:t>
            </w: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Descripción</w:t>
            </w: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Autor</w:t>
            </w: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1E7295">
            <w:pPr>
              <w:pStyle w:val="Tabletext"/>
              <w:rPr>
                <w:lang w:val="es-ES_tradnl"/>
              </w:rPr>
            </w:pPr>
            <w:r w:rsidRPr="00BA1D0C">
              <w:rPr>
                <w:lang w:val="es-ES_tradnl"/>
              </w:rPr>
              <w:t>&lt;</w:t>
            </w:r>
            <w:r w:rsidR="001E7295">
              <w:rPr>
                <w:lang w:val="es-ES_tradnl"/>
              </w:rPr>
              <w:t>01</w:t>
            </w:r>
            <w:r w:rsidRPr="00BA1D0C">
              <w:rPr>
                <w:lang w:val="es-ES_tradnl"/>
              </w:rPr>
              <w:t>/</w:t>
            </w:r>
            <w:r w:rsidR="001E7295">
              <w:rPr>
                <w:lang w:val="es-ES_tradnl"/>
              </w:rPr>
              <w:t>AGO</w:t>
            </w:r>
            <w:r w:rsidRPr="00BA1D0C">
              <w:rPr>
                <w:lang w:val="es-ES_tradnl"/>
              </w:rPr>
              <w:t>/</w:t>
            </w:r>
            <w:r w:rsidR="001E7295">
              <w:rPr>
                <w:lang w:val="es-ES_tradnl"/>
              </w:rPr>
              <w:t>2009</w:t>
            </w:r>
            <w:r w:rsidRPr="00BA1D0C">
              <w:rPr>
                <w:lang w:val="es-ES_tradnl"/>
              </w:rPr>
              <w:t>&gt;</w:t>
            </w:r>
          </w:p>
        </w:tc>
        <w:tc>
          <w:tcPr>
            <w:tcW w:w="1152" w:type="dxa"/>
          </w:tcPr>
          <w:p w:rsidR="00BE543E" w:rsidRPr="00BA1D0C" w:rsidRDefault="001E7295" w:rsidP="00BB67EE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1.0</w:t>
            </w:r>
          </w:p>
        </w:tc>
        <w:tc>
          <w:tcPr>
            <w:tcW w:w="3744" w:type="dxa"/>
          </w:tcPr>
          <w:p w:rsidR="00BE543E" w:rsidRPr="00BA1D0C" w:rsidRDefault="001E7295" w:rsidP="00BB67EE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 xml:space="preserve">creación </w:t>
            </w:r>
          </w:p>
        </w:tc>
        <w:tc>
          <w:tcPr>
            <w:tcW w:w="2304" w:type="dxa"/>
          </w:tcPr>
          <w:p w:rsidR="00BE543E" w:rsidRPr="00BA1D0C" w:rsidRDefault="001E7295" w:rsidP="00BB67EE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ASFREDE</w:t>
            </w: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</w:tr>
    </w:tbl>
    <w:p w:rsidR="0099448B" w:rsidRDefault="0099448B" w:rsidP="00BE543E">
      <w:pPr>
        <w:outlineLvl w:val="0"/>
      </w:pPr>
    </w:p>
    <w:p w:rsidR="0099448B" w:rsidRDefault="0099448B" w:rsidP="0099448B">
      <w:pPr>
        <w:outlineLvl w:val="0"/>
      </w:pPr>
    </w:p>
    <w:p w:rsidR="0099448B" w:rsidRDefault="001E7295" w:rsidP="0099448B">
      <w:pPr>
        <w:pStyle w:val="InfoBlue0"/>
        <w:jc w:val="both"/>
      </w:pPr>
      <w:r>
        <w:t xml:space="preserve"> </w:t>
      </w:r>
    </w:p>
    <w:p w:rsidR="00BE543E" w:rsidRPr="00BA1D0C" w:rsidRDefault="00BE543E" w:rsidP="00BE543E">
      <w:pPr>
        <w:outlineLvl w:val="0"/>
        <w:rPr>
          <w:rFonts w:ascii="Arial Black" w:hAnsi="Arial Black"/>
          <w:sz w:val="28"/>
        </w:rPr>
      </w:pPr>
      <w:r w:rsidRPr="00BA1D0C">
        <w:rPr>
          <w:rFonts w:ascii="Arial Black" w:hAnsi="Arial Black"/>
          <w:sz w:val="28"/>
        </w:rPr>
        <w:t>Índice</w:t>
      </w:r>
    </w:p>
    <w:p w:rsidR="00BE543E" w:rsidRPr="00BA1D0C" w:rsidRDefault="00BE543E" w:rsidP="00BE543E"/>
    <w:p w:rsidR="004B76E1" w:rsidRDefault="00B72C2E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</w:pPr>
      <w:r w:rsidRPr="00B72C2E">
        <w:fldChar w:fldCharType="begin"/>
      </w:r>
      <w:r w:rsidR="00BE543E" w:rsidRPr="00BA1D0C">
        <w:instrText xml:space="preserve"> TOC \o "1-3" </w:instrText>
      </w:r>
      <w:r w:rsidRPr="00B72C2E">
        <w:fldChar w:fldCharType="separate"/>
      </w:r>
      <w:r w:rsidR="004B76E1">
        <w:rPr>
          <w:noProof/>
        </w:rPr>
        <w:t>1</w:t>
      </w:r>
      <w:r w:rsidR="004B76E1"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  <w:tab/>
      </w:r>
      <w:r w:rsidR="004B76E1">
        <w:rPr>
          <w:noProof/>
        </w:rPr>
        <w:t>Introducción</w:t>
      </w:r>
      <w:r w:rsidR="004B76E1">
        <w:rPr>
          <w:noProof/>
        </w:rPr>
        <w:tab/>
      </w:r>
      <w:r w:rsidR="004B76E1">
        <w:rPr>
          <w:noProof/>
        </w:rPr>
        <w:fldChar w:fldCharType="begin"/>
      </w:r>
      <w:r w:rsidR="004B76E1">
        <w:rPr>
          <w:noProof/>
        </w:rPr>
        <w:instrText xml:space="preserve"> PAGEREF _Toc237235047 \h </w:instrText>
      </w:r>
      <w:r w:rsidR="004B76E1">
        <w:rPr>
          <w:noProof/>
        </w:rPr>
      </w:r>
      <w:r w:rsidR="004B76E1">
        <w:rPr>
          <w:noProof/>
        </w:rPr>
        <w:fldChar w:fldCharType="separate"/>
      </w:r>
      <w:r w:rsidR="004B76E1">
        <w:rPr>
          <w:noProof/>
        </w:rPr>
        <w:t>3</w:t>
      </w:r>
      <w:r w:rsidR="004B76E1">
        <w:rPr>
          <w:noProof/>
        </w:rPr>
        <w:fldChar w:fldCharType="end"/>
      </w:r>
    </w:p>
    <w:p w:rsidR="004B76E1" w:rsidRDefault="004B76E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  <w:tab/>
      </w:r>
      <w:r>
        <w:rPr>
          <w:noProof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_Toc237235048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4B76E1" w:rsidRDefault="004B76E1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  <w:tab/>
      </w:r>
      <w:r>
        <w:rPr>
          <w:noProof/>
        </w:rPr>
        <w:t>Procedimiento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_Toc237235049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4B76E1" w:rsidRDefault="004B76E1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  <w:tab/>
      </w:r>
      <w:r>
        <w:rPr>
          <w:noProof/>
        </w:rPr>
        <w:t>Planilla - Herramienta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_Toc237235050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C22D83" w:rsidRDefault="00B72C2E" w:rsidP="00BE543E">
      <w:r w:rsidRPr="00BA1D0C">
        <w:fldChar w:fldCharType="end"/>
      </w:r>
    </w:p>
    <w:p w:rsidR="00F14108" w:rsidRPr="00C22D83" w:rsidRDefault="00C22D83" w:rsidP="00F14108">
      <w:pPr>
        <w:tabs>
          <w:tab w:val="left" w:pos="567"/>
          <w:tab w:val="right" w:pos="8505"/>
        </w:tabs>
        <w:outlineLvl w:val="0"/>
        <w:rPr>
          <w:rFonts w:ascii="Arial Black" w:hAnsi="Arial Black"/>
        </w:rPr>
      </w:pPr>
      <w:r w:rsidRPr="00C22D83">
        <w:rPr>
          <w:lang w:val="es-ES"/>
        </w:rPr>
        <w:br w:type="page"/>
      </w:r>
      <w:bookmarkStart w:id="0" w:name="_Toc347660469"/>
      <w:bookmarkStart w:id="1" w:name="_Toc347662101"/>
      <w:bookmarkStart w:id="2" w:name="_Toc347716597"/>
      <w:bookmarkStart w:id="3" w:name="_Toc347725911"/>
      <w:bookmarkStart w:id="4" w:name="_Toc349100777"/>
      <w:bookmarkStart w:id="5" w:name="_Toc349101309"/>
      <w:bookmarkStart w:id="6" w:name="_Toc349108731"/>
    </w:p>
    <w:p w:rsidR="00F14108" w:rsidRPr="00597F32" w:rsidRDefault="005C7C98" w:rsidP="00F14108">
      <w:pPr>
        <w:jc w:val="center"/>
        <w:rPr>
          <w:rFonts w:ascii="Arial Black" w:hAnsi="Arial Black"/>
          <w:iCs/>
          <w:sz w:val="28"/>
        </w:rPr>
      </w:pPr>
      <w:r>
        <w:rPr>
          <w:lang w:val="es-ES"/>
        </w:rPr>
        <w:t xml:space="preserve"> </w:t>
      </w:r>
      <w:bookmarkStart w:id="7" w:name="_Toc13306517"/>
      <w:bookmarkEnd w:id="0"/>
      <w:bookmarkEnd w:id="1"/>
      <w:bookmarkEnd w:id="2"/>
      <w:bookmarkEnd w:id="3"/>
      <w:bookmarkEnd w:id="4"/>
      <w:bookmarkEnd w:id="5"/>
      <w:bookmarkEnd w:id="6"/>
      <w:r w:rsidR="00B72C2E" w:rsidRPr="00597F32">
        <w:rPr>
          <w:rFonts w:ascii="Arial Black" w:hAnsi="Arial Black"/>
          <w:iCs/>
          <w:sz w:val="28"/>
        </w:rPr>
        <w:fldChar w:fldCharType="begin"/>
      </w:r>
      <w:r w:rsidR="00F14108" w:rsidRPr="00597F32">
        <w:rPr>
          <w:rFonts w:ascii="Arial Black" w:hAnsi="Arial Black"/>
          <w:iCs/>
          <w:sz w:val="28"/>
        </w:rPr>
        <w:instrText xml:space="preserve"> SUBJECT  \* MERGEFORMAT </w:instrText>
      </w:r>
      <w:r w:rsidR="00B72C2E" w:rsidRPr="00597F32">
        <w:rPr>
          <w:rFonts w:ascii="Arial Black" w:hAnsi="Arial Black"/>
          <w:iCs/>
          <w:sz w:val="28"/>
        </w:rPr>
        <w:fldChar w:fldCharType="separate"/>
      </w:r>
      <w:r w:rsidR="00683395">
        <w:rPr>
          <w:rFonts w:ascii="Arial Black" w:hAnsi="Arial Black"/>
          <w:iCs/>
          <w:sz w:val="28"/>
        </w:rPr>
        <w:t>Procedimiento de Estimación por Funcionalidad</w:t>
      </w:r>
      <w:r w:rsidR="00B72C2E" w:rsidRPr="00597F32">
        <w:rPr>
          <w:rFonts w:ascii="Arial Black" w:hAnsi="Arial Black"/>
          <w:iCs/>
          <w:sz w:val="28"/>
        </w:rPr>
        <w:fldChar w:fldCharType="end"/>
      </w:r>
    </w:p>
    <w:p w:rsidR="00F14108" w:rsidRPr="00597F32" w:rsidRDefault="00F14108" w:rsidP="00F14108">
      <w:pPr>
        <w:jc w:val="center"/>
        <w:rPr>
          <w:rFonts w:ascii="Arial Black" w:hAnsi="Arial Black"/>
          <w:iCs/>
          <w:sz w:val="28"/>
        </w:rPr>
      </w:pPr>
    </w:p>
    <w:p w:rsidR="00F14108" w:rsidRPr="00597F32" w:rsidRDefault="00F14108" w:rsidP="00F14108">
      <w:pPr>
        <w:pStyle w:val="Heading1"/>
      </w:pPr>
      <w:bookmarkStart w:id="8" w:name="_Toc94088696"/>
      <w:bookmarkStart w:id="9" w:name="_Toc146000372"/>
      <w:bookmarkStart w:id="10" w:name="_Toc237235047"/>
      <w:r w:rsidRPr="00597F32">
        <w:t>Introducción</w:t>
      </w:r>
      <w:bookmarkEnd w:id="7"/>
      <w:bookmarkEnd w:id="8"/>
      <w:bookmarkEnd w:id="9"/>
      <w:bookmarkEnd w:id="10"/>
    </w:p>
    <w:p w:rsidR="00F14108" w:rsidRPr="00597F32" w:rsidRDefault="00F14108" w:rsidP="00F14108">
      <w:pPr>
        <w:pStyle w:val="Heading2"/>
      </w:pPr>
      <w:bookmarkStart w:id="11" w:name="_Toc73355768"/>
      <w:bookmarkStart w:id="12" w:name="_Toc94088697"/>
      <w:bookmarkStart w:id="13" w:name="_Toc146000373"/>
      <w:bookmarkStart w:id="14" w:name="_Toc456598590"/>
      <w:bookmarkStart w:id="15" w:name="_Toc456600921"/>
      <w:bookmarkStart w:id="16" w:name="_Toc492977696"/>
      <w:bookmarkStart w:id="17" w:name="_Toc13306521"/>
      <w:bookmarkStart w:id="18" w:name="_Toc237235048"/>
      <w:r w:rsidRPr="00597F32">
        <w:t>Objetivo</w:t>
      </w:r>
      <w:bookmarkEnd w:id="11"/>
      <w:bookmarkEnd w:id="12"/>
      <w:bookmarkEnd w:id="13"/>
      <w:bookmarkEnd w:id="18"/>
    </w:p>
    <w:bookmarkEnd w:id="14"/>
    <w:bookmarkEnd w:id="15"/>
    <w:bookmarkEnd w:id="16"/>
    <w:bookmarkEnd w:id="17"/>
    <w:p w:rsidR="00683395" w:rsidRDefault="00683395" w:rsidP="004A1DF3"/>
    <w:p w:rsidR="00683395" w:rsidRDefault="00683395" w:rsidP="00683395">
      <w:pPr>
        <w:spacing w:line="360" w:lineRule="auto"/>
      </w:pPr>
      <w:r>
        <w:t>Lograr una estimación detallada de las etapas del ciclo de vida del proyecto basado en las funcionalidades esperadas  del software, análisis de los casos de uso y principales factores de ajustes para el proyecto.</w:t>
      </w:r>
    </w:p>
    <w:p w:rsidR="00683395" w:rsidRPr="00963A4D" w:rsidRDefault="00683395" w:rsidP="00683395">
      <w:pPr>
        <w:spacing w:line="360" w:lineRule="auto"/>
      </w:pPr>
    </w:p>
    <w:p w:rsidR="00683395" w:rsidRPr="00683395" w:rsidRDefault="00683395" w:rsidP="00683395">
      <w:pPr>
        <w:pStyle w:val="Heading1"/>
      </w:pPr>
      <w:bookmarkStart w:id="19" w:name="_Toc237235049"/>
      <w:r w:rsidRPr="00683395">
        <w:t>Procedimiento</w:t>
      </w:r>
      <w:bookmarkEnd w:id="19"/>
    </w:p>
    <w:p w:rsidR="00683395" w:rsidRDefault="00683395" w:rsidP="00683395">
      <w:pPr>
        <w:spacing w:line="360" w:lineRule="auto"/>
        <w:rPr>
          <w:b/>
        </w:rPr>
      </w:pPr>
    </w:p>
    <w:p w:rsidR="00683395" w:rsidRDefault="00683395" w:rsidP="00683395">
      <w:pPr>
        <w:pStyle w:val="ListParagraph"/>
        <w:numPr>
          <w:ilvl w:val="0"/>
          <w:numId w:val="11"/>
        </w:numPr>
        <w:spacing w:line="360" w:lineRule="auto"/>
      </w:pPr>
      <w:r>
        <w:t>Obtener los documentos de entrada del proceso como los casos de uso, requerimientos, actas de reuniones de relevamiento y todo material existente disponible sobre el cliente y el proyecto.</w:t>
      </w:r>
    </w:p>
    <w:p w:rsidR="00683395" w:rsidRDefault="00683395" w:rsidP="00683395">
      <w:pPr>
        <w:pStyle w:val="ListParagraph"/>
        <w:numPr>
          <w:ilvl w:val="0"/>
          <w:numId w:val="11"/>
        </w:numPr>
        <w:spacing w:line="360" w:lineRule="auto"/>
      </w:pPr>
      <w:r>
        <w:t xml:space="preserve">Dividir en Módulos funcionales el proyecto, pueden usarse los casos de uso y materiales para identificar los grandes módulos. </w:t>
      </w:r>
    </w:p>
    <w:p w:rsidR="00683395" w:rsidRDefault="00683395" w:rsidP="00683395">
      <w:pPr>
        <w:pStyle w:val="ListParagraph"/>
        <w:numPr>
          <w:ilvl w:val="0"/>
          <w:numId w:val="11"/>
        </w:numPr>
        <w:spacing w:line="360" w:lineRule="auto"/>
      </w:pPr>
      <w:r>
        <w:t xml:space="preserve">Utilizar la Herramienta de Estimación por funcionalidad y crear una nueva instancia de la planilla colocando nombre del proyecto, Fecha y autores de la estimación, la misma será archivada en la carpeta correspondiente a Estimaciones del año vigente. </w:t>
      </w:r>
    </w:p>
    <w:p w:rsidR="00683395" w:rsidRDefault="00683395" w:rsidP="00683395">
      <w:pPr>
        <w:pStyle w:val="ListParagraph"/>
        <w:numPr>
          <w:ilvl w:val="0"/>
          <w:numId w:val="11"/>
        </w:numPr>
        <w:spacing w:line="360" w:lineRule="auto"/>
      </w:pPr>
      <w:r>
        <w:t xml:space="preserve">En la sección de Especificaciones de la planilla se deberá colocar el desglose funcional de cada </w:t>
      </w:r>
      <w:r w:rsidRPr="000A785D">
        <w:rPr>
          <w:b/>
        </w:rPr>
        <w:t>m</w:t>
      </w:r>
      <w:r>
        <w:rPr>
          <w:b/>
        </w:rPr>
        <w:t>ó</w:t>
      </w:r>
      <w:r w:rsidRPr="000A785D">
        <w:rPr>
          <w:b/>
        </w:rPr>
        <w:t>dulo</w:t>
      </w:r>
      <w:r>
        <w:t xml:space="preserve"> :</w:t>
      </w:r>
    </w:p>
    <w:p w:rsidR="00683395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>
        <w:t xml:space="preserve">Colocar Nombre de la funcionalidad y descripción breve </w:t>
      </w:r>
    </w:p>
    <w:p w:rsidR="00683395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>
        <w:t>Colocar en la columna Tipo de Objeto el tipo de funcionalidad :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 w:rsidRPr="00D8542D">
        <w:rPr>
          <w:b/>
        </w:rPr>
        <w:t>F:</w:t>
      </w:r>
      <w:r>
        <w:t xml:space="preserve"> Tipo Formulario de carga. 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 w:rsidRPr="00D8542D">
        <w:rPr>
          <w:b/>
        </w:rPr>
        <w:t>R:</w:t>
      </w:r>
      <w:r>
        <w:t xml:space="preserve"> Tipo Reporte por pantalla o Reporte de Impresión o exportación.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 w:rsidRPr="00D8542D">
        <w:rPr>
          <w:b/>
        </w:rPr>
        <w:t>W:</w:t>
      </w:r>
      <w:r>
        <w:t xml:space="preserve"> Tipo de proceso manual, automático o proceso de negocio complejo, consumo de servicios de terceras partes.</w:t>
      </w:r>
    </w:p>
    <w:p w:rsidR="00683395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>
        <w:t>Colocar en la columna de Nuevo o Cambio si la funcionalidad es nueva o existente del sistema para una modificación o mejora.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 w:rsidRPr="009618CF">
        <w:rPr>
          <w:b/>
        </w:rPr>
        <w:t>N:</w:t>
      </w:r>
      <w:r>
        <w:t xml:space="preserve"> Nueva funcionalidad.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 w:rsidRPr="009618CF">
        <w:rPr>
          <w:b/>
        </w:rPr>
        <w:t xml:space="preserve">C: </w:t>
      </w:r>
      <w:r>
        <w:t>Cambio de funcionalidad.</w:t>
      </w:r>
    </w:p>
    <w:p w:rsidR="00683395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>
        <w:t>Cargar la complejidad de la funcionalidad.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 w:rsidRPr="00B109EF">
        <w:rPr>
          <w:b/>
        </w:rPr>
        <w:t>X:</w:t>
      </w:r>
      <w:r>
        <w:t xml:space="preserve"> Muy Alta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 w:rsidRPr="00B109EF">
        <w:rPr>
          <w:b/>
        </w:rPr>
        <w:t>A</w:t>
      </w:r>
      <w:r>
        <w:t>: Alta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 w:rsidRPr="00B109EF">
        <w:rPr>
          <w:b/>
        </w:rPr>
        <w:t>M</w:t>
      </w:r>
      <w:r>
        <w:t>: Media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 w:rsidRPr="00B109EF">
        <w:rPr>
          <w:b/>
        </w:rPr>
        <w:t>B</w:t>
      </w:r>
      <w:r>
        <w:t>: Baja</w:t>
      </w:r>
    </w:p>
    <w:p w:rsidR="00683395" w:rsidRDefault="00683395" w:rsidP="00683395">
      <w:pPr>
        <w:pStyle w:val="ListParagraph"/>
        <w:spacing w:line="360" w:lineRule="auto"/>
        <w:ind w:left="2160"/>
      </w:pPr>
      <w:r>
        <w:t>En caso de un cambio de funcionalidad es necesario cargar la complejidad existente de la misma y luego la complejidad del cambio a realizar</w:t>
      </w:r>
    </w:p>
    <w:p w:rsidR="00683395" w:rsidRDefault="00683395" w:rsidP="00683395">
      <w:pPr>
        <w:pStyle w:val="ListParagraph"/>
        <w:spacing w:line="360" w:lineRule="auto"/>
        <w:ind w:left="2160"/>
      </w:pPr>
      <w:r w:rsidRPr="00454DA2">
        <w:rPr>
          <w:b/>
        </w:rPr>
        <w:t>Nota:</w:t>
      </w:r>
      <w:r>
        <w:t xml:space="preserve"> El criterio a utilizar debe ser definido previamente y utilizado en los proyectos desarrollados para la misma tecnología. </w:t>
      </w:r>
    </w:p>
    <w:p w:rsidR="00683395" w:rsidRDefault="00683395" w:rsidP="00683395">
      <w:pPr>
        <w:pStyle w:val="ListParagraph"/>
        <w:spacing w:line="360" w:lineRule="auto"/>
        <w:ind w:left="2160"/>
      </w:pPr>
      <w:r w:rsidRPr="00454DA2">
        <w:rPr>
          <w:b/>
        </w:rPr>
        <w:t>Nota:</w:t>
      </w:r>
      <w:r>
        <w:t xml:space="preserve"> La misma debe estar basada en cantidad de elementos involucrados en pantallas, reportes y procesos y el nivel de interacción, usabilidad y complejidad de reglas del negocio.</w:t>
      </w:r>
    </w:p>
    <w:p w:rsidR="00683395" w:rsidRDefault="00683395" w:rsidP="00683395">
      <w:pPr>
        <w:pStyle w:val="ListParagraph"/>
        <w:spacing w:line="360" w:lineRule="auto"/>
        <w:ind w:left="2160"/>
      </w:pPr>
      <w:r>
        <w:tab/>
      </w:r>
    </w:p>
    <w:p w:rsidR="00683395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>
        <w:t>Cargar sucesivamente todas las funcionalidades siguiendo los procedimientos del punto 4.</w:t>
      </w:r>
    </w:p>
    <w:p w:rsidR="00683395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>
        <w:t xml:space="preserve">Una vez definido las funcionalidades en necesario revisar y/o ajustar las tareas del ciclo de vida en la sección </w:t>
      </w:r>
      <w:r w:rsidRPr="00A45951">
        <w:rPr>
          <w:b/>
        </w:rPr>
        <w:t>“Estimación General</w:t>
      </w:r>
      <w:r>
        <w:t>”. Las mismas están basadas en las principales tareas del proyecto con un porcentaje del mismo.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La siguiente ponderación es basada en proyecto estándar y rangos estándares de desviaciones de tareas, en caso de fuera de los rangos debe existir expresamente en el contrato la explicación y alcance de dicha tarea. Los porcentajes de desarrollo disminuyen para proyectos de mayor envergadura. El porcentaje total debe ser 100% y los rangos deben estar comprendidos en los rangos sugeridos y con su razón de desvío de ser necesaria para presentaciones de negocio.</w:t>
      </w:r>
    </w:p>
    <w:p w:rsidR="00683395" w:rsidRPr="00D009C9" w:rsidRDefault="00683395" w:rsidP="00683395">
      <w:pPr>
        <w:pStyle w:val="ListParagraph"/>
        <w:spacing w:line="360" w:lineRule="auto"/>
        <w:ind w:left="2868" w:firstLine="672"/>
        <w:rPr>
          <w:b/>
        </w:rPr>
      </w:pPr>
      <w:r w:rsidRPr="00D009C9">
        <w:rPr>
          <w:b/>
        </w:rPr>
        <w:t>Tarea</w:t>
      </w:r>
      <w:r w:rsidRPr="00D009C9">
        <w:rPr>
          <w:b/>
        </w:rPr>
        <w:tab/>
      </w:r>
      <w:r w:rsidRPr="00D009C9">
        <w:rPr>
          <w:b/>
        </w:rPr>
        <w:tab/>
      </w:r>
      <w:r w:rsidRPr="00D009C9">
        <w:rPr>
          <w:b/>
        </w:rPr>
        <w:tab/>
        <w:t>%</w:t>
      </w:r>
      <w:r w:rsidRPr="00D009C9">
        <w:rPr>
          <w:b/>
        </w:rPr>
        <w:tab/>
      </w:r>
      <w:r w:rsidRPr="00D009C9">
        <w:rPr>
          <w:b/>
        </w:rPr>
        <w:tab/>
        <w:t xml:space="preserve">Rangos 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  <w:rPr>
          <w:lang w:eastAsia="es-ES"/>
        </w:rPr>
      </w:pPr>
      <w:bookmarkStart w:id="20" w:name="OLE_LINK1"/>
      <w:r w:rsidRPr="00D009C9">
        <w:rPr>
          <w:b/>
          <w:lang w:eastAsia="es-ES"/>
        </w:rPr>
        <w:t>Programación y Prueba Unitaria</w:t>
      </w:r>
      <w:r w:rsidRPr="00D009C9">
        <w:rPr>
          <w:b/>
          <w:lang w:eastAsia="es-ES"/>
        </w:rPr>
        <w:tab/>
      </w:r>
      <w:r w:rsidRPr="00A64D90">
        <w:rPr>
          <w:i/>
          <w:lang w:eastAsia="es-ES"/>
        </w:rPr>
        <w:t>45%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>35% -</w:t>
      </w:r>
      <w:r w:rsidRPr="00A64D90">
        <w:rPr>
          <w:i/>
          <w:lang w:eastAsia="es-ES"/>
        </w:rPr>
        <w:tab/>
        <w:t>55%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</w:pPr>
      <w:r w:rsidRPr="00D009C9">
        <w:rPr>
          <w:b/>
          <w:lang w:eastAsia="es-ES"/>
        </w:rPr>
        <w:t xml:space="preserve">Análisis </w:t>
      </w:r>
      <w:r>
        <w:rPr>
          <w:b/>
          <w:lang w:eastAsia="es-ES"/>
        </w:rPr>
        <w:t xml:space="preserve">preliminar </w:t>
      </w:r>
      <w:r w:rsidRPr="00D009C9">
        <w:rPr>
          <w:b/>
          <w:lang w:eastAsia="es-ES"/>
        </w:rPr>
        <w:t>y Estimación</w:t>
      </w:r>
      <w:r w:rsidRPr="00D009C9">
        <w:rPr>
          <w:b/>
          <w:lang w:eastAsia="es-ES"/>
        </w:rPr>
        <w:tab/>
      </w:r>
      <w:r w:rsidRPr="00A64D90">
        <w:rPr>
          <w:i/>
          <w:lang w:eastAsia="es-ES"/>
        </w:rPr>
        <w:t>0%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>0% -</w:t>
      </w:r>
      <w:r w:rsidRPr="00A64D90">
        <w:rPr>
          <w:i/>
          <w:lang w:eastAsia="es-ES"/>
        </w:rPr>
        <w:tab/>
        <w:t>3%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</w:pPr>
      <w:r w:rsidRPr="00D009C9">
        <w:rPr>
          <w:b/>
          <w:lang w:eastAsia="es-ES"/>
        </w:rPr>
        <w:t>Análisis Funcional</w:t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 w:rsidRPr="00A64D90">
        <w:rPr>
          <w:i/>
          <w:lang w:eastAsia="es-ES"/>
        </w:rPr>
        <w:t>9%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 xml:space="preserve">5% - </w:t>
      </w:r>
      <w:r w:rsidRPr="00A64D90">
        <w:rPr>
          <w:i/>
          <w:lang w:eastAsia="es-ES"/>
        </w:rPr>
        <w:tab/>
        <w:t>15%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</w:pPr>
      <w:r w:rsidRPr="00D009C9">
        <w:rPr>
          <w:b/>
          <w:lang w:eastAsia="es-ES"/>
        </w:rPr>
        <w:t>Diseño Técnico y Arquitectura</w:t>
      </w:r>
      <w:r w:rsidRPr="00D009C9">
        <w:rPr>
          <w:b/>
          <w:lang w:eastAsia="es-ES"/>
        </w:rPr>
        <w:tab/>
      </w:r>
      <w:r w:rsidRPr="00A64D90">
        <w:rPr>
          <w:i/>
          <w:lang w:eastAsia="es-ES"/>
        </w:rPr>
        <w:t>10%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>5% -</w:t>
      </w:r>
      <w:r w:rsidRPr="00A64D90">
        <w:rPr>
          <w:i/>
          <w:lang w:eastAsia="es-ES"/>
        </w:rPr>
        <w:tab/>
        <w:t>15%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</w:pPr>
      <w:r w:rsidRPr="00D009C9">
        <w:rPr>
          <w:b/>
          <w:lang w:eastAsia="es-ES"/>
        </w:rPr>
        <w:t>Prueba de Sistemas e Integración</w:t>
      </w:r>
      <w:r w:rsidRPr="00D009C9">
        <w:rPr>
          <w:lang w:eastAsia="es-ES"/>
        </w:rPr>
        <w:tab/>
      </w:r>
      <w:r w:rsidRPr="00A64D90">
        <w:rPr>
          <w:i/>
          <w:lang w:eastAsia="es-ES"/>
        </w:rPr>
        <w:t>10%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>9% -</w:t>
      </w:r>
      <w:r w:rsidRPr="00A64D90">
        <w:rPr>
          <w:i/>
          <w:lang w:eastAsia="es-ES"/>
        </w:rPr>
        <w:tab/>
        <w:t>15%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</w:pPr>
      <w:r w:rsidRPr="00D009C9">
        <w:rPr>
          <w:b/>
          <w:lang w:eastAsia="es-ES"/>
        </w:rPr>
        <w:t>Ajustes por Prueba de Usuario</w:t>
      </w:r>
      <w:r w:rsidRPr="00D009C9">
        <w:rPr>
          <w:b/>
          <w:lang w:eastAsia="es-ES"/>
        </w:rPr>
        <w:tab/>
      </w:r>
      <w:r w:rsidRPr="00A64D90">
        <w:rPr>
          <w:i/>
          <w:lang w:eastAsia="es-ES"/>
        </w:rPr>
        <w:t>5%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>2% -</w:t>
      </w:r>
      <w:r w:rsidRPr="00A64D90">
        <w:rPr>
          <w:i/>
          <w:lang w:eastAsia="es-ES"/>
        </w:rPr>
        <w:tab/>
        <w:t>8%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</w:pPr>
      <w:r w:rsidRPr="00D009C9">
        <w:rPr>
          <w:b/>
          <w:lang w:eastAsia="es-ES"/>
        </w:rPr>
        <w:t>Documentación de usuario</w:t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 w:rsidRPr="00A64D90">
        <w:rPr>
          <w:i/>
          <w:lang w:eastAsia="es-ES"/>
        </w:rPr>
        <w:t>2%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>2% -</w:t>
      </w:r>
      <w:r w:rsidRPr="00A64D90">
        <w:rPr>
          <w:i/>
          <w:lang w:eastAsia="es-ES"/>
        </w:rPr>
        <w:tab/>
        <w:t>5%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</w:pPr>
      <w:r w:rsidRPr="00D009C9">
        <w:rPr>
          <w:b/>
          <w:lang w:eastAsia="es-ES"/>
        </w:rPr>
        <w:t>Implementación</w:t>
      </w:r>
      <w:r>
        <w:rPr>
          <w:b/>
          <w:lang w:eastAsia="es-ES"/>
        </w:rPr>
        <w:t xml:space="preserve"> básica</w:t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 w:rsidRPr="00A64D90">
        <w:rPr>
          <w:i/>
          <w:lang w:eastAsia="es-ES"/>
        </w:rPr>
        <w:t>3%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>2% -</w:t>
      </w:r>
      <w:r w:rsidRPr="00A64D90">
        <w:rPr>
          <w:i/>
          <w:lang w:eastAsia="es-ES"/>
        </w:rPr>
        <w:tab/>
        <w:t>5%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</w:pPr>
      <w:r w:rsidRPr="00D009C9">
        <w:rPr>
          <w:b/>
          <w:lang w:eastAsia="es-ES"/>
        </w:rPr>
        <w:t>Seguimiento Post-Implementación</w:t>
      </w:r>
      <w:r w:rsidRPr="00D009C9">
        <w:rPr>
          <w:lang w:eastAsia="es-ES"/>
        </w:rPr>
        <w:tab/>
      </w:r>
      <w:r w:rsidRPr="00A64D90">
        <w:rPr>
          <w:i/>
          <w:lang w:eastAsia="es-ES"/>
        </w:rPr>
        <w:t>5%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 xml:space="preserve">5% - </w:t>
      </w:r>
      <w:r w:rsidRPr="00A64D90">
        <w:rPr>
          <w:i/>
          <w:lang w:eastAsia="es-ES"/>
        </w:rPr>
        <w:tab/>
        <w:t>10%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</w:pPr>
      <w:r w:rsidRPr="00D009C9">
        <w:rPr>
          <w:b/>
          <w:lang w:eastAsia="es-ES"/>
        </w:rPr>
        <w:t>QA. Calidad de procesos</w:t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 w:rsidRPr="00A64D90">
        <w:rPr>
          <w:i/>
          <w:lang w:eastAsia="es-ES"/>
        </w:rPr>
        <w:t>3%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 xml:space="preserve">2% - </w:t>
      </w:r>
      <w:r w:rsidRPr="00A64D90">
        <w:rPr>
          <w:i/>
          <w:lang w:eastAsia="es-ES"/>
        </w:rPr>
        <w:tab/>
        <w:t>5%</w:t>
      </w:r>
    </w:p>
    <w:p w:rsidR="00683395" w:rsidRPr="00D009C9" w:rsidRDefault="00683395" w:rsidP="00683395">
      <w:pPr>
        <w:pStyle w:val="ListParagraph"/>
        <w:numPr>
          <w:ilvl w:val="0"/>
          <w:numId w:val="22"/>
        </w:numPr>
        <w:spacing w:after="0" w:line="360" w:lineRule="auto"/>
        <w:rPr>
          <w:lang w:eastAsia="es-ES"/>
        </w:rPr>
      </w:pPr>
      <w:r w:rsidRPr="00D009C9">
        <w:rPr>
          <w:b/>
          <w:lang w:eastAsia="es-ES"/>
        </w:rPr>
        <w:t>Project Management</w:t>
      </w:r>
      <w:r w:rsidRPr="00D009C9">
        <w:rPr>
          <w:b/>
          <w:lang w:eastAsia="es-ES"/>
        </w:rPr>
        <w:tab/>
      </w:r>
      <w:r w:rsidRPr="00D009C9">
        <w:rPr>
          <w:b/>
          <w:lang w:eastAsia="es-ES"/>
        </w:rPr>
        <w:tab/>
      </w:r>
      <w:r w:rsidRPr="00A64D90">
        <w:rPr>
          <w:i/>
          <w:lang w:eastAsia="es-ES"/>
        </w:rPr>
        <w:t>8%</w:t>
      </w:r>
      <w:r w:rsidRPr="00A64D90">
        <w:rPr>
          <w:i/>
          <w:lang w:eastAsia="es-ES"/>
        </w:rPr>
        <w:tab/>
      </w:r>
      <w:r w:rsidRPr="00A64D90">
        <w:rPr>
          <w:i/>
          <w:lang w:eastAsia="es-ES"/>
        </w:rPr>
        <w:tab/>
        <w:t xml:space="preserve">8% - </w:t>
      </w:r>
      <w:r w:rsidRPr="00A64D90">
        <w:rPr>
          <w:i/>
          <w:lang w:eastAsia="es-ES"/>
        </w:rPr>
        <w:tab/>
        <w:t>15%</w:t>
      </w:r>
    </w:p>
    <w:bookmarkEnd w:id="20"/>
    <w:p w:rsidR="00683395" w:rsidRDefault="00683395" w:rsidP="00683395">
      <w:pPr>
        <w:spacing w:line="360" w:lineRule="auto"/>
        <w:ind w:left="348"/>
      </w:pPr>
    </w:p>
    <w:p w:rsidR="00683395" w:rsidRDefault="00683395" w:rsidP="00683395">
      <w:pPr>
        <w:spacing w:line="360" w:lineRule="auto"/>
        <w:ind w:left="1980"/>
      </w:pPr>
      <w:r w:rsidRPr="00847493">
        <w:rPr>
          <w:b/>
        </w:rPr>
        <w:t>Nota</w:t>
      </w:r>
      <w:r>
        <w:t xml:space="preserve">: Otras tareas específicas y/o demandadas por el proyecto o cliente deben ser calculadas por separado y sumadas al 100% de ésta  estimación. </w:t>
      </w:r>
    </w:p>
    <w:p w:rsidR="00683395" w:rsidRPr="00D009C9" w:rsidRDefault="00683395" w:rsidP="00683395">
      <w:pPr>
        <w:spacing w:line="360" w:lineRule="auto"/>
        <w:ind w:left="1980"/>
      </w:pPr>
      <w:r>
        <w:t xml:space="preserve">Tareas más frecuentes se pueden nombrar: Investigación de Tecnología,  Migración de Datos, Capacitación de usuarios técnicos y usuarios finales, Documentación detallada técnica, Documentación detallada de usuarios finales por roles. Pruebas de Testing detalladas o especificas, Presentaciones Formales, </w:t>
      </w:r>
      <w:r w:rsidRPr="00164BE6">
        <w:rPr>
          <w:lang w:val="es-ES"/>
        </w:rPr>
        <w:t>Show Rooms, Marketing, Packaging.</w:t>
      </w:r>
    </w:p>
    <w:p w:rsidR="00683395" w:rsidRPr="00847493" w:rsidRDefault="00683395" w:rsidP="00683395">
      <w:pPr>
        <w:spacing w:line="360" w:lineRule="auto"/>
        <w:ind w:left="348"/>
      </w:pPr>
    </w:p>
    <w:p w:rsidR="00683395" w:rsidRPr="00A23B11" w:rsidRDefault="00683395" w:rsidP="00683395">
      <w:pPr>
        <w:pStyle w:val="ListParagraph"/>
        <w:numPr>
          <w:ilvl w:val="0"/>
          <w:numId w:val="11"/>
        </w:numPr>
        <w:spacing w:line="360" w:lineRule="auto"/>
      </w:pPr>
      <w:r w:rsidRPr="00A23B11">
        <w:t xml:space="preserve">Es esta punto del procedimiento tendremos </w:t>
      </w:r>
      <w:r>
        <w:t>las horas calculadas  generales “</w:t>
      </w:r>
      <w:r w:rsidRPr="00A45951">
        <w:rPr>
          <w:b/>
        </w:rPr>
        <w:t>Estimación Temprana</w:t>
      </w:r>
      <w:r>
        <w:t>” sin la contemplación de Factores de riesgos y factores de la estimación en la columna de “</w:t>
      </w:r>
      <w:r w:rsidRPr="001808C2">
        <w:t>Horas Calc. (1)</w:t>
      </w:r>
      <w:r>
        <w:t>” y las horas de cada fase y Total.</w:t>
      </w:r>
    </w:p>
    <w:p w:rsidR="00683395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>
        <w:t>Este dato es de modo de referencia y no debe ser tomado como dato real sino de comparación futura.</w:t>
      </w:r>
    </w:p>
    <w:p w:rsidR="00683395" w:rsidRDefault="00683395" w:rsidP="00683395">
      <w:pPr>
        <w:pStyle w:val="ListParagraph"/>
        <w:numPr>
          <w:ilvl w:val="0"/>
          <w:numId w:val="11"/>
        </w:numPr>
        <w:spacing w:line="360" w:lineRule="auto"/>
      </w:pPr>
      <w:r>
        <w:t>Una vez obtenido la “</w:t>
      </w:r>
      <w:r w:rsidRPr="00A45951">
        <w:rPr>
          <w:b/>
        </w:rPr>
        <w:t>Estimación Temprana</w:t>
      </w:r>
      <w:r>
        <w:t>” en la sección de “</w:t>
      </w:r>
      <w:r w:rsidRPr="00A45951">
        <w:rPr>
          <w:b/>
        </w:rPr>
        <w:t>Factores de Corrección</w:t>
      </w:r>
      <w:r>
        <w:t>” se cargaran los mismos ya tipificados para este tipo de proyecto. Se enuncian los 15 (quince) factores y el criterio de evaluación y medición.</w:t>
      </w:r>
    </w:p>
    <w:p w:rsidR="00683395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 w:rsidRPr="00A0662A">
        <w:rPr>
          <w:b/>
        </w:rPr>
        <w:t>F1</w:t>
      </w:r>
      <w:r>
        <w:tab/>
      </w:r>
      <w:r w:rsidRPr="00A0662A">
        <w:rPr>
          <w:b/>
        </w:rPr>
        <w:t>Cantidad de Personas en el Equipo</w:t>
      </w:r>
      <w:r>
        <w:tab/>
      </w:r>
    </w:p>
    <w:p w:rsidR="00683395" w:rsidRDefault="00683395" w:rsidP="00683395">
      <w:pPr>
        <w:pStyle w:val="ListParagraph"/>
        <w:numPr>
          <w:ilvl w:val="0"/>
          <w:numId w:val="23"/>
        </w:numPr>
        <w:spacing w:line="360" w:lineRule="auto"/>
      </w:pPr>
      <w:r>
        <w:t xml:space="preserve">Número de Personas (Analistas y Desarrolladores) </w:t>
      </w:r>
      <w:r>
        <w:tab/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  <w:rPr>
          <w:b/>
        </w:rPr>
      </w:pPr>
      <w:r w:rsidRPr="00A0662A">
        <w:rPr>
          <w:b/>
        </w:rPr>
        <w:t>F2</w:t>
      </w:r>
      <w:r w:rsidRPr="00A0662A">
        <w:rPr>
          <w:b/>
        </w:rPr>
        <w:tab/>
        <w:t>Complejidad de la Aplicación</w:t>
      </w:r>
      <w:r w:rsidRPr="00A0662A">
        <w:rPr>
          <w:b/>
        </w:rPr>
        <w:tab/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 xml:space="preserve"> 1=Baja, 2=Media, 3=Alta, 4= Desconocida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  <w:rPr>
          <w:b/>
        </w:rPr>
      </w:pPr>
      <w:r w:rsidRPr="00A0662A">
        <w:rPr>
          <w:b/>
        </w:rPr>
        <w:t>F3</w:t>
      </w:r>
      <w:r w:rsidRPr="00A0662A">
        <w:rPr>
          <w:b/>
        </w:rPr>
        <w:tab/>
        <w:t>Cantidad de Usuarios Referentes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 xml:space="preserve"> Número de Usuarios referentes del negocio</w:t>
      </w:r>
      <w:r>
        <w:tab/>
      </w:r>
      <w:r>
        <w:tab/>
      </w:r>
    </w:p>
    <w:p w:rsidR="00683395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 w:rsidRPr="00A0662A">
        <w:rPr>
          <w:b/>
        </w:rPr>
        <w:t>F4</w:t>
      </w:r>
      <w:r w:rsidRPr="00A0662A">
        <w:rPr>
          <w:b/>
        </w:rPr>
        <w:tab/>
        <w:t xml:space="preserve">Experiencia del Equipo </w:t>
      </w:r>
      <w:r w:rsidRPr="00A0662A">
        <w:rPr>
          <w:b/>
        </w:rPr>
        <w:br/>
      </w:r>
      <w:r>
        <w:t xml:space="preserve">       </w:t>
      </w:r>
      <w:r>
        <w:tab/>
        <w:t xml:space="preserve"> (Se utilizará el Valor </w:t>
      </w:r>
      <w:r w:rsidRPr="00A0662A">
        <w:rPr>
          <w:b/>
        </w:rPr>
        <w:t>1- Senior</w:t>
      </w:r>
      <w:r>
        <w:t xml:space="preserve"> para la cotización y estimación”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1=Senior, 2=Promedio, 3=Junior, 4=Trainee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  <w:rPr>
          <w:b/>
        </w:rPr>
      </w:pPr>
      <w:r w:rsidRPr="00A0662A">
        <w:rPr>
          <w:b/>
        </w:rPr>
        <w:t>F5</w:t>
      </w:r>
      <w:r w:rsidRPr="00A0662A">
        <w:rPr>
          <w:b/>
        </w:rPr>
        <w:tab/>
        <w:t>Tiempo dedicado a otras tareas (Porcentaje)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0% a 100%</w:t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  <w:rPr>
          <w:b/>
        </w:rPr>
      </w:pPr>
      <w:r w:rsidRPr="00A0662A">
        <w:rPr>
          <w:b/>
        </w:rPr>
        <w:t>F6</w:t>
      </w:r>
      <w:r w:rsidRPr="00A0662A">
        <w:rPr>
          <w:b/>
        </w:rPr>
        <w:tab/>
        <w:t>Conocimiento de los Usuarios / Cliente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1=Bien Definido, 2=Promedio, 3=No claros, 4=Ninguno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  <w:rPr>
          <w:b/>
        </w:rPr>
      </w:pPr>
      <w:r w:rsidRPr="00A0662A">
        <w:rPr>
          <w:b/>
        </w:rPr>
        <w:t>F7</w:t>
      </w:r>
      <w:r w:rsidRPr="00A0662A">
        <w:rPr>
          <w:b/>
        </w:rPr>
        <w:tab/>
        <w:t>Disponibilidad de los Usuarios referentes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1=Permanente, 2=Promedio, 3=Poca, 4=Casi Nada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  <w:rPr>
          <w:b/>
        </w:rPr>
      </w:pPr>
      <w:r w:rsidRPr="00A0662A">
        <w:rPr>
          <w:b/>
        </w:rPr>
        <w:t>F8</w:t>
      </w:r>
      <w:r w:rsidRPr="00A0662A">
        <w:rPr>
          <w:b/>
        </w:rPr>
        <w:tab/>
        <w:t>Disponibilidad de Datos de Pruebas y Reales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1=Bien Definido, 2=Promedio, 3=No claros, 4=Ninguno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</w:pPr>
      <w:r w:rsidRPr="00A0662A">
        <w:rPr>
          <w:b/>
        </w:rPr>
        <w:t>F9</w:t>
      </w:r>
      <w:r w:rsidRPr="00A0662A">
        <w:tab/>
      </w:r>
      <w:r w:rsidRPr="00A0662A">
        <w:rPr>
          <w:b/>
        </w:rPr>
        <w:t>Tiempo Improductivo de Máquinas PC’s y/o Server,</w:t>
      </w:r>
      <w:r w:rsidRPr="00A0662A">
        <w:t xml:space="preserve"> otros (Porcentaje)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0% a 100%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  <w:rPr>
          <w:b/>
        </w:rPr>
      </w:pPr>
      <w:r w:rsidRPr="00A0662A">
        <w:rPr>
          <w:b/>
        </w:rPr>
        <w:t>F10</w:t>
      </w:r>
      <w:r w:rsidRPr="00A0662A">
        <w:rPr>
          <w:b/>
        </w:rPr>
        <w:tab/>
        <w:t>Disminución por reusabilidad de código (Porcentaje)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0% a 100%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  <w:rPr>
          <w:b/>
        </w:rPr>
      </w:pPr>
      <w:r w:rsidRPr="00A0662A">
        <w:rPr>
          <w:b/>
        </w:rPr>
        <w:t>F11</w:t>
      </w:r>
      <w:r w:rsidRPr="00A0662A">
        <w:rPr>
          <w:b/>
        </w:rPr>
        <w:tab/>
        <w:t xml:space="preserve">Reusabilidad Modelo de prueba para codificación y desarrollo. 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0% a 100%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1"/>
          <w:numId w:val="11"/>
        </w:numPr>
        <w:spacing w:line="360" w:lineRule="auto"/>
        <w:rPr>
          <w:b/>
        </w:rPr>
      </w:pPr>
      <w:r w:rsidRPr="00A0662A">
        <w:rPr>
          <w:b/>
        </w:rPr>
        <w:t>F12</w:t>
      </w:r>
      <w:r w:rsidRPr="00A0662A">
        <w:rPr>
          <w:b/>
        </w:rPr>
        <w:tab/>
        <w:t>Conocimiento de la aplicación a desarrollar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1=No transicionada: Sin transferencia actual de conocimiento del negocio.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2=En transición: En transferencia actual del conocimiento del negocio.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3= Transicionada: Transferencia completa del negocio.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4=Transicionada &amp; on going: Transferencia ya realizada con anterioridad  y con conocimientos previos del mismo sistema, utilizado este factor para mejoras del sistema ya realizado con el mismo equipo.</w:t>
      </w:r>
      <w:r>
        <w:tab/>
      </w:r>
    </w:p>
    <w:p w:rsidR="00683395" w:rsidRPr="00A0662A" w:rsidRDefault="00683395" w:rsidP="00683395">
      <w:pPr>
        <w:pStyle w:val="ListParagraph"/>
        <w:numPr>
          <w:ilvl w:val="0"/>
          <w:numId w:val="24"/>
        </w:numPr>
        <w:spacing w:line="360" w:lineRule="auto"/>
        <w:rPr>
          <w:b/>
        </w:rPr>
      </w:pPr>
      <w:r w:rsidRPr="00A0662A">
        <w:rPr>
          <w:b/>
        </w:rPr>
        <w:t>F13</w:t>
      </w:r>
      <w:r w:rsidRPr="00A0662A">
        <w:rPr>
          <w:b/>
        </w:rPr>
        <w:tab/>
        <w:t>Cantidad de Otros Sectores</w:t>
      </w:r>
    </w:p>
    <w:p w:rsidR="00683395" w:rsidRDefault="00683395" w:rsidP="00683395">
      <w:pPr>
        <w:pStyle w:val="ListParagraph"/>
        <w:numPr>
          <w:ilvl w:val="1"/>
          <w:numId w:val="24"/>
        </w:numPr>
        <w:spacing w:line="360" w:lineRule="auto"/>
      </w:pPr>
      <w:r>
        <w:t>De 1 a n. Número de Otros Sectores de terceros de trabajo con dependencias de tareas de desarrollo u otros.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0"/>
          <w:numId w:val="24"/>
        </w:numPr>
        <w:spacing w:line="360" w:lineRule="auto"/>
        <w:rPr>
          <w:b/>
        </w:rPr>
      </w:pPr>
      <w:r w:rsidRPr="00A0662A">
        <w:rPr>
          <w:b/>
        </w:rPr>
        <w:t>F14</w:t>
      </w:r>
      <w:r w:rsidRPr="00A0662A">
        <w:rPr>
          <w:b/>
        </w:rPr>
        <w:tab/>
        <w:t>Tiempo improductivo de PC/Red y Comunicaciones (Porcentaje)</w:t>
      </w:r>
    </w:p>
    <w:p w:rsidR="00683395" w:rsidRDefault="00683395" w:rsidP="00683395">
      <w:pPr>
        <w:pStyle w:val="ListParagraph"/>
        <w:numPr>
          <w:ilvl w:val="1"/>
          <w:numId w:val="24"/>
        </w:numPr>
        <w:spacing w:line="360" w:lineRule="auto"/>
      </w:pPr>
      <w:r>
        <w:t>0% a 100%</w:t>
      </w:r>
      <w:r>
        <w:tab/>
      </w:r>
      <w:r>
        <w:tab/>
      </w:r>
    </w:p>
    <w:p w:rsidR="00683395" w:rsidRPr="00A0662A" w:rsidRDefault="00683395" w:rsidP="00683395">
      <w:pPr>
        <w:pStyle w:val="ListParagraph"/>
        <w:numPr>
          <w:ilvl w:val="0"/>
          <w:numId w:val="24"/>
        </w:numPr>
        <w:spacing w:line="360" w:lineRule="auto"/>
        <w:rPr>
          <w:b/>
        </w:rPr>
      </w:pPr>
      <w:r w:rsidRPr="00A0662A">
        <w:rPr>
          <w:b/>
        </w:rPr>
        <w:t>F15</w:t>
      </w:r>
      <w:r w:rsidRPr="00A0662A">
        <w:rPr>
          <w:b/>
        </w:rPr>
        <w:tab/>
        <w:t xml:space="preserve">Riesgo de implementación del cambio. </w:t>
      </w:r>
    </w:p>
    <w:p w:rsidR="00683395" w:rsidRDefault="00683395" w:rsidP="00683395">
      <w:pPr>
        <w:pStyle w:val="ListParagraph"/>
        <w:numPr>
          <w:ilvl w:val="1"/>
          <w:numId w:val="24"/>
        </w:numPr>
        <w:spacing w:line="360" w:lineRule="auto"/>
      </w:pPr>
      <w:r>
        <w:t>Ponderación esperada de cambios una vez implementado el sistema</w:t>
      </w:r>
      <w:r>
        <w:br/>
        <w:t>1=Muy alto, 2=Alto, 3=Medio, 4=Bajo</w:t>
      </w:r>
      <w:r>
        <w:tab/>
      </w:r>
      <w:r>
        <w:tab/>
      </w:r>
    </w:p>
    <w:p w:rsidR="00683395" w:rsidRDefault="00683395" w:rsidP="00683395">
      <w:pPr>
        <w:pStyle w:val="ListParagraph"/>
        <w:numPr>
          <w:ilvl w:val="0"/>
          <w:numId w:val="11"/>
        </w:numPr>
        <w:spacing w:line="360" w:lineRule="auto"/>
      </w:pPr>
      <w:r>
        <w:t xml:space="preserve">Una vez  cargados y analizados los factores se obtendrán las </w:t>
      </w:r>
      <w:r w:rsidRPr="00A45951">
        <w:rPr>
          <w:b/>
        </w:rPr>
        <w:t>Horas Corregidas</w:t>
      </w:r>
      <w:r>
        <w:t xml:space="preserve"> de cada etapa y el Total Estimado del proyecto. En la columna “</w:t>
      </w:r>
      <w:r w:rsidRPr="00357369">
        <w:t>Horas Corr. (2)</w:t>
      </w:r>
      <w:r>
        <w:t>” de aquí obtendremos las Horas Estimadas, Las mismas están basadas en Horas Hombres productivas ponderadas en 7 (siete) hs día por persona.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Obtener Horas Estimadas del proyecto :   ( Hs.Corregidas )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Obtener Factor de Corrección Primario: (Hs.Corregidas/Hs.Calculadas)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Obtener Días Hombre :   ( Hs Corregidas/7  )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Obtener Meses Hombre :   ( Hs Corregidas/7/21.5 )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Obtener Costo Preliminar :  ( Hs Corregidas * Costo HS )</w:t>
      </w:r>
    </w:p>
    <w:p w:rsidR="00683395" w:rsidRDefault="00683395" w:rsidP="00683395">
      <w:pPr>
        <w:pStyle w:val="ListParagraph"/>
        <w:numPr>
          <w:ilvl w:val="0"/>
          <w:numId w:val="11"/>
        </w:numPr>
        <w:spacing w:line="360" w:lineRule="auto"/>
      </w:pPr>
      <w:r>
        <w:t>Revisión de Factores de corrección con la Dirección de proyectos para mitigación y/o aceptación de los mismos.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Solicitar aprobación de estimación a la dirección de proyectos.</w:t>
      </w:r>
    </w:p>
    <w:p w:rsidR="00683395" w:rsidRDefault="00683395" w:rsidP="00683395">
      <w:pPr>
        <w:pStyle w:val="ListParagraph"/>
        <w:spacing w:line="360" w:lineRule="auto"/>
      </w:pPr>
    </w:p>
    <w:p w:rsidR="00683395" w:rsidRDefault="00683395" w:rsidP="00683395">
      <w:pPr>
        <w:pStyle w:val="ListParagraph"/>
        <w:numPr>
          <w:ilvl w:val="0"/>
          <w:numId w:val="11"/>
        </w:numPr>
        <w:spacing w:line="360" w:lineRule="auto"/>
      </w:pPr>
      <w:r>
        <w:t>Armado de Reportes de la Estimación.</w:t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Reporte de Distribución de Tareas del Ciclo de vida. Reporte Gráfico de Torta con Porcentajes de Tareas del ciclo de vida vs Hs Corregidas. Ejemplo:</w:t>
      </w:r>
    </w:p>
    <w:p w:rsidR="00683395" w:rsidRDefault="00683395" w:rsidP="00683395">
      <w:pPr>
        <w:spacing w:line="360" w:lineRule="auto"/>
        <w:ind w:left="708"/>
      </w:pPr>
      <w:r w:rsidRPr="00BD5F97">
        <w:rPr>
          <w:noProof/>
          <w:lang w:val="es-ES"/>
        </w:rPr>
        <w:drawing>
          <wp:inline distT="0" distB="0" distL="0" distR="0">
            <wp:extent cx="5096415" cy="3341784"/>
            <wp:effectExtent l="19050" t="0" r="8985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74" cy="334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Reporte de Tamaño de Módulos Principales y/o Funcionalidades con total de Horas asignadas a cada una. Ejemplo:</w:t>
      </w:r>
    </w:p>
    <w:p w:rsidR="00683395" w:rsidRDefault="00683395" w:rsidP="00683395">
      <w:pPr>
        <w:pStyle w:val="ListParagraph"/>
        <w:spacing w:line="360" w:lineRule="auto"/>
        <w:ind w:left="1416"/>
      </w:pPr>
      <w:r w:rsidRPr="00BD5F97">
        <w:rPr>
          <w:noProof/>
          <w:lang w:eastAsia="es-ES"/>
        </w:rPr>
        <w:drawing>
          <wp:inline distT="0" distB="0" distL="0" distR="0">
            <wp:extent cx="4657150" cy="3053751"/>
            <wp:effectExtent l="19050" t="0" r="0" b="0"/>
            <wp:docPr id="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882" cy="3054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395" w:rsidRDefault="00683395" w:rsidP="00683395">
      <w:pPr>
        <w:pStyle w:val="ListParagraph"/>
        <w:spacing w:line="360" w:lineRule="auto"/>
        <w:ind w:left="1416"/>
      </w:pPr>
    </w:p>
    <w:p w:rsidR="00B81401" w:rsidRDefault="00B81401" w:rsidP="00683395">
      <w:pPr>
        <w:pStyle w:val="ListParagraph"/>
        <w:spacing w:line="360" w:lineRule="auto"/>
        <w:ind w:left="1416"/>
      </w:pPr>
      <w:r>
        <w:t xml:space="preserve"> </w:t>
      </w:r>
    </w:p>
    <w:p w:rsidR="00B81401" w:rsidRDefault="00B81401">
      <w:p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>
        <w:br w:type="page"/>
      </w:r>
    </w:p>
    <w:p w:rsidR="00683395" w:rsidRDefault="00683395" w:rsidP="00683395">
      <w:pPr>
        <w:pStyle w:val="ListParagraph"/>
        <w:spacing w:line="360" w:lineRule="auto"/>
        <w:ind w:left="1416"/>
      </w:pP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Reporte de Complejidad de Módulos y Tareas basados en Tareas y Su Complejidad asignada valorando las complejidades de 1 a 4. Ejemplo:</w:t>
      </w:r>
    </w:p>
    <w:p w:rsidR="00683395" w:rsidRDefault="00683395" w:rsidP="00683395">
      <w:pPr>
        <w:spacing w:line="360" w:lineRule="auto"/>
        <w:ind w:left="1416"/>
      </w:pPr>
      <w:r w:rsidRPr="00BD5F97">
        <w:rPr>
          <w:noProof/>
          <w:lang w:val="es-ES"/>
        </w:rPr>
        <w:drawing>
          <wp:inline distT="0" distB="0" distL="0" distR="0">
            <wp:extent cx="4976031" cy="3262846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418" cy="326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395" w:rsidRDefault="00683395" w:rsidP="00683395">
      <w:pPr>
        <w:pStyle w:val="ListParagraph"/>
        <w:numPr>
          <w:ilvl w:val="2"/>
          <w:numId w:val="11"/>
        </w:numPr>
        <w:spacing w:line="360" w:lineRule="auto"/>
      </w:pPr>
      <w:r>
        <w:t>Reporte de Complejidades Tipo Tabla. Ejemplo:</w:t>
      </w:r>
    </w:p>
    <w:tbl>
      <w:tblPr>
        <w:tblStyle w:val="TableClassic2"/>
        <w:tblW w:w="6487" w:type="dxa"/>
        <w:tblInd w:w="2124" w:type="dxa"/>
        <w:tblLook w:val="04A0"/>
      </w:tblPr>
      <w:tblGrid>
        <w:gridCol w:w="4788"/>
        <w:gridCol w:w="1699"/>
      </w:tblGrid>
      <w:tr w:rsidR="00683395" w:rsidRPr="00BD5F97" w:rsidTr="005C729B">
        <w:trPr>
          <w:cnfStyle w:val="100000000000"/>
          <w:trHeight w:val="255"/>
        </w:trPr>
        <w:tc>
          <w:tcPr>
            <w:cnfStyle w:val="001000000100"/>
            <w:tcW w:w="4788" w:type="dxa"/>
            <w:tcBorders>
              <w:top w:val="nil"/>
              <w:bottom w:val="nil"/>
            </w:tcBorders>
            <w:shd w:val="clear" w:color="auto" w:fill="4F81BD" w:themeFill="accent1"/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Liquidación Factura:</w:t>
            </w:r>
          </w:p>
        </w:tc>
        <w:tc>
          <w:tcPr>
            <w:tcW w:w="1699" w:type="dxa"/>
            <w:tcBorders>
              <w:top w:val="nil"/>
              <w:bottom w:val="nil"/>
            </w:tcBorders>
            <w:shd w:val="clear" w:color="auto" w:fill="4F81BD" w:themeFill="accent1"/>
            <w:noWrap/>
            <w:hideMark/>
          </w:tcPr>
          <w:p w:rsidR="00683395" w:rsidRPr="00BD5F97" w:rsidRDefault="00683395" w:rsidP="005C729B">
            <w:pPr>
              <w:cnfStyle w:val="100000000000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tcBorders>
              <w:top w:val="nil"/>
            </w:tcBorders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Asociar factura</w:t>
            </w:r>
          </w:p>
        </w:tc>
        <w:tc>
          <w:tcPr>
            <w:tcW w:w="1699" w:type="dxa"/>
            <w:tcBorders>
              <w:top w:val="nil"/>
            </w:tcBorders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MEDIA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Desasociar Factura</w:t>
            </w:r>
          </w:p>
        </w:tc>
        <w:tc>
          <w:tcPr>
            <w:tcW w:w="1699" w:type="dxa"/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BAJA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 xml:space="preserve">Vista Previa Guías Por Cobrar y asociadas a un n° de factura </w:t>
            </w:r>
          </w:p>
        </w:tc>
        <w:tc>
          <w:tcPr>
            <w:tcW w:w="1699" w:type="dxa"/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MEDIA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Informe Cobrados / No Cobrados</w:t>
            </w:r>
          </w:p>
        </w:tc>
        <w:tc>
          <w:tcPr>
            <w:tcW w:w="1699" w:type="dxa"/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BAJA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tcBorders>
              <w:bottom w:val="nil"/>
            </w:tcBorders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Vista Previa de guías Consultadas, cobradas y no cobradas</w:t>
            </w:r>
          </w:p>
        </w:tc>
        <w:tc>
          <w:tcPr>
            <w:tcW w:w="1699" w:type="dxa"/>
            <w:tcBorders>
              <w:bottom w:val="nil"/>
            </w:tcBorders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BAJA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tcBorders>
              <w:top w:val="nil"/>
              <w:bottom w:val="nil"/>
            </w:tcBorders>
            <w:shd w:val="clear" w:color="auto" w:fill="4F81BD" w:themeFill="accent1"/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Inscripción Directos:</w:t>
            </w:r>
          </w:p>
        </w:tc>
        <w:tc>
          <w:tcPr>
            <w:tcW w:w="1699" w:type="dxa"/>
            <w:tcBorders>
              <w:top w:val="nil"/>
              <w:bottom w:val="nil"/>
            </w:tcBorders>
            <w:shd w:val="clear" w:color="auto" w:fill="4F81BD" w:themeFill="accent1"/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tcBorders>
              <w:top w:val="nil"/>
            </w:tcBorders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Programación.</w:t>
            </w:r>
          </w:p>
        </w:tc>
        <w:tc>
          <w:tcPr>
            <w:tcW w:w="1699" w:type="dxa"/>
            <w:tcBorders>
              <w:top w:val="nil"/>
            </w:tcBorders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MEDIA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Consulta Programación.</w:t>
            </w:r>
          </w:p>
        </w:tc>
        <w:tc>
          <w:tcPr>
            <w:tcW w:w="1699" w:type="dxa"/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BAJA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Reporte programación.</w:t>
            </w:r>
          </w:p>
        </w:tc>
        <w:tc>
          <w:tcPr>
            <w:tcW w:w="1699" w:type="dxa"/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BAJA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 xml:space="preserve">Inscripción Directo Manual. - Búsqueda por B/L </w:t>
            </w:r>
          </w:p>
        </w:tc>
        <w:tc>
          <w:tcPr>
            <w:tcW w:w="1699" w:type="dxa"/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MEDIA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Login acceso a la Web</w:t>
            </w:r>
          </w:p>
        </w:tc>
        <w:tc>
          <w:tcPr>
            <w:tcW w:w="1699" w:type="dxa"/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MEDIA</w:t>
            </w:r>
          </w:p>
        </w:tc>
      </w:tr>
      <w:tr w:rsidR="00683395" w:rsidRPr="00BD5F97" w:rsidTr="005C729B">
        <w:trPr>
          <w:trHeight w:val="255"/>
        </w:trPr>
        <w:tc>
          <w:tcPr>
            <w:cnfStyle w:val="001000000000"/>
            <w:tcW w:w="4788" w:type="dxa"/>
            <w:tcBorders>
              <w:bottom w:val="nil"/>
            </w:tcBorders>
            <w:noWrap/>
            <w:hideMark/>
          </w:tcPr>
          <w:p w:rsidR="00683395" w:rsidRPr="00BD5F97" w:rsidRDefault="00683395" w:rsidP="005C729B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Inscribir Directos / Des inscribir,</w:t>
            </w:r>
          </w:p>
        </w:tc>
        <w:tc>
          <w:tcPr>
            <w:tcW w:w="1699" w:type="dxa"/>
            <w:tcBorders>
              <w:bottom w:val="nil"/>
            </w:tcBorders>
            <w:noWrap/>
            <w:hideMark/>
          </w:tcPr>
          <w:p w:rsidR="00683395" w:rsidRPr="00BD5F97" w:rsidRDefault="00683395" w:rsidP="005C729B">
            <w:pPr>
              <w:cnfStyle w:val="000000000000"/>
              <w:rPr>
                <w:rFonts w:asciiTheme="minorHAnsi" w:hAnsiTheme="minorHAnsi" w:cs="Arial"/>
                <w:sz w:val="18"/>
                <w:szCs w:val="18"/>
              </w:rPr>
            </w:pPr>
            <w:r w:rsidRPr="00BD5F97">
              <w:rPr>
                <w:rFonts w:asciiTheme="minorHAnsi" w:hAnsiTheme="minorHAnsi" w:cs="Arial"/>
                <w:sz w:val="18"/>
                <w:szCs w:val="18"/>
              </w:rPr>
              <w:t>ALTA</w:t>
            </w:r>
          </w:p>
        </w:tc>
      </w:tr>
    </w:tbl>
    <w:p w:rsidR="00683395" w:rsidRDefault="00683395" w:rsidP="00683395">
      <w:pPr>
        <w:pStyle w:val="ListParagraph"/>
        <w:spacing w:line="360" w:lineRule="auto"/>
        <w:ind w:left="2160"/>
      </w:pPr>
    </w:p>
    <w:p w:rsidR="0036416A" w:rsidRDefault="00683395" w:rsidP="00B81401">
      <w:pPr>
        <w:pStyle w:val="ListParagraph"/>
        <w:numPr>
          <w:ilvl w:val="0"/>
          <w:numId w:val="11"/>
        </w:numPr>
        <w:spacing w:line="360" w:lineRule="auto"/>
      </w:pPr>
      <w:r>
        <w:t xml:space="preserve">Ver procedimiento de construcción del Plan de Desarrollo. </w:t>
      </w:r>
      <w:r>
        <w:tab/>
      </w:r>
    </w:p>
    <w:p w:rsidR="00683395" w:rsidRDefault="00683395" w:rsidP="0036416A">
      <w:pPr>
        <w:pStyle w:val="ListParagraph"/>
        <w:spacing w:line="360" w:lineRule="auto"/>
      </w:pPr>
    </w:p>
    <w:p w:rsidR="0036416A" w:rsidRPr="00683395" w:rsidRDefault="0036416A" w:rsidP="0036416A">
      <w:pPr>
        <w:pStyle w:val="Heading1"/>
      </w:pPr>
      <w:bookmarkStart w:id="21" w:name="_Toc237235050"/>
      <w:r>
        <w:t>Planilla - Herramienta</w:t>
      </w:r>
      <w:bookmarkEnd w:id="21"/>
    </w:p>
    <w:p w:rsidR="0036416A" w:rsidRDefault="0036416A" w:rsidP="0036416A">
      <w:pPr>
        <w:pStyle w:val="ListParagraph"/>
        <w:spacing w:line="360" w:lineRule="auto"/>
      </w:pPr>
      <w:r>
        <w:t>Ejemplo Ilustrativo</w:t>
      </w:r>
    </w:p>
    <w:p w:rsidR="0036416A" w:rsidRDefault="00DC1894" w:rsidP="0036416A">
      <w:pPr>
        <w:spacing w:line="360" w:lineRule="auto"/>
      </w:pPr>
      <w:r>
        <w:rPr>
          <w:noProof/>
          <w:lang w:val="es-ES"/>
        </w:rPr>
        <w:drawing>
          <wp:inline distT="0" distB="0" distL="0" distR="0">
            <wp:extent cx="5400675" cy="38862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694" w:rsidRDefault="00CB3694" w:rsidP="0036416A">
      <w:pPr>
        <w:spacing w:line="360" w:lineRule="auto"/>
      </w:pPr>
    </w:p>
    <w:p w:rsidR="00CB3694" w:rsidRDefault="00CB3694" w:rsidP="0036416A">
      <w:pPr>
        <w:spacing w:line="360" w:lineRule="auto"/>
      </w:pPr>
    </w:p>
    <w:p w:rsidR="00CB3694" w:rsidRDefault="00CB3694" w:rsidP="0036416A">
      <w:pPr>
        <w:spacing w:line="360" w:lineRule="auto"/>
      </w:pPr>
    </w:p>
    <w:sectPr w:rsidR="00CB3694" w:rsidSect="00B72C2E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13CF" w:rsidRDefault="00AE13CF">
      <w:r>
        <w:separator/>
      </w:r>
    </w:p>
  </w:endnote>
  <w:endnote w:type="continuationSeparator" w:id="0">
    <w:p w:rsidR="00AE13CF" w:rsidRDefault="00AE13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B04D21">
    <w:pPr>
      <w:tabs>
        <w:tab w:val="center" w:pos="4536"/>
        <w:tab w:val="right" w:pos="9072"/>
      </w:tabs>
      <w:rPr>
        <w:sz w:val="12"/>
      </w:rPr>
    </w:pPr>
  </w:p>
  <w:p w:rsidR="00B04D21" w:rsidRDefault="00B04D21">
    <w:pPr>
      <w:tabs>
        <w:tab w:val="center" w:pos="4536"/>
        <w:tab w:val="right" w:pos="9072"/>
      </w:tabs>
      <w:rPr>
        <w:sz w:val="12"/>
      </w:rPr>
    </w:pPr>
  </w:p>
  <w:p w:rsidR="00B04D21" w:rsidRDefault="00B04D21">
    <w:pPr>
      <w:pBdr>
        <w:top w:val="single" w:sz="12" w:space="1" w:color="auto"/>
      </w:pBdr>
      <w:tabs>
        <w:tab w:val="center" w:pos="4536"/>
        <w:tab w:val="right" w:pos="9072"/>
      </w:tabs>
      <w:rPr>
        <w:sz w:val="12"/>
      </w:rPr>
    </w:pPr>
  </w:p>
  <w:p w:rsidR="00B04D21" w:rsidRDefault="00B72C2E">
    <w:pPr>
      <w:tabs>
        <w:tab w:val="center" w:pos="4536"/>
        <w:tab w:val="right" w:pos="9072"/>
      </w:tabs>
      <w:rPr>
        <w:sz w:val="16"/>
      </w:rPr>
    </w:pPr>
    <w:fldSimple w:instr=" COMMENTS  \* MERGEFORMAT ">
      <w:r w:rsidR="00683395">
        <w:rPr>
          <w:sz w:val="16"/>
        </w:rPr>
        <w:t>Versión 1.0</w:t>
      </w:r>
    </w:fldSimple>
    <w:r w:rsidR="00B04D21">
      <w:rPr>
        <w:sz w:val="16"/>
      </w:rPr>
      <w:tab/>
    </w:r>
    <w:r>
      <w:rPr>
        <w:b/>
        <w:sz w:val="16"/>
      </w:rPr>
      <w:fldChar w:fldCharType="begin"/>
    </w:r>
    <w:r w:rsidR="00B04D21">
      <w:rPr>
        <w:b/>
        <w:sz w:val="16"/>
      </w:rPr>
      <w:instrText xml:space="preserve"> PAGE </w:instrText>
    </w:r>
    <w:r>
      <w:rPr>
        <w:b/>
        <w:sz w:val="16"/>
      </w:rPr>
      <w:fldChar w:fldCharType="separate"/>
    </w:r>
    <w:r w:rsidR="004B76E1">
      <w:rPr>
        <w:b/>
        <w:noProof/>
        <w:sz w:val="16"/>
      </w:rPr>
      <w:t>2</w:t>
    </w:r>
    <w:r>
      <w:rPr>
        <w:b/>
        <w:sz w:val="16"/>
      </w:rPr>
      <w:fldChar w:fldCharType="end"/>
    </w:r>
    <w:r w:rsidR="00B04D21">
      <w:rPr>
        <w:sz w:val="16"/>
      </w:rPr>
      <w:tab/>
      <w:t xml:space="preserve"> </w:t>
    </w:r>
  </w:p>
  <w:p w:rsidR="00B04D21" w:rsidRDefault="00B04D21">
    <w:pPr>
      <w:tabs>
        <w:tab w:val="center" w:pos="4536"/>
        <w:tab w:val="right" w:pos="9072"/>
      </w:tabs>
      <w:rPr>
        <w:sz w:val="16"/>
      </w:rPr>
    </w:pPr>
    <w:r>
      <w:rPr>
        <w:sz w:val="16"/>
      </w:rPr>
      <w:t xml:space="preserve">Ultima Mod.: </w:t>
    </w:r>
    <w:r w:rsidR="00B72C2E">
      <w:rPr>
        <w:sz w:val="16"/>
      </w:rPr>
      <w:fldChar w:fldCharType="begin"/>
    </w:r>
    <w:r>
      <w:rPr>
        <w:sz w:val="16"/>
        <w:lang w:val="en-US"/>
      </w:rPr>
      <w:instrText xml:space="preserve"> DATE \@ "dd/MM/yyyy" </w:instrText>
    </w:r>
    <w:r w:rsidR="00B72C2E">
      <w:rPr>
        <w:sz w:val="16"/>
      </w:rPr>
      <w:fldChar w:fldCharType="separate"/>
    </w:r>
    <w:r w:rsidR="0036416A">
      <w:rPr>
        <w:noProof/>
        <w:sz w:val="16"/>
        <w:lang w:val="en-US"/>
      </w:rPr>
      <w:t>05/08/2009</w:t>
    </w:r>
    <w:r w:rsidR="00B72C2E">
      <w:rPr>
        <w:sz w:val="16"/>
      </w:rPr>
      <w:fldChar w:fldCharType="end"/>
    </w:r>
    <w:r>
      <w:rPr>
        <w:sz w:val="16"/>
      </w:rPr>
      <w:tab/>
    </w:r>
    <w:r>
      <w:rPr>
        <w:sz w:val="16"/>
      </w:rPr>
      <w:tab/>
    </w:r>
    <w:fldSimple w:instr=" TITLE  \* MERGEFORMAT ">
      <w:r w:rsidR="00683395">
        <w:rPr>
          <w:sz w:val="16"/>
        </w:rPr>
        <w:t>Procedimiento</w:t>
      </w:r>
    </w:fldSimple>
  </w:p>
  <w:p w:rsidR="00B04D21" w:rsidRPr="00C22D83" w:rsidRDefault="00B04D21" w:rsidP="00C22D83">
    <w:pPr>
      <w:tabs>
        <w:tab w:val="left" w:pos="567"/>
        <w:tab w:val="right" w:pos="9000"/>
      </w:tabs>
      <w:outlineLvl w:val="0"/>
      <w:rPr>
        <w:sz w:val="16"/>
      </w:rPr>
    </w:pPr>
    <w:r>
      <w:rPr>
        <w:sz w:val="16"/>
      </w:rPr>
      <w:t xml:space="preserve">Autor: </w:t>
    </w:r>
    <w:fldSimple w:instr=" AUTHOR  \* MERGEFORMAT ">
      <w:r w:rsidR="00683395">
        <w:rPr>
          <w:noProof/>
          <w:sz w:val="16"/>
        </w:rPr>
        <w:t xml:space="preserve">Suris SA </w:t>
      </w:r>
    </w:fldSimple>
    <w:r>
      <w:rPr>
        <w:sz w:val="16"/>
      </w:rPr>
      <w:tab/>
    </w:r>
    <w:r w:rsidRPr="00C22D83">
      <w:rPr>
        <w:sz w:val="16"/>
      </w:rPr>
      <w:t xml:space="preserve"> </w:t>
    </w:r>
    <w:fldSimple w:instr=" SUBJECT   \* MERGEFORMAT ">
      <w:r w:rsidR="00683395">
        <w:rPr>
          <w:sz w:val="16"/>
        </w:rPr>
        <w:t>Procedimiento de Estimación por Funcionalidad</w:t>
      </w:r>
    </w:fldSimple>
    <w:r>
      <w:rPr>
        <w:sz w:val="16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13CF" w:rsidRDefault="00AE13CF">
      <w:r>
        <w:separator/>
      </w:r>
    </w:p>
  </w:footnote>
  <w:footnote w:type="continuationSeparator" w:id="0">
    <w:p w:rsidR="00AE13CF" w:rsidRDefault="00AE13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B72C2E">
    <w:pPr>
      <w:pStyle w:val="Header"/>
    </w:pPr>
    <w:r w:rsidRPr="00B72C2E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4" type="#_x0000_t136" style="position:absolute;margin-left:0;margin-top:0;width:601.9pt;height:37.6pt;rotation:315;z-index:-25166028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108" w:type="dxa"/>
      <w:tblLook w:val="01E0"/>
    </w:tblPr>
    <w:tblGrid>
      <w:gridCol w:w="1625"/>
      <w:gridCol w:w="1630"/>
      <w:gridCol w:w="1552"/>
      <w:gridCol w:w="1447"/>
      <w:gridCol w:w="1495"/>
      <w:gridCol w:w="1431"/>
    </w:tblGrid>
    <w:tr w:rsidR="00B04D21">
      <w:trPr>
        <w:trHeight w:val="359"/>
      </w:trPr>
      <w:tc>
        <w:tcPr>
          <w:tcW w:w="3478" w:type="dxa"/>
          <w:gridSpan w:val="2"/>
          <w:vMerge w:val="restart"/>
          <w:vAlign w:val="center"/>
        </w:tcPr>
        <w:p w:rsidR="00B04D21" w:rsidRDefault="00B72C2E" w:rsidP="00BB67EE">
          <w:pPr>
            <w:pStyle w:val="Header"/>
            <w:jc w:val="center"/>
          </w:pPr>
          <w:r w:rsidRPr="00B72C2E"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" o:spid="_x0000_s2055" type="#_x0000_t136" style="position:absolute;left:0;text-align:left;margin-left:0;margin-top:0;width:601.9pt;height:37.6pt;rotation:315;z-index:-251659264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Arial&quot;;font-size:1pt" string="Proyectos Informáticos Suris S.A."/>
                <w10:wrap anchorx="margin" anchory="margin"/>
              </v:shape>
            </w:pict>
          </w:r>
          <w:r w:rsidR="00BE7553">
            <w:rPr>
              <w:b/>
              <w:bCs/>
              <w:noProof/>
              <w:lang w:val="es-ES"/>
            </w:rPr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-46990</wp:posOffset>
                </wp:positionV>
                <wp:extent cx="1219200" cy="596900"/>
                <wp:effectExtent l="19050" t="0" r="0" b="0"/>
                <wp:wrapNone/>
                <wp:docPr id="4" name="Picture 4" descr="Suri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uris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9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64" w:type="dxa"/>
          <w:gridSpan w:val="2"/>
          <w:vMerge w:val="restart"/>
          <w:vAlign w:val="center"/>
        </w:tcPr>
        <w:p w:rsidR="00B04D21" w:rsidRPr="00C22D83" w:rsidRDefault="00B72C2E" w:rsidP="00C22D83">
          <w:pPr>
            <w:tabs>
              <w:tab w:val="left" w:pos="567"/>
              <w:tab w:val="right" w:pos="8505"/>
            </w:tabs>
            <w:jc w:val="center"/>
            <w:outlineLvl w:val="0"/>
            <w:rPr>
              <w:rFonts w:ascii="Arial Black" w:hAnsi="Arial Black"/>
            </w:rPr>
          </w:pPr>
          <w:fldSimple w:instr=" SUBJECT   \* MERGEFORMAT ">
            <w:r w:rsidR="00683395">
              <w:rPr>
                <w:rFonts w:ascii="Arial Black" w:hAnsi="Arial Black"/>
              </w:rPr>
              <w:t>Procedimiento de Estimación por Funcionalidad</w:t>
            </w:r>
          </w:fldSimple>
          <w:r w:rsidR="00B04D21" w:rsidRPr="00C22D83">
            <w:rPr>
              <w:rFonts w:ascii="Arial Black" w:hAnsi="Arial Black"/>
            </w:rPr>
            <w:t xml:space="preserve"> </w:t>
          </w:r>
        </w:p>
        <w:p w:rsidR="00B04D21" w:rsidRPr="00D4128C" w:rsidRDefault="00B04D21" w:rsidP="00BB67EE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CÓDIGO</w:t>
          </w:r>
        </w:p>
        <w:p w:rsidR="00B04D21" w:rsidRPr="00F14108" w:rsidRDefault="00B72C2E" w:rsidP="00F14108">
          <w:pPr>
            <w:pStyle w:val="Header"/>
            <w:jc w:val="center"/>
            <w:rPr>
              <w:sz w:val="16"/>
              <w:szCs w:val="16"/>
            </w:rPr>
          </w:pPr>
          <w:fldSimple w:instr=" DOCPROPERTY  Category  \* MERGEFORMAT ">
            <w:r w:rsidR="001E7295">
              <w:rPr>
                <w:sz w:val="16"/>
                <w:szCs w:val="16"/>
              </w:rPr>
              <w:t>F-PE</w:t>
            </w:r>
          </w:fldSimple>
          <w:r w:rsidR="00B04D21" w:rsidRPr="00F14108">
            <w:rPr>
              <w:sz w:val="16"/>
              <w:szCs w:val="16"/>
            </w:rPr>
            <w:t xml:space="preserve"> </w:t>
          </w:r>
        </w:p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>
      <w:trPr>
        <w:trHeight w:val="123"/>
      </w:trPr>
      <w:tc>
        <w:tcPr>
          <w:tcW w:w="3478" w:type="dxa"/>
          <w:gridSpan w:val="2"/>
          <w:vMerge/>
          <w:vAlign w:val="center"/>
        </w:tcPr>
        <w:p w:rsidR="00B04D21" w:rsidRDefault="00B04D21" w:rsidP="00BB67EE">
          <w:pPr>
            <w:pStyle w:val="Header"/>
            <w:jc w:val="center"/>
          </w:pPr>
        </w:p>
      </w:tc>
      <w:tc>
        <w:tcPr>
          <w:tcW w:w="3164" w:type="dxa"/>
          <w:gridSpan w:val="2"/>
          <w:vMerge/>
          <w:vAlign w:val="center"/>
        </w:tcPr>
        <w:p w:rsidR="00B04D21" w:rsidRDefault="00B04D21" w:rsidP="00BB67EE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B72C2E" w:rsidP="00BB67EE">
          <w:pPr>
            <w:pStyle w:val="Header"/>
            <w:jc w:val="center"/>
            <w:rPr>
              <w:sz w:val="16"/>
              <w:szCs w:val="16"/>
            </w:rPr>
          </w:pPr>
          <w:fldSimple w:instr=" DOCPROPERTY  &quot;Número de documento&quot;  \* MERGEFORMAT ">
            <w:r w:rsidR="001E7295">
              <w:rPr>
                <w:sz w:val="16"/>
                <w:szCs w:val="16"/>
              </w:rPr>
              <w:t>VERSIÓN: 1.0.0 Beta</w:t>
            </w:r>
          </w:fldSimple>
        </w:p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 w:rsidRPr="007B57E2">
      <w:trPr>
        <w:trHeight w:val="290"/>
      </w:trPr>
      <w:tc>
        <w:tcPr>
          <w:tcW w:w="9837" w:type="dxa"/>
          <w:gridSpan w:val="6"/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Área de Proyectos</w:t>
          </w:r>
        </w:p>
      </w:tc>
    </w:tr>
    <w:tr w:rsidR="00B04D21" w:rsidRPr="007B57E2">
      <w:trPr>
        <w:trHeight w:val="326"/>
      </w:trPr>
      <w:tc>
        <w:tcPr>
          <w:tcW w:w="1738" w:type="dxa"/>
          <w:tcBorders>
            <w:righ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Elaboró: </w:t>
          </w:r>
          <w:fldSimple w:instr=" DOCPROPERTY  Author  \* MERGEFORMAT ">
            <w:r w:rsidR="001E7295">
              <w:rPr>
                <w:b/>
                <w:sz w:val="16"/>
                <w:szCs w:val="16"/>
              </w:rPr>
              <w:t xml:space="preserve">Suris SA </w:t>
            </w:r>
          </w:fldSimple>
        </w:p>
      </w:tc>
      <w:tc>
        <w:tcPr>
          <w:tcW w:w="1740" w:type="dxa"/>
          <w:tcBorders>
            <w:lef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01</w:t>
          </w:r>
          <w:r w:rsidRPr="007B57E2">
            <w:rPr>
              <w:b/>
              <w:sz w:val="16"/>
              <w:szCs w:val="16"/>
            </w:rPr>
            <w:t>/0</w:t>
          </w:r>
          <w:r w:rsidR="001E7295">
            <w:rPr>
              <w:b/>
              <w:sz w:val="16"/>
              <w:szCs w:val="16"/>
            </w:rPr>
            <w:t>8/09</w:t>
          </w:r>
        </w:p>
      </w:tc>
      <w:tc>
        <w:tcPr>
          <w:tcW w:w="1582" w:type="dxa"/>
          <w:tcBorders>
            <w:righ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>Aprobó:</w:t>
          </w:r>
        </w:p>
      </w:tc>
      <w:tc>
        <w:tcPr>
          <w:tcW w:w="1582" w:type="dxa"/>
          <w:tcBorders>
            <w:lef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b/>
              <w:sz w:val="16"/>
              <w:szCs w:val="16"/>
            </w:rPr>
          </w:pPr>
        </w:p>
      </w:tc>
      <w:tc>
        <w:tcPr>
          <w:tcW w:w="1597" w:type="dxa"/>
          <w:tcBorders>
            <w:righ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Revisó: </w:t>
          </w:r>
        </w:p>
      </w:tc>
      <w:tc>
        <w:tcPr>
          <w:tcW w:w="1598" w:type="dxa"/>
          <w:tcBorders>
            <w:lef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</w:p>
      </w:tc>
    </w:tr>
  </w:tbl>
  <w:p w:rsidR="00B04D21" w:rsidRDefault="00B04D21">
    <w:pPr>
      <w:pStyle w:val="Header"/>
    </w:pPr>
  </w:p>
  <w:p w:rsidR="00B04D21" w:rsidRDefault="00B04D2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B72C2E">
    <w:pPr>
      <w:pStyle w:val="Header"/>
    </w:pPr>
    <w:r w:rsidRPr="00B72C2E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53" type="#_x0000_t136" style="position:absolute;margin-left:0;margin-top:0;width:601.9pt;height:37.6pt;rotation:315;z-index:-25166131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B72C2E">
    <w:pPr>
      <w:pStyle w:val="Header"/>
    </w:pPr>
    <w:r w:rsidRPr="00B72C2E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" o:spid="_x0000_s2057" type="#_x0000_t136" style="position:absolute;margin-left:0;margin-top:0;width:601.9pt;height:3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108" w:type="dxa"/>
      <w:tblLook w:val="01E0"/>
    </w:tblPr>
    <w:tblGrid>
      <w:gridCol w:w="1529"/>
      <w:gridCol w:w="1536"/>
      <w:gridCol w:w="1525"/>
      <w:gridCol w:w="1330"/>
      <w:gridCol w:w="1406"/>
      <w:gridCol w:w="1286"/>
    </w:tblGrid>
    <w:tr w:rsidR="00B04D21">
      <w:trPr>
        <w:trHeight w:val="359"/>
      </w:trPr>
      <w:tc>
        <w:tcPr>
          <w:tcW w:w="3478" w:type="dxa"/>
          <w:gridSpan w:val="2"/>
          <w:vMerge w:val="restart"/>
          <w:vAlign w:val="center"/>
        </w:tcPr>
        <w:p w:rsidR="00B04D21" w:rsidRDefault="00B72C2E" w:rsidP="00D05A8A">
          <w:pPr>
            <w:pStyle w:val="Header"/>
            <w:jc w:val="center"/>
          </w:pPr>
          <w:r w:rsidRPr="00B72C2E"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2146" type="#_x0000_t136" style="position:absolute;left:0;text-align:left;margin-left:0;margin-top:0;width:601.9pt;height:37.6pt;rotation:315;z-index:-251655168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Arial&quot;;font-size:1pt" string="Proyectos Informáticos Suris S.A."/>
                <w10:wrap anchorx="margin" anchory="margin"/>
              </v:shape>
            </w:pict>
          </w:r>
          <w:r w:rsidR="00BE7553">
            <w:rPr>
              <w:b/>
              <w:bCs/>
              <w:noProof/>
              <w:lang w:val="es-ES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-46990</wp:posOffset>
                </wp:positionV>
                <wp:extent cx="1219200" cy="596900"/>
                <wp:effectExtent l="19050" t="0" r="0" b="0"/>
                <wp:wrapNone/>
                <wp:docPr id="97" name="Picture 97" descr="Suri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7" descr="Suris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9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64" w:type="dxa"/>
          <w:gridSpan w:val="2"/>
          <w:vMerge w:val="restart"/>
          <w:vAlign w:val="center"/>
        </w:tcPr>
        <w:p w:rsidR="00B04D21" w:rsidRPr="00C22D83" w:rsidRDefault="00B72C2E" w:rsidP="00D05A8A">
          <w:pPr>
            <w:tabs>
              <w:tab w:val="left" w:pos="567"/>
              <w:tab w:val="right" w:pos="8505"/>
            </w:tabs>
            <w:jc w:val="center"/>
            <w:outlineLvl w:val="0"/>
            <w:rPr>
              <w:rFonts w:ascii="Arial Black" w:hAnsi="Arial Black"/>
            </w:rPr>
          </w:pPr>
          <w:fldSimple w:instr=" SUBJECT   \* MERGEFORMAT ">
            <w:r w:rsidR="00683395">
              <w:rPr>
                <w:rFonts w:ascii="Arial Black" w:hAnsi="Arial Black"/>
              </w:rPr>
              <w:t>Procedimiento de Estimación por Funcionalidad</w:t>
            </w:r>
          </w:fldSimple>
          <w:r w:rsidR="00B04D21" w:rsidRPr="00C22D83">
            <w:rPr>
              <w:rFonts w:ascii="Arial Black" w:hAnsi="Arial Black"/>
            </w:rPr>
            <w:t xml:space="preserve"> </w:t>
          </w:r>
        </w:p>
        <w:p w:rsidR="00B04D21" w:rsidRPr="00D4128C" w:rsidRDefault="00B04D21" w:rsidP="00D05A8A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CÓDIGO</w:t>
          </w:r>
        </w:p>
        <w:p w:rsidR="00B04D21" w:rsidRPr="00F14108" w:rsidRDefault="00B72C2E" w:rsidP="00D05A8A">
          <w:pPr>
            <w:pStyle w:val="Header"/>
            <w:jc w:val="center"/>
            <w:rPr>
              <w:sz w:val="16"/>
              <w:szCs w:val="16"/>
            </w:rPr>
          </w:pPr>
          <w:fldSimple w:instr=" DOCPROPERTY  Category  \* MERGEFORMAT ">
            <w:r w:rsidR="001E7295">
              <w:rPr>
                <w:sz w:val="16"/>
                <w:szCs w:val="16"/>
              </w:rPr>
              <w:t>F-PE</w:t>
            </w:r>
          </w:fldSimple>
          <w:r w:rsidR="00B04D21" w:rsidRPr="00F14108">
            <w:rPr>
              <w:sz w:val="16"/>
              <w:szCs w:val="16"/>
            </w:rPr>
            <w:t xml:space="preserve"> </w:t>
          </w:r>
        </w:p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>
      <w:trPr>
        <w:trHeight w:val="123"/>
      </w:trPr>
      <w:tc>
        <w:tcPr>
          <w:tcW w:w="3478" w:type="dxa"/>
          <w:gridSpan w:val="2"/>
          <w:vMerge/>
          <w:vAlign w:val="center"/>
        </w:tcPr>
        <w:p w:rsidR="00B04D21" w:rsidRDefault="00B04D21" w:rsidP="00D05A8A">
          <w:pPr>
            <w:pStyle w:val="Header"/>
            <w:jc w:val="center"/>
          </w:pPr>
        </w:p>
      </w:tc>
      <w:tc>
        <w:tcPr>
          <w:tcW w:w="3164" w:type="dxa"/>
          <w:gridSpan w:val="2"/>
          <w:vMerge/>
          <w:vAlign w:val="center"/>
        </w:tcPr>
        <w:p w:rsidR="00B04D21" w:rsidRDefault="00B04D21" w:rsidP="00D05A8A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B72C2E" w:rsidP="00D05A8A">
          <w:pPr>
            <w:pStyle w:val="Header"/>
            <w:jc w:val="center"/>
            <w:rPr>
              <w:sz w:val="16"/>
              <w:szCs w:val="16"/>
            </w:rPr>
          </w:pPr>
          <w:fldSimple w:instr=" DOCPROPERTY  &quot;Número de documento&quot;  \* MERGEFORMAT ">
            <w:r w:rsidR="001E7295">
              <w:rPr>
                <w:sz w:val="16"/>
                <w:szCs w:val="16"/>
              </w:rPr>
              <w:t>VERSIÓN: 1.0.0 Beta</w:t>
            </w:r>
          </w:fldSimple>
        </w:p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 w:rsidRPr="007B57E2">
      <w:trPr>
        <w:trHeight w:val="290"/>
      </w:trPr>
      <w:tc>
        <w:tcPr>
          <w:tcW w:w="9837" w:type="dxa"/>
          <w:gridSpan w:val="6"/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Área de Proyectos</w:t>
          </w:r>
        </w:p>
      </w:tc>
    </w:tr>
    <w:tr w:rsidR="00B04D21" w:rsidRPr="007B57E2">
      <w:trPr>
        <w:trHeight w:val="326"/>
      </w:trPr>
      <w:tc>
        <w:tcPr>
          <w:tcW w:w="1738" w:type="dxa"/>
          <w:tcBorders>
            <w:righ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Elaboró: </w:t>
          </w:r>
          <w:fldSimple w:instr=" DOCPROPERTY  Author  \* MERGEFORMAT ">
            <w:r w:rsidR="001E7295">
              <w:rPr>
                <w:b/>
                <w:sz w:val="16"/>
                <w:szCs w:val="16"/>
              </w:rPr>
              <w:t xml:space="preserve">Suris SA </w:t>
            </w:r>
          </w:fldSimple>
        </w:p>
      </w:tc>
      <w:tc>
        <w:tcPr>
          <w:tcW w:w="1740" w:type="dxa"/>
          <w:tcBorders>
            <w:lef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01</w:t>
          </w:r>
          <w:r w:rsidRPr="007B57E2">
            <w:rPr>
              <w:b/>
              <w:sz w:val="16"/>
              <w:szCs w:val="16"/>
            </w:rPr>
            <w:t>/0</w:t>
          </w:r>
          <w:r w:rsidR="001E7295">
            <w:rPr>
              <w:b/>
              <w:sz w:val="16"/>
              <w:szCs w:val="16"/>
            </w:rPr>
            <w:t>8/09</w:t>
          </w:r>
        </w:p>
      </w:tc>
      <w:tc>
        <w:tcPr>
          <w:tcW w:w="1582" w:type="dxa"/>
          <w:tcBorders>
            <w:righ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>Aprobó:</w:t>
          </w:r>
        </w:p>
      </w:tc>
      <w:tc>
        <w:tcPr>
          <w:tcW w:w="1582" w:type="dxa"/>
          <w:tcBorders>
            <w:lef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b/>
              <w:sz w:val="16"/>
              <w:szCs w:val="16"/>
            </w:rPr>
          </w:pPr>
        </w:p>
      </w:tc>
      <w:tc>
        <w:tcPr>
          <w:tcW w:w="1597" w:type="dxa"/>
          <w:tcBorders>
            <w:righ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Revisó: </w:t>
          </w:r>
        </w:p>
      </w:tc>
      <w:tc>
        <w:tcPr>
          <w:tcW w:w="1598" w:type="dxa"/>
          <w:tcBorders>
            <w:lef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</w:p>
      </w:tc>
    </w:tr>
  </w:tbl>
  <w:p w:rsidR="00B04D21" w:rsidRDefault="00B04D21" w:rsidP="00F14108">
    <w:pPr>
      <w:pStyle w:val="Header"/>
    </w:pPr>
  </w:p>
  <w:p w:rsidR="00B04D21" w:rsidRDefault="00B04D21" w:rsidP="0051699C">
    <w:pPr>
      <w:pStyle w:val="Header"/>
    </w:pPr>
  </w:p>
  <w:p w:rsidR="00B04D21" w:rsidRDefault="00B04D21">
    <w:pPr>
      <w:tabs>
        <w:tab w:val="center" w:pos="6804"/>
      </w:tabs>
      <w:rPr>
        <w:sz w:val="8"/>
      </w:rPr>
    </w:pPr>
  </w:p>
  <w:p w:rsidR="00B04D21" w:rsidRDefault="00B04D21" w:rsidP="00BB67EE">
    <w:pPr>
      <w:pBdr>
        <w:bottom w:val="single" w:sz="12" w:space="0" w:color="auto"/>
      </w:pBdr>
      <w:tabs>
        <w:tab w:val="center" w:pos="6804"/>
      </w:tabs>
      <w:rPr>
        <w:sz w:val="8"/>
      </w:rPr>
    </w:pPr>
  </w:p>
  <w:p w:rsidR="00B04D21" w:rsidRDefault="00B04D21">
    <w:pPr>
      <w:tabs>
        <w:tab w:val="center" w:pos="6804"/>
      </w:tabs>
      <w:rPr>
        <w:sz w:val="8"/>
      </w:rPr>
    </w:pPr>
  </w:p>
  <w:p w:rsidR="00B04D21" w:rsidRDefault="00B04D21">
    <w:pPr>
      <w:tabs>
        <w:tab w:val="center" w:pos="6804"/>
      </w:tabs>
      <w:rPr>
        <w:sz w:val="8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B72C2E">
    <w:pPr>
      <w:pStyle w:val="Header"/>
    </w:pPr>
    <w:r w:rsidRPr="00B72C2E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2056" type="#_x0000_t136" style="position:absolute;margin-left:0;margin-top:0;width:601.9pt;height:37.6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C179D"/>
    <w:multiLevelType w:val="hybridMultilevel"/>
    <w:tmpl w:val="718A34F2"/>
    <w:lvl w:ilvl="0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ABB8379C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MS Mincho" w:hAnsi="Arial" w:cs="Arial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CBE50FE"/>
    <w:multiLevelType w:val="hybridMultilevel"/>
    <w:tmpl w:val="CB728A98"/>
    <w:lvl w:ilvl="0" w:tplc="0C0A001B">
      <w:start w:val="1"/>
      <w:numFmt w:val="lowerRoman"/>
      <w:lvlText w:val="%1."/>
      <w:lvlJc w:val="right"/>
      <w:pPr>
        <w:ind w:left="2340" w:hanging="360"/>
      </w:pPr>
    </w:lvl>
    <w:lvl w:ilvl="1" w:tplc="0C0A0019" w:tentative="1">
      <w:start w:val="1"/>
      <w:numFmt w:val="lowerLetter"/>
      <w:lvlText w:val="%2."/>
      <w:lvlJc w:val="left"/>
      <w:pPr>
        <w:ind w:left="3060" w:hanging="360"/>
      </w:pPr>
    </w:lvl>
    <w:lvl w:ilvl="2" w:tplc="0C0A001B" w:tentative="1">
      <w:start w:val="1"/>
      <w:numFmt w:val="lowerRoman"/>
      <w:lvlText w:val="%3."/>
      <w:lvlJc w:val="right"/>
      <w:pPr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>
    <w:nsid w:val="247E202E"/>
    <w:multiLevelType w:val="hybridMultilevel"/>
    <w:tmpl w:val="818C4F34"/>
    <w:lvl w:ilvl="0" w:tplc="F8C67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920FA64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15942C74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F269A2"/>
    <w:multiLevelType w:val="hybridMultilevel"/>
    <w:tmpl w:val="48FEB328"/>
    <w:lvl w:ilvl="0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CD93DEB"/>
    <w:multiLevelType w:val="hybridMultilevel"/>
    <w:tmpl w:val="2E2C98E0"/>
    <w:lvl w:ilvl="0" w:tplc="F920FA64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3D8B33EB"/>
    <w:multiLevelType w:val="hybridMultilevel"/>
    <w:tmpl w:val="85F0B53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0CE5B2C"/>
    <w:multiLevelType w:val="singleLevel"/>
    <w:tmpl w:val="36ACDA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41192783"/>
    <w:multiLevelType w:val="hybridMultilevel"/>
    <w:tmpl w:val="323A627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91A736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40D67F5"/>
    <w:multiLevelType w:val="hybridMultilevel"/>
    <w:tmpl w:val="82462AC0"/>
    <w:lvl w:ilvl="0" w:tplc="F920FA6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5023D7"/>
    <w:multiLevelType w:val="hybridMultilevel"/>
    <w:tmpl w:val="41107E7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A6A075D"/>
    <w:multiLevelType w:val="hybridMultilevel"/>
    <w:tmpl w:val="59FA2C6A"/>
    <w:lvl w:ilvl="0" w:tplc="0C0A001B">
      <w:start w:val="1"/>
      <w:numFmt w:val="lowerRoman"/>
      <w:lvlText w:val="%1."/>
      <w:lvlJc w:val="right"/>
      <w:pPr>
        <w:ind w:left="2340" w:hanging="360"/>
      </w:pPr>
    </w:lvl>
    <w:lvl w:ilvl="1" w:tplc="0C0A0019" w:tentative="1">
      <w:start w:val="1"/>
      <w:numFmt w:val="lowerLetter"/>
      <w:lvlText w:val="%2."/>
      <w:lvlJc w:val="left"/>
      <w:pPr>
        <w:ind w:left="3060" w:hanging="360"/>
      </w:pPr>
    </w:lvl>
    <w:lvl w:ilvl="2" w:tplc="0C0A001B" w:tentative="1">
      <w:start w:val="1"/>
      <w:numFmt w:val="lowerRoman"/>
      <w:lvlText w:val="%3."/>
      <w:lvlJc w:val="right"/>
      <w:pPr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1">
    <w:nsid w:val="4D5215C2"/>
    <w:multiLevelType w:val="hybridMultilevel"/>
    <w:tmpl w:val="A25075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A034D9"/>
    <w:multiLevelType w:val="multilevel"/>
    <w:tmpl w:val="2E68D5F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>
    <w:nsid w:val="579116B8"/>
    <w:multiLevelType w:val="hybridMultilevel"/>
    <w:tmpl w:val="C0CE252C"/>
    <w:lvl w:ilvl="0" w:tplc="F8C67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E5471B"/>
    <w:multiLevelType w:val="hybridMultilevel"/>
    <w:tmpl w:val="534636AC"/>
    <w:lvl w:ilvl="0" w:tplc="0C0A0007">
      <w:start w:val="1"/>
      <w:numFmt w:val="bullet"/>
      <w:lvlText w:val="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15">
    <w:nsid w:val="75964041"/>
    <w:multiLevelType w:val="hybridMultilevel"/>
    <w:tmpl w:val="9E885230"/>
    <w:lvl w:ilvl="0" w:tplc="04090001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16">
    <w:nsid w:val="7AE03E3A"/>
    <w:multiLevelType w:val="hybridMultilevel"/>
    <w:tmpl w:val="4DF4E8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1B">
      <w:start w:val="1"/>
      <w:numFmt w:val="lowerRoman"/>
      <w:lvlText w:val="%2."/>
      <w:lvlJc w:val="right"/>
      <w:pPr>
        <w:ind w:left="214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5"/>
  </w:num>
  <w:num w:numId="4">
    <w:abstractNumId w:val="15"/>
  </w:num>
  <w:num w:numId="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4"/>
  </w:num>
  <w:num w:numId="8">
    <w:abstractNumId w:val="3"/>
  </w:num>
  <w:num w:numId="9">
    <w:abstractNumId w:val="0"/>
  </w:num>
  <w:num w:numId="10">
    <w:abstractNumId w:val="7"/>
  </w:num>
  <w:num w:numId="11">
    <w:abstractNumId w:val="11"/>
  </w:num>
  <w:num w:numId="12">
    <w:abstractNumId w:val="12"/>
  </w:num>
  <w:num w:numId="13">
    <w:abstractNumId w:val="2"/>
  </w:num>
  <w:num w:numId="14">
    <w:abstractNumId w:val="13"/>
  </w:num>
  <w:num w:numId="15">
    <w:abstractNumId w:val="8"/>
  </w:num>
  <w:num w:numId="16">
    <w:abstractNumId w:val="4"/>
  </w:num>
  <w:num w:numId="17">
    <w:abstractNumId w:val="9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"/>
  </w:num>
  <w:num w:numId="23">
    <w:abstractNumId w:val="10"/>
  </w:num>
  <w:num w:numId="24">
    <w:abstractNumId w:val="16"/>
  </w:num>
  <w:num w:numId="2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3F01"/>
  <w:defaultTabStop w:val="708"/>
  <w:hyphenationZone w:val="425"/>
  <w:characterSpacingControl w:val="doNotCompress"/>
  <w:savePreviewPicture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1E7295"/>
    <w:rsid w:val="00080028"/>
    <w:rsid w:val="001C0995"/>
    <w:rsid w:val="001E7295"/>
    <w:rsid w:val="00245B5E"/>
    <w:rsid w:val="0036416A"/>
    <w:rsid w:val="003D67DF"/>
    <w:rsid w:val="003F20D6"/>
    <w:rsid w:val="004378D8"/>
    <w:rsid w:val="00497592"/>
    <w:rsid w:val="004A1DF3"/>
    <w:rsid w:val="004B76E1"/>
    <w:rsid w:val="0051699C"/>
    <w:rsid w:val="00521FA0"/>
    <w:rsid w:val="00567313"/>
    <w:rsid w:val="005C7C98"/>
    <w:rsid w:val="00683395"/>
    <w:rsid w:val="007612C1"/>
    <w:rsid w:val="00790884"/>
    <w:rsid w:val="008042E3"/>
    <w:rsid w:val="0082021A"/>
    <w:rsid w:val="009103BA"/>
    <w:rsid w:val="009275D3"/>
    <w:rsid w:val="00936D56"/>
    <w:rsid w:val="0099448B"/>
    <w:rsid w:val="00A713C5"/>
    <w:rsid w:val="00AE13CF"/>
    <w:rsid w:val="00AE53D2"/>
    <w:rsid w:val="00B04D21"/>
    <w:rsid w:val="00B32DED"/>
    <w:rsid w:val="00B72C2E"/>
    <w:rsid w:val="00B81401"/>
    <w:rsid w:val="00BB67EE"/>
    <w:rsid w:val="00BE543E"/>
    <w:rsid w:val="00BE7553"/>
    <w:rsid w:val="00C22D83"/>
    <w:rsid w:val="00CB3694"/>
    <w:rsid w:val="00D05A8A"/>
    <w:rsid w:val="00D95517"/>
    <w:rsid w:val="00DC1894"/>
    <w:rsid w:val="00E57679"/>
    <w:rsid w:val="00F14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4108"/>
    <w:rPr>
      <w:rFonts w:ascii="Arial" w:hAnsi="Arial"/>
      <w:lang w:val="es-ES_tradnl"/>
    </w:rPr>
  </w:style>
  <w:style w:type="paragraph" w:styleId="Heading1">
    <w:name w:val="heading 1"/>
    <w:aliases w:val="título 1"/>
    <w:basedOn w:val="Normal"/>
    <w:next w:val="TextoEstndar"/>
    <w:qFormat/>
    <w:rsid w:val="00BE543E"/>
    <w:pPr>
      <w:keepNext/>
      <w:keepLines/>
      <w:numPr>
        <w:numId w:val="2"/>
      </w:numPr>
      <w:pBdr>
        <w:top w:val="single" w:sz="30" w:space="3" w:color="FFFFFF"/>
        <w:left w:val="single" w:sz="6" w:space="3" w:color="FFFFFF"/>
        <w:bottom w:val="single" w:sz="6" w:space="3" w:color="FFFFFF"/>
      </w:pBdr>
      <w:shd w:val="pct60" w:color="auto" w:fill="auto"/>
      <w:spacing w:after="240" w:line="240" w:lineRule="atLeast"/>
      <w:outlineLvl w:val="0"/>
    </w:pPr>
    <w:rPr>
      <w:rFonts w:ascii="Arial Black" w:hAnsi="Arial Black"/>
      <w:smallCaps/>
      <w:color w:val="FFFFFF"/>
      <w:spacing w:val="-10"/>
      <w:kern w:val="20"/>
      <w:position w:val="8"/>
      <w:sz w:val="24"/>
    </w:rPr>
  </w:style>
  <w:style w:type="paragraph" w:styleId="Heading2">
    <w:name w:val="heading 2"/>
    <w:aliases w:val="título 2"/>
    <w:basedOn w:val="Normal"/>
    <w:next w:val="TextoEstndar"/>
    <w:autoRedefine/>
    <w:qFormat/>
    <w:rsid w:val="00BE543E"/>
    <w:pPr>
      <w:keepNext/>
      <w:keepLines/>
      <w:numPr>
        <w:ilvl w:val="1"/>
        <w:numId w:val="2"/>
      </w:numPr>
      <w:shd w:val="pct15" w:color="auto" w:fill="FFFFFF"/>
      <w:spacing w:after="240" w:line="240" w:lineRule="atLeast"/>
      <w:outlineLvl w:val="1"/>
    </w:pPr>
    <w:rPr>
      <w:rFonts w:ascii="Arial Black" w:hAnsi="Arial Black"/>
      <w:b/>
      <w:spacing w:val="-15"/>
      <w:kern w:val="28"/>
      <w:sz w:val="22"/>
    </w:rPr>
  </w:style>
  <w:style w:type="paragraph" w:styleId="Heading3">
    <w:name w:val="heading 3"/>
    <w:basedOn w:val="Normal"/>
    <w:next w:val="TextoEstndar"/>
    <w:qFormat/>
    <w:rsid w:val="00BE543E"/>
    <w:pPr>
      <w:keepNext/>
      <w:keepLines/>
      <w:numPr>
        <w:ilvl w:val="2"/>
        <w:numId w:val="2"/>
      </w:numPr>
      <w:spacing w:after="240" w:line="240" w:lineRule="atLeast"/>
      <w:outlineLvl w:val="2"/>
    </w:pPr>
    <w:rPr>
      <w:rFonts w:ascii="Arial Black" w:hAnsi="Arial Black"/>
      <w:spacing w:val="-10"/>
      <w:kern w:val="28"/>
    </w:rPr>
  </w:style>
  <w:style w:type="paragraph" w:styleId="Heading4">
    <w:name w:val="heading 4"/>
    <w:basedOn w:val="Normal"/>
    <w:next w:val="TextoEstndar"/>
    <w:autoRedefine/>
    <w:qFormat/>
    <w:rsid w:val="00BE543E"/>
    <w:pPr>
      <w:keepNext/>
      <w:keepLines/>
      <w:numPr>
        <w:ilvl w:val="3"/>
        <w:numId w:val="2"/>
      </w:numPr>
      <w:spacing w:after="240" w:line="240" w:lineRule="atLeast"/>
      <w:outlineLvl w:val="3"/>
    </w:pPr>
    <w:rPr>
      <w:b/>
      <w:spacing w:val="-4"/>
      <w:kern w:val="28"/>
    </w:rPr>
  </w:style>
  <w:style w:type="paragraph" w:styleId="Heading5">
    <w:name w:val="heading 5"/>
    <w:basedOn w:val="Normal"/>
    <w:next w:val="Normal"/>
    <w:qFormat/>
    <w:rsid w:val="00BE543E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BE543E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BE543E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E543E"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BE543E"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oEstndar">
    <w:name w:val="Texto Estándar"/>
    <w:basedOn w:val="Normal"/>
    <w:rsid w:val="00BE543E"/>
    <w:pPr>
      <w:spacing w:after="120" w:line="240" w:lineRule="atLeast"/>
      <w:ind w:left="1077"/>
      <w:jc w:val="both"/>
    </w:pPr>
    <w:rPr>
      <w:spacing w:val="-5"/>
    </w:rPr>
  </w:style>
  <w:style w:type="paragraph" w:styleId="TOC1">
    <w:name w:val="toc 1"/>
    <w:basedOn w:val="Normal"/>
    <w:autoRedefine/>
    <w:uiPriority w:val="39"/>
    <w:rsid w:val="00BE543E"/>
    <w:pPr>
      <w:tabs>
        <w:tab w:val="right" w:leader="dot" w:pos="9072"/>
      </w:tabs>
      <w:spacing w:before="240" w:after="120"/>
    </w:pPr>
    <w:rPr>
      <w:b/>
      <w:smallCaps/>
      <w:sz w:val="24"/>
    </w:rPr>
  </w:style>
  <w:style w:type="paragraph" w:styleId="TOC2">
    <w:name w:val="toc 2"/>
    <w:basedOn w:val="Normal"/>
    <w:autoRedefine/>
    <w:uiPriority w:val="39"/>
    <w:rsid w:val="00BE543E"/>
    <w:pPr>
      <w:tabs>
        <w:tab w:val="right" w:leader="dot" w:pos="9072"/>
      </w:tabs>
      <w:spacing w:before="120" w:after="60"/>
      <w:ind w:left="198"/>
    </w:pPr>
    <w:rPr>
      <w:smallCaps/>
      <w:sz w:val="22"/>
    </w:rPr>
  </w:style>
  <w:style w:type="paragraph" w:styleId="Header">
    <w:name w:val="header"/>
    <w:aliases w:val="encabezado"/>
    <w:basedOn w:val="Normal"/>
    <w:rsid w:val="00BE543E"/>
    <w:pPr>
      <w:tabs>
        <w:tab w:val="center" w:pos="4419"/>
        <w:tab w:val="right" w:pos="8838"/>
      </w:tabs>
    </w:pPr>
  </w:style>
  <w:style w:type="paragraph" w:styleId="BodyText">
    <w:name w:val="Body Text"/>
    <w:basedOn w:val="Normal"/>
    <w:rsid w:val="00BE543E"/>
    <w:pPr>
      <w:jc w:val="both"/>
    </w:pPr>
  </w:style>
  <w:style w:type="paragraph" w:customStyle="1" w:styleId="Tabletext">
    <w:name w:val="Tabletext"/>
    <w:basedOn w:val="Normal"/>
    <w:rsid w:val="00BE543E"/>
    <w:pPr>
      <w:keepLines/>
      <w:widowControl w:val="0"/>
      <w:spacing w:after="120" w:line="240" w:lineRule="atLeast"/>
    </w:pPr>
    <w:rPr>
      <w:rFonts w:ascii="Times New Roman" w:hAnsi="Times New Roman"/>
      <w:lang w:val="en-US" w:eastAsia="en-US"/>
    </w:rPr>
  </w:style>
  <w:style w:type="table" w:styleId="TableGrid">
    <w:name w:val="Table Grid"/>
    <w:basedOn w:val="TableNormal"/>
    <w:rsid w:val="00BE54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BE543E"/>
    <w:pPr>
      <w:tabs>
        <w:tab w:val="center" w:pos="4252"/>
        <w:tab w:val="right" w:pos="8504"/>
      </w:tabs>
    </w:pPr>
  </w:style>
  <w:style w:type="paragraph" w:styleId="FootnoteText">
    <w:name w:val="footnote text"/>
    <w:basedOn w:val="Normal"/>
    <w:semiHidden/>
    <w:rsid w:val="00C22D83"/>
    <w:rPr>
      <w:sz w:val="16"/>
    </w:rPr>
  </w:style>
  <w:style w:type="paragraph" w:styleId="Title">
    <w:name w:val="Title"/>
    <w:basedOn w:val="Normal"/>
    <w:next w:val="Normal"/>
    <w:qFormat/>
    <w:rsid w:val="00C22D83"/>
    <w:pPr>
      <w:widowControl w:val="0"/>
      <w:jc w:val="center"/>
    </w:pPr>
    <w:rPr>
      <w:b/>
      <w:sz w:val="36"/>
      <w:lang w:val="en-US" w:eastAsia="en-US"/>
    </w:rPr>
  </w:style>
  <w:style w:type="paragraph" w:customStyle="1" w:styleId="paragraph2">
    <w:name w:val="paragraph2"/>
    <w:basedOn w:val="Normal"/>
    <w:rsid w:val="00C22D83"/>
    <w:pPr>
      <w:spacing w:before="80" w:line="240" w:lineRule="atLeast"/>
      <w:ind w:left="720"/>
      <w:jc w:val="both"/>
    </w:pPr>
    <w:rPr>
      <w:rFonts w:ascii="Times New Roman" w:hAnsi="Times New Roman"/>
      <w:color w:val="000000"/>
      <w:lang w:val="es-AR" w:eastAsia="es-AR"/>
    </w:rPr>
  </w:style>
  <w:style w:type="paragraph" w:customStyle="1" w:styleId="infoblue">
    <w:name w:val="infoblue"/>
    <w:basedOn w:val="Normal"/>
    <w:rsid w:val="00C22D83"/>
    <w:pPr>
      <w:spacing w:after="120" w:line="240" w:lineRule="atLeast"/>
      <w:ind w:left="720"/>
    </w:pPr>
    <w:rPr>
      <w:rFonts w:ascii="Times New Roman" w:hAnsi="Times New Roman"/>
      <w:i/>
      <w:iCs/>
      <w:color w:val="0000FF"/>
      <w:lang w:val="es-AR" w:eastAsia="es-AR"/>
    </w:rPr>
  </w:style>
  <w:style w:type="table" w:styleId="TableList7">
    <w:name w:val="Table List 7"/>
    <w:basedOn w:val="TableNormal"/>
    <w:rsid w:val="00C22D83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paragraph" w:customStyle="1" w:styleId="Paragraph20">
    <w:name w:val="Paragraph2"/>
    <w:basedOn w:val="Normal"/>
    <w:rsid w:val="005C7C98"/>
    <w:pPr>
      <w:widowControl w:val="0"/>
      <w:spacing w:before="80" w:line="240" w:lineRule="atLeast"/>
      <w:ind w:left="720"/>
      <w:jc w:val="both"/>
    </w:pPr>
    <w:rPr>
      <w:rFonts w:ascii="Times New Roman" w:hAnsi="Times New Roman"/>
      <w:color w:val="000000"/>
      <w:lang w:val="en-AU" w:eastAsia="en-US"/>
    </w:rPr>
  </w:style>
  <w:style w:type="paragraph" w:customStyle="1" w:styleId="textoestndar0">
    <w:name w:val="textoestndar"/>
    <w:basedOn w:val="Normal"/>
    <w:rsid w:val="005C7C98"/>
    <w:pPr>
      <w:spacing w:after="120" w:line="240" w:lineRule="atLeast"/>
      <w:ind w:left="1077"/>
      <w:jc w:val="both"/>
    </w:pPr>
    <w:rPr>
      <w:rFonts w:cs="Arial"/>
      <w:spacing w:val="-5"/>
      <w:lang w:val="es-ES"/>
    </w:rPr>
  </w:style>
  <w:style w:type="paragraph" w:styleId="TOC3">
    <w:name w:val="toc 3"/>
    <w:basedOn w:val="Normal"/>
    <w:next w:val="Normal"/>
    <w:autoRedefine/>
    <w:semiHidden/>
    <w:rsid w:val="005C7C98"/>
    <w:pPr>
      <w:ind w:left="400"/>
    </w:pPr>
  </w:style>
  <w:style w:type="paragraph" w:customStyle="1" w:styleId="InfoBlue0">
    <w:name w:val="InfoBlue"/>
    <w:basedOn w:val="Normal"/>
    <w:autoRedefine/>
    <w:rsid w:val="0099448B"/>
    <w:rPr>
      <w:rFonts w:ascii="Tahoma" w:hAnsi="Tahoma" w:cs="Times"/>
      <w:i/>
      <w:iCs/>
      <w:color w:val="0000FF"/>
      <w:lang w:val="es-ES"/>
    </w:rPr>
  </w:style>
  <w:style w:type="paragraph" w:styleId="BalloonText">
    <w:name w:val="Balloon Text"/>
    <w:basedOn w:val="Normal"/>
    <w:link w:val="BalloonTextChar"/>
    <w:rsid w:val="001E7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E7295"/>
    <w:rPr>
      <w:rFonts w:ascii="Tahoma" w:hAnsi="Tahoma" w:cs="Tahoma"/>
      <w:sz w:val="16"/>
      <w:szCs w:val="16"/>
      <w:lang w:val="es-ES_tradnl"/>
    </w:rPr>
  </w:style>
  <w:style w:type="paragraph" w:styleId="ListParagraph">
    <w:name w:val="List Paragraph"/>
    <w:basedOn w:val="Normal"/>
    <w:uiPriority w:val="34"/>
    <w:qFormat/>
    <w:rsid w:val="00E576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table" w:styleId="TableClassic2">
    <w:name w:val="Table Classic 2"/>
    <w:basedOn w:val="TableNormal"/>
    <w:rsid w:val="00683395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cedimientos\estimacion\templateGral_AAA00x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templateGral_AAA00x.dot</Template>
  <TotalTime>13</TotalTime>
  <Pages>1</Pages>
  <Words>1310</Words>
  <Characters>7205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</vt:vector>
  </HeadingPairs>
  <TitlesOfParts>
    <vt:vector size="12" baseType="lpstr">
      <vt:lpstr>&lt;Nombre de la Aplicación&gt;</vt:lpstr>
      <vt:lpstr>&lt;Nombre de la Aplicación&gt;</vt:lpstr>
      <vt:lpstr/>
      <vt:lpstr>- Template Proceso -</vt:lpstr>
      <vt:lpstr>Versión 0.0.0	enero de 2007</vt:lpstr>
      <vt:lpstr>Revisiones</vt:lpstr>
      <vt:lpstr/>
      <vt:lpstr/>
      <vt:lpstr>Índice</vt:lpstr>
      <vt:lpstr/>
      <vt:lpstr>Introducción</vt:lpstr>
      <vt:lpstr>    Objetivo</vt:lpstr>
    </vt:vector>
  </TitlesOfParts>
  <Company>Proyectos Informáticos Suris S.A.</Company>
  <LinksUpToDate>false</LinksUpToDate>
  <CharactersWithSpaces>8499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</dc:title>
  <dc:subject>Procedimiento de Estimación por Funcionalidad</dc:subject>
  <dc:creator>Suris SA </dc:creator>
  <cp:keywords>Procedimiento de Estimación por Funcionalidad</cp:keywords>
  <dc:description>Versión 1.0</dc:description>
  <cp:lastModifiedBy>Alejandro Sfrede</cp:lastModifiedBy>
  <cp:revision>10</cp:revision>
  <cp:lastPrinted>2009-08-05T14:22:00Z</cp:lastPrinted>
  <dcterms:created xsi:type="dcterms:W3CDTF">2009-08-05T14:12:00Z</dcterms:created>
  <dcterms:modified xsi:type="dcterms:W3CDTF">2009-08-05T14:28:00Z</dcterms:modified>
  <cp:category>F-PE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úmero de documento">
    <vt:lpwstr>VERSIÓN: 1.0.0 Beta</vt:lpwstr>
  </property>
  <property fmtid="{D5CDD505-2E9C-101B-9397-08002B2CF9AE}" pid="3" name="Redactor">
    <vt:lpwstr>REDACTOR</vt:lpwstr>
  </property>
</Properties>
</file>