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6A32" w14:textId="10AEDC23" w:rsidR="001A450B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8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1.3 </w:t>
      </w:r>
      <w:r w:rsidRPr="00E368C1">
        <w:rPr>
          <w:rFonts w:ascii="Times New Roman" w:hAnsi="Times New Roman" w:cs="Times New Roman"/>
          <w:b/>
          <w:bCs/>
          <w:sz w:val="28"/>
          <w:szCs w:val="28"/>
        </w:rPr>
        <w:t>Непараметрическое оценивание с помощью ядер</w:t>
      </w:r>
    </w:p>
    <w:p w14:paraId="1F3FE3F6" w14:textId="1E08AD45" w:rsidR="00E368C1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368C1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>Одномерная аппроксимация плотности с помощью ядер</w:t>
      </w:r>
    </w:p>
    <w:p w14:paraId="684D5AC9" w14:textId="71CB2267" w:rsidR="00E368C1" w:rsidRPr="00634503" w:rsidRDefault="00E368C1" w:rsidP="00E368C1">
      <w:pPr>
        <w:pStyle w:val="20"/>
      </w:pPr>
      <w:r>
        <w:t xml:space="preserve">Исследуем метод оценивания </w:t>
      </w:r>
      <w:proofErr w:type="spellStart"/>
      <w:r w:rsidRPr="00E368C1">
        <w:rPr>
          <w:b/>
          <w:bCs/>
          <w:lang w:val="en-US"/>
        </w:rPr>
        <w:t>kde</w:t>
      </w:r>
      <w:proofErr w:type="spellEnd"/>
      <w:r w:rsidRPr="00AE70C2">
        <w:t xml:space="preserve"> </w:t>
      </w:r>
      <w:r>
        <w:t xml:space="preserve">с прямоугольными ядрами. Для этого зададим достаточный объем обучающей выборки из </w:t>
      </w:r>
      <w:r w:rsidRPr="00E368C1">
        <w:t>10</w:t>
      </w:r>
      <w:r>
        <w:t xml:space="preserve">00 примеров. </w:t>
      </w:r>
    </w:p>
    <w:p w14:paraId="4DEBEACF" w14:textId="257ADD33" w:rsidR="00E368C1" w:rsidRDefault="00E368C1" w:rsidP="00E36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график примеров обучающей выборки</w:t>
      </w:r>
      <w:r w:rsidRPr="00E368C1">
        <w:rPr>
          <w:rFonts w:ascii="Times New Roman" w:hAnsi="Times New Roman" w:cs="Times New Roman"/>
          <w:sz w:val="28"/>
          <w:szCs w:val="28"/>
        </w:rPr>
        <w:t>.</w:t>
      </w:r>
    </w:p>
    <w:p w14:paraId="7584C471" w14:textId="18F3CD12" w:rsidR="00E368C1" w:rsidRDefault="00E368C1" w:rsidP="00E368C1">
      <w:pPr>
        <w:rPr>
          <w:rFonts w:ascii="Times New Roman" w:hAnsi="Times New Roman" w:cs="Times New Roman"/>
          <w:sz w:val="28"/>
          <w:szCs w:val="28"/>
        </w:rPr>
      </w:pPr>
      <w:r w:rsidRPr="00E3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F00A5" wp14:editId="4CBEA50D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48F" w14:textId="28FCD685" w:rsidR="00E368C1" w:rsidRDefault="00E368C1" w:rsidP="00E36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примеров обучающей выборки</w:t>
      </w:r>
    </w:p>
    <w:p w14:paraId="06BE6557" w14:textId="77777777" w:rsidR="00E368C1" w:rsidRDefault="00E368C1" w:rsidP="00E368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EA29" w14:textId="729A01B0" w:rsidR="00E368C1" w:rsidRDefault="00E368C1" w:rsidP="00E368C1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368C1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r w:rsidRPr="00E368C1">
        <w:rPr>
          <w:rFonts w:ascii="Times New Roman" w:eastAsiaTheme="majorEastAsia" w:hAnsi="Times New Roman" w:cs="Times New Roman"/>
          <w:b/>
          <w:bCs/>
          <w:sz w:val="28"/>
          <w:szCs w:val="28"/>
        </w:rPr>
        <w:t>Исследуем влияние ширины окна h на качество оценивания</w:t>
      </w:r>
    </w:p>
    <w:p w14:paraId="79A4F715" w14:textId="77777777" w:rsidR="003F3D39" w:rsidRDefault="003F3D39" w:rsidP="003F3D39">
      <w:pPr>
        <w:pStyle w:val="20"/>
        <w:numPr>
          <w:ilvl w:val="0"/>
          <w:numId w:val="1"/>
        </w:num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Наиболее </w:t>
      </w:r>
      <w:r w:rsidRPr="009610D2">
        <w:rPr>
          <w:rFonts w:eastAsiaTheme="majorEastAsia" w:cs="Times New Roman"/>
        </w:rPr>
        <w:t>корректное оценивание</w:t>
      </w:r>
      <w:r>
        <w:rPr>
          <w:rFonts w:eastAsiaTheme="majorEastAsia" w:cs="Times New Roman"/>
        </w:rPr>
        <w:t xml:space="preserve"> (</w:t>
      </w:r>
      <w:r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1 = 1, </w:t>
      </w:r>
      <w:r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>2 = 1</w:t>
      </w:r>
      <w:r>
        <w:rPr>
          <w:rFonts w:eastAsiaTheme="majorEastAsia" w:cs="Times New Roman"/>
        </w:rPr>
        <w:t>)</w:t>
      </w:r>
    </w:p>
    <w:p w14:paraId="48A7D212" w14:textId="3E31B630" w:rsidR="003F3D39" w:rsidRPr="00E73658" w:rsidRDefault="003F3D39" w:rsidP="003F3D39">
      <w:pPr>
        <w:pStyle w:val="20"/>
        <w:ind w:left="1068" w:firstLine="0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Среднее суммарное отклонение между плотностями </w:t>
      </w:r>
      <w:r>
        <w:rPr>
          <w:rFonts w:eastAsiaTheme="majorEastAsia" w:cs="Times New Roman"/>
          <w:b/>
          <w:bCs/>
        </w:rPr>
        <w:t>64</w:t>
      </w:r>
      <w:r w:rsidRPr="008103DE">
        <w:rPr>
          <w:rFonts w:eastAsiaTheme="majorEastAsia" w:cs="Times New Roman"/>
          <w:b/>
          <w:bCs/>
        </w:rPr>
        <w:t>.</w:t>
      </w:r>
      <w:r>
        <w:rPr>
          <w:rFonts w:eastAsiaTheme="majorEastAsia" w:cs="Times New Roman"/>
          <w:b/>
          <w:bCs/>
        </w:rPr>
        <w:t>6432</w:t>
      </w:r>
    </w:p>
    <w:p w14:paraId="6932D6AD" w14:textId="14272CA7" w:rsidR="003F3D39" w:rsidRDefault="003F3D39" w:rsidP="003F3D39">
      <w:pPr>
        <w:pStyle w:val="20"/>
        <w:ind w:left="1068" w:firstLine="0"/>
      </w:pPr>
      <w:r>
        <w:t>Одномерные плотности для обеих коорди</w:t>
      </w:r>
      <w:r w:rsidRPr="001F037F">
        <w:t>нат</w:t>
      </w:r>
      <w:r w:rsidRPr="009F2611">
        <w:t>:</w:t>
      </w:r>
    </w:p>
    <w:p w14:paraId="3DE8B4A5" w14:textId="2366FDB4" w:rsidR="003F3D39" w:rsidRDefault="003F3D39" w:rsidP="003F3D39">
      <w:pPr>
        <w:pStyle w:val="20"/>
        <w:ind w:left="1068" w:firstLine="0"/>
      </w:pPr>
    </w:p>
    <w:p w14:paraId="411F9B1D" w14:textId="748E6E44" w:rsidR="003F3D39" w:rsidRDefault="003F3D39" w:rsidP="003F3D39">
      <w:pPr>
        <w:pStyle w:val="20"/>
        <w:ind w:left="1068" w:firstLine="0"/>
      </w:pPr>
    </w:p>
    <w:p w14:paraId="17291287" w14:textId="1DB88735" w:rsidR="003F3D39" w:rsidRDefault="003F3D39" w:rsidP="003F3D39">
      <w:pPr>
        <w:pStyle w:val="20"/>
        <w:ind w:left="1068" w:firstLine="0"/>
      </w:pPr>
    </w:p>
    <w:p w14:paraId="4B27BEA4" w14:textId="4EC970DE" w:rsidR="003F3D39" w:rsidRDefault="003F3D39" w:rsidP="003F3D39">
      <w:pPr>
        <w:pStyle w:val="20"/>
        <w:ind w:left="1068" w:firstLine="0"/>
      </w:pPr>
    </w:p>
    <w:p w14:paraId="20FBE5F1" w14:textId="7AB11A9A" w:rsidR="003F3D39" w:rsidRDefault="003F3D39" w:rsidP="003F3D39">
      <w:pPr>
        <w:pStyle w:val="20"/>
        <w:ind w:left="1068" w:firstLine="0"/>
      </w:pPr>
    </w:p>
    <w:p w14:paraId="77566DCB" w14:textId="49BEFBA8" w:rsidR="003F3D39" w:rsidRDefault="003F3D39" w:rsidP="003F3D39">
      <w:pPr>
        <w:pStyle w:val="20"/>
        <w:ind w:left="1068" w:firstLine="0"/>
      </w:pPr>
    </w:p>
    <w:p w14:paraId="3EC94010" w14:textId="49AB6C18" w:rsidR="003F3D39" w:rsidRDefault="003F3D39" w:rsidP="003F3D39">
      <w:pPr>
        <w:pStyle w:val="20"/>
        <w:ind w:left="1068" w:firstLine="0"/>
      </w:pPr>
    </w:p>
    <w:p w14:paraId="505EBD18" w14:textId="648A5813" w:rsidR="003F3D39" w:rsidRPr="003F3D39" w:rsidRDefault="003F3D39" w:rsidP="003F3D39">
      <w:pPr>
        <w:pStyle w:val="20"/>
        <w:ind w:left="1068" w:firstLine="0"/>
        <w:jc w:val="left"/>
        <w:rPr>
          <w:lang w:val="en-US"/>
        </w:rPr>
      </w:pPr>
      <w:r w:rsidRPr="003F3D39">
        <w:rPr>
          <w:lang w:val="en-US"/>
        </w:rPr>
        <w:lastRenderedPageBreak/>
        <w:drawing>
          <wp:inline distT="0" distB="0" distL="0" distR="0" wp14:anchorId="2A61C9EA" wp14:editId="0F5A34FE">
            <wp:extent cx="4361339" cy="259193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308" cy="26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949" w14:textId="526045B1" w:rsidR="003F3D39" w:rsidRDefault="003F3D39" w:rsidP="003F3D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3D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Одномерная плотность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525E8585" w14:textId="01493C1E" w:rsidR="00D02876" w:rsidRDefault="00D02876" w:rsidP="003F3D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8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40976" wp14:editId="0CD7D0DA">
            <wp:extent cx="5940425" cy="3254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B6E" w14:textId="77777777" w:rsidR="00D02876" w:rsidRPr="003F3D39" w:rsidRDefault="00D02876" w:rsidP="003F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7E37E" w14:textId="6852B06E" w:rsidR="00D02876" w:rsidRDefault="00D02876" w:rsidP="00D028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28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Одномерная плотность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14:paraId="15B7CADA" w14:textId="5A1FEB12" w:rsidR="00D02876" w:rsidRPr="008103DE" w:rsidRDefault="00D02876" w:rsidP="00D02876">
      <w:pPr>
        <w:pStyle w:val="20"/>
        <w:numPr>
          <w:ilvl w:val="0"/>
          <w:numId w:val="1"/>
        </w:numPr>
        <w:rPr>
          <w:rFonts w:eastAsiaTheme="majorEastAsia" w:cs="Times New Roman"/>
        </w:rPr>
      </w:pPr>
      <w:r>
        <w:rPr>
          <w:rFonts w:eastAsiaTheme="majorEastAsia" w:cs="Times New Roman"/>
        </w:rPr>
        <w:t>О</w:t>
      </w:r>
      <w:r w:rsidRPr="009610D2">
        <w:rPr>
          <w:rFonts w:eastAsiaTheme="majorEastAsia" w:cs="Times New Roman"/>
        </w:rPr>
        <w:t xml:space="preserve">ценивание в виде отдельных бугорков </w:t>
      </w:r>
      <w:r>
        <w:rPr>
          <w:rFonts w:eastAsiaTheme="majorEastAsia" w:cs="Times New Roman"/>
        </w:rPr>
        <w:t>(</w:t>
      </w:r>
      <w:r w:rsidRPr="001F037F"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1 = </w:t>
      </w:r>
      <w:r>
        <w:rPr>
          <w:rFonts w:eastAsiaTheme="majorEastAsia" w:cs="Times New Roman"/>
        </w:rPr>
        <w:t>0.</w:t>
      </w:r>
      <w:r w:rsidRPr="001F037F">
        <w:rPr>
          <w:rFonts w:eastAsiaTheme="majorEastAsia" w:cs="Times New Roman"/>
        </w:rPr>
        <w:t xml:space="preserve">1, </w:t>
      </w:r>
      <w:r w:rsidRPr="001F037F"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2 = </w:t>
      </w:r>
      <w:r>
        <w:rPr>
          <w:rFonts w:eastAsiaTheme="majorEastAsia" w:cs="Times New Roman"/>
        </w:rPr>
        <w:t>0.</w:t>
      </w:r>
      <w:r w:rsidRPr="001F037F">
        <w:rPr>
          <w:rFonts w:eastAsiaTheme="majorEastAsia" w:cs="Times New Roman"/>
        </w:rPr>
        <w:t>1</w:t>
      </w:r>
      <w:r>
        <w:rPr>
          <w:rFonts w:eastAsiaTheme="majorEastAsia" w:cs="Times New Roman"/>
        </w:rPr>
        <w:t>)</w:t>
      </w:r>
    </w:p>
    <w:p w14:paraId="46EDD20E" w14:textId="77777777" w:rsidR="00D02876" w:rsidRPr="008E5A8F" w:rsidRDefault="00D02876" w:rsidP="00D02876">
      <w:pPr>
        <w:pStyle w:val="20"/>
        <w:ind w:left="1068" w:firstLine="0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Среднее суммарное отклонение между плотностями </w:t>
      </w:r>
      <w:r w:rsidRPr="008103DE">
        <w:rPr>
          <w:rFonts w:eastAsiaTheme="majorEastAsia" w:cs="Times New Roman"/>
          <w:b/>
          <w:bCs/>
        </w:rPr>
        <w:t>155.7301</w:t>
      </w:r>
    </w:p>
    <w:p w14:paraId="2CA03A27" w14:textId="77777777" w:rsidR="00D02876" w:rsidRDefault="00D02876" w:rsidP="00D02876">
      <w:pPr>
        <w:pStyle w:val="20"/>
        <w:ind w:left="1068" w:firstLine="0"/>
      </w:pPr>
      <w:r>
        <w:t>Одномерные плотности для обеих коорди</w:t>
      </w:r>
      <w:r w:rsidRPr="001F037F">
        <w:t>нат</w:t>
      </w:r>
      <w:r w:rsidRPr="009F2611">
        <w:t>:</w:t>
      </w:r>
    </w:p>
    <w:p w14:paraId="47474F3E" w14:textId="77777777" w:rsidR="00D02876" w:rsidRPr="00D02876" w:rsidRDefault="00D02876" w:rsidP="00D02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FB0DB" w14:textId="77777777" w:rsidR="00E368C1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BE192" w14:textId="32FF0335" w:rsidR="00E368C1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FEC27" w14:textId="77777777" w:rsidR="00E368C1" w:rsidRPr="00E368C1" w:rsidRDefault="00E368C1" w:rsidP="00E368C1">
      <w:pPr>
        <w:rPr>
          <w:rFonts w:ascii="Times New Roman" w:hAnsi="Times New Roman" w:cs="Times New Roman"/>
          <w:sz w:val="28"/>
          <w:szCs w:val="28"/>
        </w:rPr>
      </w:pPr>
    </w:p>
    <w:sectPr w:rsidR="00E368C1" w:rsidRPr="00E3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244"/>
    <w:multiLevelType w:val="hybridMultilevel"/>
    <w:tmpl w:val="3A8EA406"/>
    <w:lvl w:ilvl="0" w:tplc="9D428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627B37"/>
    <w:multiLevelType w:val="hybridMultilevel"/>
    <w:tmpl w:val="3A8EA406"/>
    <w:lvl w:ilvl="0" w:tplc="9D428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1"/>
    <w:rsid w:val="001A450B"/>
    <w:rsid w:val="003F3D39"/>
    <w:rsid w:val="004C3EC2"/>
    <w:rsid w:val="00D00CB6"/>
    <w:rsid w:val="00D02876"/>
    <w:rsid w:val="00E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1337"/>
  <w15:chartTrackingRefBased/>
  <w15:docId w15:val="{76231054-BB2D-4B3D-AAB2-2DAF3A14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Стиль2 Знак"/>
    <w:basedOn w:val="a0"/>
    <w:link w:val="20"/>
    <w:locked/>
    <w:rsid w:val="00E368C1"/>
    <w:rPr>
      <w:rFonts w:ascii="Times New Roman" w:eastAsia="Lucida Sans Unicode" w:hAnsi="Times New Roman" w:cs="Mangal"/>
      <w:sz w:val="28"/>
      <w:szCs w:val="28"/>
      <w:lang w:eastAsia="zh-CN" w:bidi="hi-IN"/>
    </w:rPr>
  </w:style>
  <w:style w:type="paragraph" w:customStyle="1" w:styleId="20">
    <w:name w:val="Стиль2"/>
    <w:basedOn w:val="a"/>
    <w:link w:val="2"/>
    <w:qFormat/>
    <w:rsid w:val="00E368C1"/>
    <w:pPr>
      <w:widowControl w:val="0"/>
      <w:suppressAutoHyphens/>
      <w:spacing w:after="0" w:line="360" w:lineRule="auto"/>
      <w:ind w:firstLine="708"/>
      <w:jc w:val="both"/>
    </w:pPr>
    <w:rPr>
      <w:rFonts w:ascii="Times New Roman" w:eastAsia="Lucida Sans Unicode" w:hAnsi="Times New Roman" w:cs="Mangal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Алешковский Александр Анатольевич</dc:creator>
  <cp:keywords/>
  <dc:description/>
  <cp:lastModifiedBy>Алешковский Александр Анатольевич</cp:lastModifiedBy>
  <cp:revision>1</cp:revision>
  <dcterms:created xsi:type="dcterms:W3CDTF">2023-10-26T19:30:00Z</dcterms:created>
  <dcterms:modified xsi:type="dcterms:W3CDTF">2023-10-26T20:58:00Z</dcterms:modified>
</cp:coreProperties>
</file>