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B51A" w14:textId="77777777" w:rsidR="008D44F0" w:rsidRDefault="005714D9">
      <w:pPr>
        <w:spacing w:after="0"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r>
        <w:rPr>
          <w:rFonts w:ascii="Arial" w:eastAsia="Arial" w:hAnsi="Arial" w:cs="Arial"/>
          <w:b/>
          <w:sz w:val="24"/>
          <w:szCs w:val="24"/>
        </w:rPr>
        <w:br/>
        <w:t>NÚCLEO DE EDUCAÇÃO A DISTÂNCIA</w:t>
      </w:r>
    </w:p>
    <w:p w14:paraId="3E4C9F28" w14:textId="77777777" w:rsidR="008D44F0" w:rsidRDefault="005714D9">
      <w:pPr>
        <w:spacing w:after="0"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Ciência de Dados e Big Data</w:t>
      </w:r>
    </w:p>
    <w:p w14:paraId="1C828CFD" w14:textId="77777777" w:rsidR="008D44F0" w:rsidRDefault="008D44F0">
      <w:pPr>
        <w:spacing w:after="0" w:line="360" w:lineRule="auto"/>
        <w:jc w:val="center"/>
        <w:rPr>
          <w:rFonts w:ascii="Arial" w:eastAsia="Arial" w:hAnsi="Arial" w:cs="Arial"/>
          <w:b/>
          <w:sz w:val="24"/>
          <w:szCs w:val="24"/>
        </w:rPr>
      </w:pPr>
    </w:p>
    <w:p w14:paraId="57677603" w14:textId="77777777" w:rsidR="008D44F0" w:rsidRDefault="008D44F0">
      <w:pPr>
        <w:spacing w:after="0" w:line="360" w:lineRule="auto"/>
        <w:jc w:val="center"/>
        <w:rPr>
          <w:rFonts w:ascii="Arial" w:eastAsia="Arial" w:hAnsi="Arial" w:cs="Arial"/>
          <w:b/>
          <w:sz w:val="24"/>
          <w:szCs w:val="24"/>
        </w:rPr>
      </w:pPr>
    </w:p>
    <w:p w14:paraId="37274275" w14:textId="77777777" w:rsidR="008D44F0" w:rsidRDefault="008D44F0">
      <w:pPr>
        <w:spacing w:after="0" w:line="360" w:lineRule="auto"/>
        <w:jc w:val="center"/>
        <w:rPr>
          <w:rFonts w:ascii="Arial" w:eastAsia="Arial" w:hAnsi="Arial" w:cs="Arial"/>
          <w:b/>
          <w:color w:val="222222"/>
          <w:sz w:val="24"/>
          <w:szCs w:val="24"/>
          <w:highlight w:val="white"/>
        </w:rPr>
      </w:pPr>
    </w:p>
    <w:p w14:paraId="782D5585" w14:textId="77777777" w:rsidR="008D44F0" w:rsidRDefault="008D44F0">
      <w:pPr>
        <w:spacing w:after="0" w:line="360" w:lineRule="auto"/>
        <w:jc w:val="center"/>
        <w:rPr>
          <w:rFonts w:ascii="Arial" w:eastAsia="Arial" w:hAnsi="Arial" w:cs="Arial"/>
          <w:b/>
          <w:color w:val="222222"/>
          <w:sz w:val="24"/>
          <w:szCs w:val="24"/>
          <w:highlight w:val="white"/>
        </w:rPr>
      </w:pPr>
    </w:p>
    <w:p w14:paraId="7E36D968" w14:textId="77777777" w:rsidR="008D44F0" w:rsidRDefault="008D44F0">
      <w:pPr>
        <w:spacing w:after="0" w:line="360" w:lineRule="auto"/>
        <w:jc w:val="center"/>
        <w:rPr>
          <w:rFonts w:ascii="Arial" w:eastAsia="Arial" w:hAnsi="Arial" w:cs="Arial"/>
          <w:b/>
          <w:sz w:val="24"/>
          <w:szCs w:val="24"/>
        </w:rPr>
      </w:pPr>
    </w:p>
    <w:p w14:paraId="193F61FF" w14:textId="77777777" w:rsidR="008D44F0" w:rsidRDefault="008D44F0">
      <w:pPr>
        <w:spacing w:after="0" w:line="360" w:lineRule="auto"/>
        <w:jc w:val="center"/>
        <w:rPr>
          <w:rFonts w:ascii="Arial" w:eastAsia="Arial" w:hAnsi="Arial" w:cs="Arial"/>
          <w:b/>
          <w:sz w:val="24"/>
          <w:szCs w:val="24"/>
        </w:rPr>
      </w:pPr>
    </w:p>
    <w:p w14:paraId="2F9F26D0" w14:textId="77777777" w:rsidR="008D44F0" w:rsidRDefault="008D44F0">
      <w:pPr>
        <w:spacing w:after="0" w:line="360" w:lineRule="auto"/>
        <w:jc w:val="center"/>
        <w:rPr>
          <w:rFonts w:ascii="Arial" w:eastAsia="Arial" w:hAnsi="Arial" w:cs="Arial"/>
          <w:b/>
          <w:sz w:val="24"/>
          <w:szCs w:val="24"/>
        </w:rPr>
      </w:pPr>
    </w:p>
    <w:p w14:paraId="07A0D5BA" w14:textId="77777777" w:rsidR="008D44F0" w:rsidRDefault="005714D9">
      <w:pPr>
        <w:spacing w:line="360" w:lineRule="auto"/>
        <w:ind w:left="2" w:hanging="2"/>
        <w:jc w:val="center"/>
        <w:rPr>
          <w:rFonts w:ascii="Arial" w:eastAsia="Arial" w:hAnsi="Arial" w:cs="Arial"/>
          <w:sz w:val="24"/>
          <w:szCs w:val="24"/>
        </w:rPr>
      </w:pPr>
      <w:r>
        <w:rPr>
          <w:rFonts w:ascii="Arial" w:eastAsia="Arial" w:hAnsi="Arial" w:cs="Arial"/>
          <w:b/>
          <w:sz w:val="24"/>
          <w:szCs w:val="24"/>
        </w:rPr>
        <w:t>ALESSANDRA DE ASSIS BARBOSA</w:t>
      </w:r>
    </w:p>
    <w:p w14:paraId="40340415" w14:textId="77777777" w:rsidR="008D44F0" w:rsidRDefault="008D44F0">
      <w:pPr>
        <w:spacing w:after="0" w:line="360" w:lineRule="auto"/>
        <w:jc w:val="center"/>
        <w:rPr>
          <w:rFonts w:ascii="Arial" w:eastAsia="Arial" w:hAnsi="Arial" w:cs="Arial"/>
          <w:b/>
          <w:sz w:val="24"/>
          <w:szCs w:val="24"/>
        </w:rPr>
      </w:pPr>
    </w:p>
    <w:p w14:paraId="268D665B" w14:textId="77777777" w:rsidR="008D44F0" w:rsidRDefault="008D44F0">
      <w:pPr>
        <w:spacing w:after="0" w:line="360" w:lineRule="auto"/>
        <w:jc w:val="center"/>
        <w:rPr>
          <w:rFonts w:ascii="Arial" w:eastAsia="Arial" w:hAnsi="Arial" w:cs="Arial"/>
          <w:b/>
          <w:color w:val="222222"/>
          <w:sz w:val="24"/>
          <w:szCs w:val="24"/>
          <w:highlight w:val="white"/>
        </w:rPr>
      </w:pPr>
    </w:p>
    <w:p w14:paraId="199C8AE6" w14:textId="77777777" w:rsidR="008D44F0" w:rsidRDefault="008D44F0">
      <w:pPr>
        <w:spacing w:after="0" w:line="360" w:lineRule="auto"/>
        <w:jc w:val="center"/>
        <w:rPr>
          <w:rFonts w:ascii="Arial" w:eastAsia="Arial" w:hAnsi="Arial" w:cs="Arial"/>
          <w:b/>
          <w:color w:val="222222"/>
          <w:sz w:val="24"/>
          <w:szCs w:val="24"/>
          <w:highlight w:val="white"/>
        </w:rPr>
      </w:pPr>
    </w:p>
    <w:p w14:paraId="25896B3A" w14:textId="77777777" w:rsidR="008D44F0" w:rsidRDefault="008D44F0">
      <w:pPr>
        <w:spacing w:after="0" w:line="360" w:lineRule="auto"/>
        <w:jc w:val="center"/>
        <w:rPr>
          <w:rFonts w:ascii="Arial" w:eastAsia="Arial" w:hAnsi="Arial" w:cs="Arial"/>
          <w:b/>
          <w:color w:val="222222"/>
          <w:sz w:val="24"/>
          <w:szCs w:val="24"/>
          <w:highlight w:val="white"/>
        </w:rPr>
      </w:pPr>
    </w:p>
    <w:p w14:paraId="23E36976" w14:textId="77777777" w:rsidR="008D44F0" w:rsidRDefault="008D44F0">
      <w:pPr>
        <w:spacing w:after="0" w:line="360" w:lineRule="auto"/>
        <w:jc w:val="center"/>
        <w:rPr>
          <w:rFonts w:ascii="Arial" w:eastAsia="Arial" w:hAnsi="Arial" w:cs="Arial"/>
          <w:b/>
          <w:color w:val="222222"/>
          <w:sz w:val="24"/>
          <w:szCs w:val="24"/>
          <w:highlight w:val="white"/>
        </w:rPr>
      </w:pPr>
    </w:p>
    <w:p w14:paraId="6651A217"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b/>
          <w:color w:val="222222"/>
          <w:sz w:val="24"/>
          <w:szCs w:val="24"/>
          <w:highlight w:val="white"/>
        </w:rPr>
        <w:t>PREVISÃO DA EXPECTATIVA DE VIDA DA POPULACAO UTILIZANDO ALGORITMOS DE MACHINE LEARNING</w:t>
      </w:r>
    </w:p>
    <w:p w14:paraId="64C43E78" w14:textId="77777777" w:rsidR="008D44F0" w:rsidRDefault="008D44F0">
      <w:pPr>
        <w:spacing w:after="0" w:line="360" w:lineRule="auto"/>
        <w:jc w:val="center"/>
        <w:rPr>
          <w:rFonts w:ascii="Arial" w:eastAsia="Arial" w:hAnsi="Arial" w:cs="Arial"/>
          <w:color w:val="222222"/>
          <w:sz w:val="24"/>
          <w:szCs w:val="24"/>
          <w:highlight w:val="white"/>
        </w:rPr>
      </w:pPr>
    </w:p>
    <w:p w14:paraId="579D73EF" w14:textId="77777777" w:rsidR="008D44F0" w:rsidRDefault="008D44F0">
      <w:pPr>
        <w:spacing w:after="0" w:line="360" w:lineRule="auto"/>
        <w:jc w:val="center"/>
        <w:rPr>
          <w:rFonts w:ascii="Arial" w:eastAsia="Arial" w:hAnsi="Arial" w:cs="Arial"/>
          <w:color w:val="222222"/>
          <w:sz w:val="24"/>
          <w:szCs w:val="24"/>
          <w:highlight w:val="white"/>
        </w:rPr>
      </w:pPr>
    </w:p>
    <w:p w14:paraId="4E7578B5" w14:textId="77777777" w:rsidR="008D44F0" w:rsidRDefault="008D44F0">
      <w:pPr>
        <w:spacing w:after="0" w:line="360" w:lineRule="auto"/>
        <w:jc w:val="center"/>
        <w:rPr>
          <w:rFonts w:ascii="Arial" w:eastAsia="Arial" w:hAnsi="Arial" w:cs="Arial"/>
          <w:color w:val="222222"/>
          <w:sz w:val="24"/>
          <w:szCs w:val="24"/>
          <w:highlight w:val="white"/>
        </w:rPr>
      </w:pPr>
    </w:p>
    <w:p w14:paraId="0BA48C47" w14:textId="77777777" w:rsidR="008D44F0" w:rsidRDefault="008D44F0">
      <w:pPr>
        <w:spacing w:after="0" w:line="360" w:lineRule="auto"/>
        <w:jc w:val="center"/>
        <w:rPr>
          <w:rFonts w:ascii="Arial" w:eastAsia="Arial" w:hAnsi="Arial" w:cs="Arial"/>
          <w:color w:val="222222"/>
          <w:sz w:val="24"/>
          <w:szCs w:val="24"/>
          <w:highlight w:val="white"/>
        </w:rPr>
      </w:pPr>
    </w:p>
    <w:p w14:paraId="42A62F13" w14:textId="77777777" w:rsidR="008D44F0" w:rsidRDefault="008D44F0">
      <w:pPr>
        <w:spacing w:after="0" w:line="360" w:lineRule="auto"/>
        <w:jc w:val="center"/>
        <w:rPr>
          <w:rFonts w:ascii="Arial" w:eastAsia="Arial" w:hAnsi="Arial" w:cs="Arial"/>
          <w:color w:val="222222"/>
          <w:sz w:val="24"/>
          <w:szCs w:val="24"/>
          <w:highlight w:val="white"/>
        </w:rPr>
      </w:pPr>
    </w:p>
    <w:p w14:paraId="7C68B6FA" w14:textId="77777777" w:rsidR="008D44F0" w:rsidRDefault="008D44F0">
      <w:pPr>
        <w:spacing w:after="0" w:line="360" w:lineRule="auto"/>
        <w:jc w:val="center"/>
        <w:rPr>
          <w:rFonts w:ascii="Arial" w:eastAsia="Arial" w:hAnsi="Arial" w:cs="Arial"/>
          <w:color w:val="222222"/>
          <w:sz w:val="24"/>
          <w:szCs w:val="24"/>
          <w:highlight w:val="white"/>
        </w:rPr>
      </w:pPr>
    </w:p>
    <w:p w14:paraId="5840952C" w14:textId="77777777" w:rsidR="008D44F0" w:rsidRDefault="008D44F0">
      <w:pPr>
        <w:spacing w:after="0" w:line="360" w:lineRule="auto"/>
        <w:jc w:val="center"/>
        <w:rPr>
          <w:rFonts w:ascii="Arial" w:eastAsia="Arial" w:hAnsi="Arial" w:cs="Arial"/>
          <w:color w:val="222222"/>
          <w:sz w:val="24"/>
          <w:szCs w:val="24"/>
          <w:highlight w:val="white"/>
        </w:rPr>
      </w:pPr>
    </w:p>
    <w:p w14:paraId="40A798AB" w14:textId="77777777" w:rsidR="008D44F0" w:rsidRDefault="008D44F0">
      <w:pPr>
        <w:spacing w:after="0" w:line="360" w:lineRule="auto"/>
        <w:jc w:val="center"/>
        <w:rPr>
          <w:rFonts w:ascii="Arial" w:eastAsia="Arial" w:hAnsi="Arial" w:cs="Arial"/>
          <w:color w:val="222222"/>
          <w:sz w:val="24"/>
          <w:szCs w:val="24"/>
          <w:highlight w:val="white"/>
        </w:rPr>
      </w:pPr>
    </w:p>
    <w:p w14:paraId="7898B03C" w14:textId="77777777" w:rsidR="008D44F0" w:rsidRDefault="008D44F0">
      <w:pPr>
        <w:spacing w:after="0" w:line="360" w:lineRule="auto"/>
        <w:jc w:val="center"/>
        <w:rPr>
          <w:rFonts w:ascii="Arial" w:eastAsia="Arial" w:hAnsi="Arial" w:cs="Arial"/>
          <w:color w:val="222222"/>
          <w:sz w:val="24"/>
          <w:szCs w:val="24"/>
          <w:highlight w:val="white"/>
        </w:rPr>
      </w:pPr>
    </w:p>
    <w:p w14:paraId="14ADDF04" w14:textId="77777777" w:rsidR="008D44F0" w:rsidRDefault="008D44F0">
      <w:pPr>
        <w:spacing w:after="0" w:line="360" w:lineRule="auto"/>
        <w:jc w:val="center"/>
        <w:rPr>
          <w:rFonts w:ascii="Arial" w:eastAsia="Arial" w:hAnsi="Arial" w:cs="Arial"/>
          <w:color w:val="222222"/>
          <w:sz w:val="24"/>
          <w:szCs w:val="24"/>
          <w:highlight w:val="white"/>
        </w:rPr>
      </w:pPr>
    </w:p>
    <w:p w14:paraId="6D51619C" w14:textId="77777777" w:rsidR="008D44F0" w:rsidRDefault="008D44F0">
      <w:pPr>
        <w:spacing w:after="0" w:line="360" w:lineRule="auto"/>
        <w:jc w:val="center"/>
        <w:rPr>
          <w:rFonts w:ascii="Arial" w:eastAsia="Arial" w:hAnsi="Arial" w:cs="Arial"/>
          <w:color w:val="222222"/>
          <w:sz w:val="24"/>
          <w:szCs w:val="24"/>
          <w:highlight w:val="white"/>
        </w:rPr>
      </w:pPr>
    </w:p>
    <w:p w14:paraId="661A909C"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242AA317"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  2022 </w:t>
      </w:r>
    </w:p>
    <w:p w14:paraId="12BF6AD9" w14:textId="77777777" w:rsidR="008D44F0" w:rsidRDefault="005714D9">
      <w:pPr>
        <w:spacing w:after="0" w:line="360" w:lineRule="auto"/>
        <w:jc w:val="center"/>
        <w:rPr>
          <w:rFonts w:ascii="Arial" w:eastAsia="Arial" w:hAnsi="Arial" w:cs="Arial"/>
          <w:b/>
          <w:color w:val="222222"/>
          <w:sz w:val="24"/>
          <w:szCs w:val="24"/>
          <w:highlight w:val="white"/>
        </w:rPr>
      </w:pPr>
      <w:r>
        <w:br w:type="page"/>
      </w:r>
    </w:p>
    <w:p w14:paraId="5472B0DE" w14:textId="77777777" w:rsidR="008D44F0" w:rsidRDefault="005714D9">
      <w:pPr>
        <w:spacing w:line="360" w:lineRule="auto"/>
        <w:ind w:left="2" w:hanging="2"/>
        <w:jc w:val="center"/>
        <w:rPr>
          <w:rFonts w:ascii="Arial" w:eastAsia="Arial" w:hAnsi="Arial" w:cs="Arial"/>
          <w:sz w:val="24"/>
          <w:szCs w:val="24"/>
        </w:rPr>
      </w:pPr>
      <w:r>
        <w:rPr>
          <w:rFonts w:ascii="Arial" w:eastAsia="Arial" w:hAnsi="Arial" w:cs="Arial"/>
          <w:b/>
          <w:sz w:val="24"/>
          <w:szCs w:val="24"/>
        </w:rPr>
        <w:lastRenderedPageBreak/>
        <w:t>ALESSANDRA DE ASSIS BARBOSA</w:t>
      </w:r>
    </w:p>
    <w:p w14:paraId="4EF80AAA" w14:textId="77777777" w:rsidR="008D44F0" w:rsidRDefault="008D44F0">
      <w:pPr>
        <w:spacing w:after="0" w:line="360" w:lineRule="auto"/>
        <w:jc w:val="center"/>
        <w:rPr>
          <w:rFonts w:ascii="Arial" w:eastAsia="Arial" w:hAnsi="Arial" w:cs="Arial"/>
          <w:b/>
          <w:color w:val="222222"/>
          <w:sz w:val="24"/>
          <w:szCs w:val="24"/>
          <w:highlight w:val="white"/>
        </w:rPr>
      </w:pPr>
    </w:p>
    <w:p w14:paraId="1CBE09AE" w14:textId="77777777" w:rsidR="008D44F0" w:rsidRDefault="008D44F0">
      <w:pPr>
        <w:spacing w:after="0" w:line="360" w:lineRule="auto"/>
        <w:jc w:val="center"/>
        <w:rPr>
          <w:rFonts w:ascii="Arial" w:eastAsia="Arial" w:hAnsi="Arial" w:cs="Arial"/>
          <w:b/>
          <w:color w:val="222222"/>
          <w:sz w:val="24"/>
          <w:szCs w:val="24"/>
          <w:highlight w:val="white"/>
        </w:rPr>
      </w:pPr>
    </w:p>
    <w:p w14:paraId="41861D98" w14:textId="77777777" w:rsidR="008D44F0" w:rsidRDefault="008D44F0">
      <w:pPr>
        <w:spacing w:after="0" w:line="360" w:lineRule="auto"/>
        <w:jc w:val="center"/>
        <w:rPr>
          <w:rFonts w:ascii="Arial" w:eastAsia="Arial" w:hAnsi="Arial" w:cs="Arial"/>
          <w:b/>
          <w:color w:val="222222"/>
          <w:sz w:val="24"/>
          <w:szCs w:val="24"/>
          <w:highlight w:val="white"/>
        </w:rPr>
      </w:pPr>
    </w:p>
    <w:p w14:paraId="512A31B3" w14:textId="77777777" w:rsidR="008D44F0" w:rsidRDefault="008D44F0">
      <w:pPr>
        <w:spacing w:after="0" w:line="360" w:lineRule="auto"/>
        <w:jc w:val="center"/>
        <w:rPr>
          <w:rFonts w:ascii="Arial" w:eastAsia="Arial" w:hAnsi="Arial" w:cs="Arial"/>
          <w:b/>
          <w:color w:val="222222"/>
          <w:sz w:val="24"/>
          <w:szCs w:val="24"/>
          <w:highlight w:val="white"/>
        </w:rPr>
      </w:pPr>
    </w:p>
    <w:p w14:paraId="5AC185EE" w14:textId="77777777" w:rsidR="008D44F0" w:rsidRDefault="008D44F0">
      <w:pPr>
        <w:spacing w:after="0" w:line="360" w:lineRule="auto"/>
        <w:jc w:val="center"/>
        <w:rPr>
          <w:rFonts w:ascii="Arial" w:eastAsia="Arial" w:hAnsi="Arial" w:cs="Arial"/>
          <w:b/>
          <w:color w:val="222222"/>
          <w:sz w:val="24"/>
          <w:szCs w:val="24"/>
          <w:highlight w:val="white"/>
        </w:rPr>
      </w:pPr>
    </w:p>
    <w:p w14:paraId="4D3BD680" w14:textId="77777777" w:rsidR="008D44F0" w:rsidRDefault="005714D9">
      <w:pPr>
        <w:spacing w:after="0" w:line="360" w:lineRule="auto"/>
        <w:jc w:val="center"/>
        <w:rPr>
          <w:rFonts w:ascii="Arial" w:eastAsia="Arial" w:hAnsi="Arial" w:cs="Arial"/>
          <w:color w:val="222222"/>
          <w:sz w:val="24"/>
          <w:szCs w:val="24"/>
          <w:highlight w:val="white"/>
        </w:rPr>
      </w:pPr>
      <w:r>
        <w:rPr>
          <w:rFonts w:ascii="Arial" w:eastAsia="Arial" w:hAnsi="Arial" w:cs="Arial"/>
          <w:b/>
          <w:color w:val="222222"/>
          <w:sz w:val="24"/>
          <w:szCs w:val="24"/>
          <w:highlight w:val="white"/>
        </w:rPr>
        <w:t>PREVISÃO DA EXPECTATIVA DE VIDA DA POPULACAO UTILIZANDO ALGORITMOS DE MACHINE LEARNING</w:t>
      </w:r>
    </w:p>
    <w:p w14:paraId="0BA0BA94" w14:textId="77777777" w:rsidR="008D44F0" w:rsidRDefault="008D44F0">
      <w:pPr>
        <w:spacing w:after="0" w:line="360" w:lineRule="auto"/>
        <w:rPr>
          <w:rFonts w:ascii="Arial" w:eastAsia="Arial" w:hAnsi="Arial" w:cs="Arial"/>
          <w:color w:val="222222"/>
          <w:sz w:val="24"/>
          <w:szCs w:val="24"/>
          <w:highlight w:val="white"/>
        </w:rPr>
      </w:pPr>
    </w:p>
    <w:p w14:paraId="30227D95" w14:textId="77777777" w:rsidR="008D44F0" w:rsidRDefault="008D44F0">
      <w:pPr>
        <w:spacing w:after="0" w:line="360" w:lineRule="auto"/>
        <w:rPr>
          <w:rFonts w:ascii="Arial" w:eastAsia="Arial" w:hAnsi="Arial" w:cs="Arial"/>
          <w:color w:val="222222"/>
          <w:sz w:val="24"/>
          <w:szCs w:val="24"/>
          <w:highlight w:val="white"/>
        </w:rPr>
      </w:pPr>
    </w:p>
    <w:p w14:paraId="36389159" w14:textId="77777777" w:rsidR="008D44F0" w:rsidRDefault="008D44F0">
      <w:pPr>
        <w:spacing w:after="0" w:line="360" w:lineRule="auto"/>
        <w:rPr>
          <w:rFonts w:ascii="Arial" w:eastAsia="Arial" w:hAnsi="Arial" w:cs="Arial"/>
          <w:color w:val="222222"/>
          <w:sz w:val="24"/>
          <w:szCs w:val="24"/>
          <w:highlight w:val="white"/>
        </w:rPr>
      </w:pPr>
    </w:p>
    <w:p w14:paraId="332CE377" w14:textId="77777777" w:rsidR="008D44F0" w:rsidRDefault="008D44F0">
      <w:pPr>
        <w:spacing w:after="0" w:line="360" w:lineRule="auto"/>
        <w:rPr>
          <w:rFonts w:ascii="Arial" w:eastAsia="Arial" w:hAnsi="Arial" w:cs="Arial"/>
          <w:color w:val="222222"/>
          <w:sz w:val="24"/>
          <w:szCs w:val="24"/>
          <w:highlight w:val="white"/>
        </w:rPr>
      </w:pPr>
    </w:p>
    <w:p w14:paraId="5C1F27CB" w14:textId="77777777" w:rsidR="008D44F0" w:rsidRDefault="005714D9">
      <w:pPr>
        <w:spacing w:after="0" w:line="360" w:lineRule="auto"/>
        <w:ind w:left="3969"/>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32466F3D" w14:textId="77777777" w:rsidR="008D44F0" w:rsidRDefault="008D44F0">
      <w:pPr>
        <w:spacing w:after="0" w:line="360" w:lineRule="auto"/>
        <w:ind w:left="3969"/>
        <w:jc w:val="both"/>
        <w:rPr>
          <w:rFonts w:ascii="Arial" w:eastAsia="Arial" w:hAnsi="Arial" w:cs="Arial"/>
          <w:color w:val="222222"/>
          <w:sz w:val="24"/>
          <w:szCs w:val="24"/>
          <w:highlight w:val="white"/>
        </w:rPr>
      </w:pPr>
    </w:p>
    <w:p w14:paraId="53263E7E" w14:textId="77777777" w:rsidR="008D44F0" w:rsidRDefault="008D44F0">
      <w:pPr>
        <w:spacing w:after="0" w:line="360" w:lineRule="auto"/>
        <w:jc w:val="center"/>
        <w:rPr>
          <w:rFonts w:ascii="Arial" w:eastAsia="Arial" w:hAnsi="Arial" w:cs="Arial"/>
          <w:color w:val="222222"/>
          <w:sz w:val="24"/>
          <w:szCs w:val="24"/>
          <w:highlight w:val="white"/>
        </w:rPr>
      </w:pPr>
    </w:p>
    <w:p w14:paraId="7D383E9D" w14:textId="77777777" w:rsidR="008D44F0" w:rsidRDefault="008D44F0">
      <w:pPr>
        <w:spacing w:after="0" w:line="360" w:lineRule="auto"/>
        <w:jc w:val="center"/>
        <w:rPr>
          <w:rFonts w:ascii="Arial" w:eastAsia="Arial" w:hAnsi="Arial" w:cs="Arial"/>
          <w:color w:val="222222"/>
          <w:sz w:val="24"/>
          <w:szCs w:val="24"/>
          <w:highlight w:val="white"/>
        </w:rPr>
      </w:pPr>
    </w:p>
    <w:p w14:paraId="71C6FAE1" w14:textId="77777777" w:rsidR="008D44F0" w:rsidRDefault="008D44F0">
      <w:pPr>
        <w:spacing w:after="0" w:line="360" w:lineRule="auto"/>
        <w:jc w:val="center"/>
        <w:rPr>
          <w:rFonts w:ascii="Arial" w:eastAsia="Arial" w:hAnsi="Arial" w:cs="Arial"/>
          <w:color w:val="222222"/>
          <w:sz w:val="24"/>
          <w:szCs w:val="24"/>
          <w:highlight w:val="white"/>
        </w:rPr>
      </w:pPr>
    </w:p>
    <w:p w14:paraId="79936EAA" w14:textId="77777777" w:rsidR="008D44F0" w:rsidRDefault="008D44F0">
      <w:pPr>
        <w:spacing w:after="0" w:line="360" w:lineRule="auto"/>
        <w:jc w:val="center"/>
        <w:rPr>
          <w:rFonts w:ascii="Arial" w:eastAsia="Arial" w:hAnsi="Arial" w:cs="Arial"/>
          <w:color w:val="222222"/>
          <w:sz w:val="24"/>
          <w:szCs w:val="24"/>
          <w:highlight w:val="white"/>
        </w:rPr>
      </w:pPr>
    </w:p>
    <w:p w14:paraId="28096360" w14:textId="77777777" w:rsidR="008D44F0" w:rsidRDefault="008D44F0">
      <w:pPr>
        <w:spacing w:after="0" w:line="360" w:lineRule="auto"/>
        <w:jc w:val="center"/>
        <w:rPr>
          <w:rFonts w:ascii="Arial" w:eastAsia="Arial" w:hAnsi="Arial" w:cs="Arial"/>
          <w:color w:val="222222"/>
          <w:sz w:val="24"/>
          <w:szCs w:val="24"/>
          <w:highlight w:val="white"/>
        </w:rPr>
      </w:pPr>
    </w:p>
    <w:p w14:paraId="0B3617D8" w14:textId="77777777" w:rsidR="008D44F0" w:rsidRDefault="008D44F0">
      <w:pPr>
        <w:spacing w:after="0" w:line="360" w:lineRule="auto"/>
        <w:jc w:val="center"/>
        <w:rPr>
          <w:rFonts w:ascii="Arial" w:eastAsia="Arial" w:hAnsi="Arial" w:cs="Arial"/>
          <w:color w:val="222222"/>
          <w:sz w:val="24"/>
          <w:szCs w:val="24"/>
          <w:highlight w:val="white"/>
        </w:rPr>
      </w:pPr>
    </w:p>
    <w:p w14:paraId="353D7543" w14:textId="77777777" w:rsidR="008D44F0" w:rsidRDefault="008D44F0">
      <w:pPr>
        <w:spacing w:after="0" w:line="360" w:lineRule="auto"/>
        <w:jc w:val="center"/>
        <w:rPr>
          <w:rFonts w:ascii="Arial" w:eastAsia="Arial" w:hAnsi="Arial" w:cs="Arial"/>
          <w:color w:val="222222"/>
          <w:sz w:val="24"/>
          <w:szCs w:val="24"/>
          <w:highlight w:val="white"/>
        </w:rPr>
      </w:pPr>
    </w:p>
    <w:p w14:paraId="11C8633C" w14:textId="77777777" w:rsidR="008D44F0" w:rsidRDefault="008D44F0">
      <w:pPr>
        <w:spacing w:after="0" w:line="360" w:lineRule="auto"/>
        <w:jc w:val="center"/>
        <w:rPr>
          <w:rFonts w:ascii="Arial" w:eastAsia="Arial" w:hAnsi="Arial" w:cs="Arial"/>
          <w:color w:val="222222"/>
          <w:sz w:val="24"/>
          <w:szCs w:val="24"/>
          <w:highlight w:val="white"/>
        </w:rPr>
      </w:pPr>
    </w:p>
    <w:p w14:paraId="4F93AABF" w14:textId="77777777" w:rsidR="008D44F0" w:rsidRDefault="008D44F0">
      <w:pPr>
        <w:spacing w:after="0" w:line="360" w:lineRule="auto"/>
        <w:jc w:val="center"/>
        <w:rPr>
          <w:rFonts w:ascii="Arial" w:eastAsia="Arial" w:hAnsi="Arial" w:cs="Arial"/>
          <w:color w:val="222222"/>
          <w:sz w:val="24"/>
          <w:szCs w:val="24"/>
          <w:highlight w:val="white"/>
        </w:rPr>
      </w:pPr>
    </w:p>
    <w:p w14:paraId="6F0A32D5" w14:textId="77777777" w:rsidR="008D44F0" w:rsidRDefault="008D44F0">
      <w:pPr>
        <w:spacing w:after="0" w:line="360" w:lineRule="auto"/>
        <w:jc w:val="center"/>
        <w:rPr>
          <w:rFonts w:ascii="Arial" w:eastAsia="Arial" w:hAnsi="Arial" w:cs="Arial"/>
          <w:color w:val="222222"/>
          <w:sz w:val="24"/>
          <w:szCs w:val="24"/>
          <w:highlight w:val="white"/>
        </w:rPr>
      </w:pPr>
    </w:p>
    <w:p w14:paraId="754D0039" w14:textId="77777777" w:rsidR="008D44F0" w:rsidRDefault="008D44F0">
      <w:pPr>
        <w:spacing w:after="0" w:line="360" w:lineRule="auto"/>
        <w:jc w:val="center"/>
        <w:rPr>
          <w:rFonts w:ascii="Arial" w:eastAsia="Arial" w:hAnsi="Arial" w:cs="Arial"/>
          <w:color w:val="222222"/>
          <w:sz w:val="24"/>
          <w:szCs w:val="24"/>
          <w:highlight w:val="white"/>
        </w:rPr>
      </w:pPr>
    </w:p>
    <w:p w14:paraId="260E8BCF" w14:textId="77777777" w:rsidR="008D44F0" w:rsidRDefault="008D44F0">
      <w:pPr>
        <w:spacing w:after="0" w:line="360" w:lineRule="auto"/>
        <w:jc w:val="center"/>
        <w:rPr>
          <w:rFonts w:ascii="Arial" w:eastAsia="Arial" w:hAnsi="Arial" w:cs="Arial"/>
          <w:color w:val="222222"/>
          <w:sz w:val="24"/>
          <w:szCs w:val="24"/>
          <w:highlight w:val="white"/>
        </w:rPr>
      </w:pPr>
    </w:p>
    <w:p w14:paraId="17165CD8" w14:textId="77777777" w:rsidR="008D44F0" w:rsidRPr="001F02C9" w:rsidRDefault="005714D9">
      <w:pPr>
        <w:spacing w:after="0" w:line="360" w:lineRule="auto"/>
        <w:jc w:val="center"/>
        <w:rPr>
          <w:rFonts w:ascii="Arial" w:eastAsia="Arial" w:hAnsi="Arial" w:cs="Arial"/>
          <w:color w:val="222222"/>
          <w:sz w:val="24"/>
          <w:szCs w:val="24"/>
          <w:highlight w:val="white"/>
          <w:lang w:val="it-IT"/>
        </w:rPr>
      </w:pPr>
      <w:r w:rsidRPr="001F02C9">
        <w:rPr>
          <w:rFonts w:ascii="Arial" w:eastAsia="Arial" w:hAnsi="Arial" w:cs="Arial"/>
          <w:color w:val="222222"/>
          <w:sz w:val="24"/>
          <w:szCs w:val="24"/>
          <w:highlight w:val="white"/>
          <w:lang w:val="it-IT"/>
        </w:rPr>
        <w:t>Belo Horizonte</w:t>
      </w:r>
    </w:p>
    <w:p w14:paraId="4FF47960" w14:textId="77777777" w:rsidR="008D44F0" w:rsidRPr="001F02C9" w:rsidRDefault="005714D9">
      <w:pPr>
        <w:spacing w:after="0" w:line="360" w:lineRule="auto"/>
        <w:jc w:val="center"/>
        <w:rPr>
          <w:b/>
          <w:sz w:val="24"/>
          <w:szCs w:val="24"/>
          <w:lang w:val="it-IT"/>
        </w:rPr>
      </w:pPr>
      <w:r w:rsidRPr="001F02C9">
        <w:rPr>
          <w:rFonts w:ascii="Arial" w:eastAsia="Arial" w:hAnsi="Arial" w:cs="Arial"/>
          <w:color w:val="222222"/>
          <w:sz w:val="24"/>
          <w:szCs w:val="24"/>
          <w:highlight w:val="white"/>
          <w:lang w:val="it-IT"/>
        </w:rPr>
        <w:t>2022</w:t>
      </w:r>
    </w:p>
    <w:p w14:paraId="70E12679" w14:textId="77777777" w:rsidR="008D44F0" w:rsidRPr="001F02C9" w:rsidRDefault="008D44F0">
      <w:pPr>
        <w:spacing w:after="0" w:line="360" w:lineRule="auto"/>
        <w:jc w:val="both"/>
        <w:rPr>
          <w:b/>
          <w:sz w:val="24"/>
          <w:szCs w:val="24"/>
          <w:lang w:val="it-IT"/>
        </w:rPr>
      </w:pPr>
    </w:p>
    <w:p w14:paraId="088DDE8E" w14:textId="77777777" w:rsidR="008D44F0" w:rsidRPr="001F02C9" w:rsidRDefault="008D44F0">
      <w:pPr>
        <w:spacing w:after="0" w:line="360" w:lineRule="auto"/>
        <w:jc w:val="both"/>
        <w:rPr>
          <w:b/>
          <w:sz w:val="24"/>
          <w:szCs w:val="24"/>
          <w:lang w:val="it-IT"/>
        </w:rPr>
      </w:pPr>
    </w:p>
    <w:sdt>
      <w:sdtPr>
        <w:rPr>
          <w:rFonts w:ascii="Calibri" w:eastAsia="Calibri" w:hAnsi="Calibri" w:cs="Calibri"/>
          <w:color w:val="auto"/>
          <w:sz w:val="22"/>
          <w:szCs w:val="22"/>
          <w:lang w:val="pt-BR" w:eastAsia="en-US"/>
        </w:rPr>
        <w:id w:val="1823919180"/>
        <w:docPartObj>
          <w:docPartGallery w:val="Table of Contents"/>
          <w:docPartUnique/>
        </w:docPartObj>
      </w:sdtPr>
      <w:sdtEndPr>
        <w:rPr>
          <w:b/>
          <w:bCs/>
        </w:rPr>
      </w:sdtEndPr>
      <w:sdtContent>
        <w:p w14:paraId="031599A7" w14:textId="0014BB1F" w:rsidR="001F02C9" w:rsidRDefault="001F02C9">
          <w:pPr>
            <w:pStyle w:val="TOCHeading"/>
          </w:pPr>
          <w:r>
            <w:t>Sommario</w:t>
          </w:r>
        </w:p>
        <w:p w14:paraId="40CF79A3" w14:textId="6AB57AEC" w:rsidR="00204707" w:rsidRDefault="001E2B89">
          <w:pPr>
            <w:pStyle w:val="TOC1"/>
            <w:tabs>
              <w:tab w:val="left" w:pos="440"/>
            </w:tabs>
            <w:rPr>
              <w:rFonts w:asciiTheme="minorHAnsi" w:eastAsiaTheme="minorEastAsia" w:hAnsiTheme="minorHAnsi" w:cstheme="minorBidi"/>
              <w:b w:val="0"/>
              <w:sz w:val="22"/>
              <w:lang w:val="it-IT" w:eastAsia="it-IT"/>
            </w:rPr>
          </w:pPr>
          <w:r>
            <w:fldChar w:fldCharType="begin"/>
          </w:r>
          <w:r>
            <w:instrText xml:space="preserve"> TOC \o "1-2" \f \h \z \u </w:instrText>
          </w:r>
          <w:r>
            <w:fldChar w:fldCharType="separate"/>
          </w:r>
          <w:hyperlink w:anchor="_Toc89357667" w:history="1">
            <w:r w:rsidR="00204707" w:rsidRPr="00524B69">
              <w:rPr>
                <w:rStyle w:val="Hyperlink"/>
                <w:rFonts w:ascii="Calibri" w:hAnsi="Calibri"/>
              </w:rPr>
              <w:t>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Introdução</w:t>
            </w:r>
            <w:r w:rsidR="00204707">
              <w:rPr>
                <w:webHidden/>
              </w:rPr>
              <w:tab/>
            </w:r>
            <w:r w:rsidR="00204707">
              <w:rPr>
                <w:webHidden/>
              </w:rPr>
              <w:fldChar w:fldCharType="begin"/>
            </w:r>
            <w:r w:rsidR="00204707">
              <w:rPr>
                <w:webHidden/>
              </w:rPr>
              <w:instrText xml:space="preserve"> PAGEREF _Toc89357667 \h </w:instrText>
            </w:r>
            <w:r w:rsidR="00204707">
              <w:rPr>
                <w:webHidden/>
              </w:rPr>
            </w:r>
            <w:r w:rsidR="00204707">
              <w:rPr>
                <w:webHidden/>
              </w:rPr>
              <w:fldChar w:fldCharType="separate"/>
            </w:r>
            <w:r w:rsidR="00413AF1">
              <w:rPr>
                <w:webHidden/>
              </w:rPr>
              <w:t>4</w:t>
            </w:r>
            <w:r w:rsidR="00204707">
              <w:rPr>
                <w:webHidden/>
              </w:rPr>
              <w:fldChar w:fldCharType="end"/>
            </w:r>
          </w:hyperlink>
        </w:p>
        <w:p w14:paraId="727A3276" w14:textId="7058FED7" w:rsidR="00204707" w:rsidRDefault="008F268B">
          <w:pPr>
            <w:pStyle w:val="TOC1"/>
            <w:tabs>
              <w:tab w:val="left" w:pos="660"/>
            </w:tabs>
            <w:rPr>
              <w:rFonts w:asciiTheme="minorHAnsi" w:eastAsiaTheme="minorEastAsia" w:hAnsiTheme="minorHAnsi" w:cstheme="minorBidi"/>
              <w:b w:val="0"/>
              <w:sz w:val="22"/>
              <w:lang w:val="it-IT" w:eastAsia="it-IT"/>
            </w:rPr>
          </w:pPr>
          <w:hyperlink w:anchor="_Toc89357668" w:history="1">
            <w:r w:rsidR="00204707" w:rsidRPr="00524B69">
              <w:rPr>
                <w:rStyle w:val="Hyperlink"/>
                <w:rFonts w:ascii="Calibri" w:hAnsi="Calibri"/>
              </w:rPr>
              <w:t>1.1.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Contextualização</w:t>
            </w:r>
            <w:r w:rsidR="00204707">
              <w:rPr>
                <w:webHidden/>
              </w:rPr>
              <w:tab/>
            </w:r>
            <w:r w:rsidR="00204707">
              <w:rPr>
                <w:webHidden/>
              </w:rPr>
              <w:fldChar w:fldCharType="begin"/>
            </w:r>
            <w:r w:rsidR="00204707">
              <w:rPr>
                <w:webHidden/>
              </w:rPr>
              <w:instrText xml:space="preserve"> PAGEREF _Toc89357668 \h </w:instrText>
            </w:r>
            <w:r w:rsidR="00204707">
              <w:rPr>
                <w:webHidden/>
              </w:rPr>
            </w:r>
            <w:r w:rsidR="00204707">
              <w:rPr>
                <w:webHidden/>
              </w:rPr>
              <w:fldChar w:fldCharType="separate"/>
            </w:r>
            <w:r w:rsidR="00413AF1">
              <w:rPr>
                <w:webHidden/>
              </w:rPr>
              <w:t>5</w:t>
            </w:r>
            <w:r w:rsidR="00204707">
              <w:rPr>
                <w:webHidden/>
              </w:rPr>
              <w:fldChar w:fldCharType="end"/>
            </w:r>
          </w:hyperlink>
        </w:p>
        <w:p w14:paraId="54EEC750" w14:textId="1B865685" w:rsidR="00204707" w:rsidRDefault="008F268B">
          <w:pPr>
            <w:pStyle w:val="TOC1"/>
            <w:tabs>
              <w:tab w:val="left" w:pos="660"/>
            </w:tabs>
            <w:rPr>
              <w:rFonts w:asciiTheme="minorHAnsi" w:eastAsiaTheme="minorEastAsia" w:hAnsiTheme="minorHAnsi" w:cstheme="minorBidi"/>
              <w:b w:val="0"/>
              <w:sz w:val="22"/>
              <w:lang w:val="it-IT" w:eastAsia="it-IT"/>
            </w:rPr>
          </w:pPr>
          <w:hyperlink w:anchor="_Toc89357669" w:history="1">
            <w:r w:rsidR="00204707" w:rsidRPr="00524B69">
              <w:rPr>
                <w:rStyle w:val="Hyperlink"/>
                <w:rFonts w:ascii="Calibri" w:hAnsi="Calibri"/>
              </w:rPr>
              <w:t>1.2.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O problema proposto</w:t>
            </w:r>
            <w:r w:rsidR="00204707">
              <w:rPr>
                <w:webHidden/>
              </w:rPr>
              <w:tab/>
            </w:r>
            <w:r w:rsidR="00204707">
              <w:rPr>
                <w:webHidden/>
              </w:rPr>
              <w:fldChar w:fldCharType="begin"/>
            </w:r>
            <w:r w:rsidR="00204707">
              <w:rPr>
                <w:webHidden/>
              </w:rPr>
              <w:instrText xml:space="preserve"> PAGEREF _Toc89357669 \h </w:instrText>
            </w:r>
            <w:r w:rsidR="00204707">
              <w:rPr>
                <w:webHidden/>
              </w:rPr>
            </w:r>
            <w:r w:rsidR="00204707">
              <w:rPr>
                <w:webHidden/>
              </w:rPr>
              <w:fldChar w:fldCharType="separate"/>
            </w:r>
            <w:r w:rsidR="00413AF1">
              <w:rPr>
                <w:webHidden/>
              </w:rPr>
              <w:t>7</w:t>
            </w:r>
            <w:r w:rsidR="00204707">
              <w:rPr>
                <w:webHidden/>
              </w:rPr>
              <w:fldChar w:fldCharType="end"/>
            </w:r>
          </w:hyperlink>
        </w:p>
        <w:p w14:paraId="67611802" w14:textId="463BAE5E" w:rsidR="00204707" w:rsidRDefault="008F268B">
          <w:pPr>
            <w:pStyle w:val="TOC1"/>
            <w:tabs>
              <w:tab w:val="left" w:pos="660"/>
            </w:tabs>
            <w:rPr>
              <w:rFonts w:asciiTheme="minorHAnsi" w:eastAsiaTheme="minorEastAsia" w:hAnsiTheme="minorHAnsi" w:cstheme="minorBidi"/>
              <w:b w:val="0"/>
              <w:sz w:val="22"/>
              <w:lang w:val="it-IT" w:eastAsia="it-IT"/>
            </w:rPr>
          </w:pPr>
          <w:hyperlink w:anchor="_Toc89357670" w:history="1">
            <w:r w:rsidR="00204707" w:rsidRPr="00524B69">
              <w:rPr>
                <w:rStyle w:val="Hyperlink"/>
                <w:rFonts w:ascii="Calibri" w:hAnsi="Calibri"/>
              </w:rPr>
              <w:t>1.3.</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Objetivos</w:t>
            </w:r>
            <w:r w:rsidR="00204707">
              <w:rPr>
                <w:webHidden/>
              </w:rPr>
              <w:tab/>
            </w:r>
            <w:r w:rsidR="00204707">
              <w:rPr>
                <w:webHidden/>
              </w:rPr>
              <w:fldChar w:fldCharType="begin"/>
            </w:r>
            <w:r w:rsidR="00204707">
              <w:rPr>
                <w:webHidden/>
              </w:rPr>
              <w:instrText xml:space="preserve"> PAGEREF _Toc89357670 \h </w:instrText>
            </w:r>
            <w:r w:rsidR="00204707">
              <w:rPr>
                <w:webHidden/>
              </w:rPr>
            </w:r>
            <w:r w:rsidR="00204707">
              <w:rPr>
                <w:webHidden/>
              </w:rPr>
              <w:fldChar w:fldCharType="separate"/>
            </w:r>
            <w:r w:rsidR="00413AF1">
              <w:rPr>
                <w:webHidden/>
              </w:rPr>
              <w:t>7</w:t>
            </w:r>
            <w:r w:rsidR="00204707">
              <w:rPr>
                <w:webHidden/>
              </w:rPr>
              <w:fldChar w:fldCharType="end"/>
            </w:r>
          </w:hyperlink>
        </w:p>
        <w:p w14:paraId="12E2FDAA" w14:textId="7C2B7108" w:rsidR="00204707" w:rsidRDefault="008F268B">
          <w:pPr>
            <w:pStyle w:val="TOC1"/>
            <w:tabs>
              <w:tab w:val="left" w:pos="440"/>
            </w:tabs>
            <w:rPr>
              <w:rFonts w:asciiTheme="minorHAnsi" w:eastAsiaTheme="minorEastAsia" w:hAnsiTheme="minorHAnsi" w:cstheme="minorBidi"/>
              <w:b w:val="0"/>
              <w:sz w:val="22"/>
              <w:lang w:val="it-IT" w:eastAsia="it-IT"/>
            </w:rPr>
          </w:pPr>
          <w:hyperlink w:anchor="_Toc89357671" w:history="1">
            <w:r w:rsidR="00204707" w:rsidRPr="00524B69">
              <w:rPr>
                <w:rStyle w:val="Hyperlink"/>
                <w:rFonts w:ascii="Calibri" w:hAnsi="Calibri"/>
              </w:rPr>
              <w:t>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Coleta de Dados</w:t>
            </w:r>
            <w:r w:rsidR="00204707">
              <w:rPr>
                <w:webHidden/>
              </w:rPr>
              <w:tab/>
            </w:r>
            <w:r w:rsidR="00204707">
              <w:rPr>
                <w:webHidden/>
              </w:rPr>
              <w:fldChar w:fldCharType="begin"/>
            </w:r>
            <w:r w:rsidR="00204707">
              <w:rPr>
                <w:webHidden/>
              </w:rPr>
              <w:instrText xml:space="preserve"> PAGEREF _Toc89357671 \h </w:instrText>
            </w:r>
            <w:r w:rsidR="00204707">
              <w:rPr>
                <w:webHidden/>
              </w:rPr>
            </w:r>
            <w:r w:rsidR="00204707">
              <w:rPr>
                <w:webHidden/>
              </w:rPr>
              <w:fldChar w:fldCharType="separate"/>
            </w:r>
            <w:r w:rsidR="00413AF1">
              <w:rPr>
                <w:webHidden/>
              </w:rPr>
              <w:t>8</w:t>
            </w:r>
            <w:r w:rsidR="00204707">
              <w:rPr>
                <w:webHidden/>
              </w:rPr>
              <w:fldChar w:fldCharType="end"/>
            </w:r>
          </w:hyperlink>
        </w:p>
        <w:p w14:paraId="292A1CAE" w14:textId="6AF53CAD" w:rsidR="00204707" w:rsidRDefault="008F268B">
          <w:pPr>
            <w:pStyle w:val="TOC1"/>
            <w:tabs>
              <w:tab w:val="left" w:pos="660"/>
            </w:tabs>
            <w:rPr>
              <w:rFonts w:asciiTheme="minorHAnsi" w:eastAsiaTheme="minorEastAsia" w:hAnsiTheme="minorHAnsi" w:cstheme="minorBidi"/>
              <w:b w:val="0"/>
              <w:sz w:val="22"/>
              <w:lang w:val="it-IT" w:eastAsia="it-IT"/>
            </w:rPr>
          </w:pPr>
          <w:hyperlink w:anchor="_Toc89357672" w:history="1">
            <w:r w:rsidR="00204707" w:rsidRPr="00524B69">
              <w:rPr>
                <w:rStyle w:val="Hyperlink"/>
                <w:rFonts w:ascii="Calibri" w:hAnsi="Calibri"/>
              </w:rPr>
              <w:t>2.1.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01_ Expectativa de vida</w:t>
            </w:r>
            <w:r w:rsidR="00204707">
              <w:rPr>
                <w:webHidden/>
              </w:rPr>
              <w:tab/>
            </w:r>
            <w:r w:rsidR="00204707">
              <w:rPr>
                <w:webHidden/>
              </w:rPr>
              <w:fldChar w:fldCharType="begin"/>
            </w:r>
            <w:r w:rsidR="00204707">
              <w:rPr>
                <w:webHidden/>
              </w:rPr>
              <w:instrText xml:space="preserve"> PAGEREF _Toc89357672 \h </w:instrText>
            </w:r>
            <w:r w:rsidR="00204707">
              <w:rPr>
                <w:webHidden/>
              </w:rPr>
            </w:r>
            <w:r w:rsidR="00204707">
              <w:rPr>
                <w:webHidden/>
              </w:rPr>
              <w:fldChar w:fldCharType="separate"/>
            </w:r>
            <w:r w:rsidR="00413AF1">
              <w:rPr>
                <w:webHidden/>
              </w:rPr>
              <w:t>11</w:t>
            </w:r>
            <w:r w:rsidR="00204707">
              <w:rPr>
                <w:webHidden/>
              </w:rPr>
              <w:fldChar w:fldCharType="end"/>
            </w:r>
          </w:hyperlink>
        </w:p>
        <w:p w14:paraId="4F9B0259" w14:textId="065C518C" w:rsidR="00204707" w:rsidRDefault="008F268B">
          <w:pPr>
            <w:pStyle w:val="TOC1"/>
            <w:tabs>
              <w:tab w:val="left" w:pos="660"/>
            </w:tabs>
            <w:rPr>
              <w:rFonts w:asciiTheme="minorHAnsi" w:eastAsiaTheme="minorEastAsia" w:hAnsiTheme="minorHAnsi" w:cstheme="minorBidi"/>
              <w:b w:val="0"/>
              <w:sz w:val="22"/>
              <w:lang w:val="it-IT" w:eastAsia="it-IT"/>
            </w:rPr>
          </w:pPr>
          <w:hyperlink w:anchor="_Toc89357673" w:history="1">
            <w:r w:rsidR="00204707" w:rsidRPr="00524B69">
              <w:rPr>
                <w:rStyle w:val="Hyperlink"/>
                <w:rFonts w:ascii="Calibri" w:hAnsi="Calibri"/>
              </w:rPr>
              <w:t>2.2.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02_ Dados de emissão de CO2 e de Gases de Efeito Estufa</w:t>
            </w:r>
            <w:r w:rsidR="00204707">
              <w:rPr>
                <w:webHidden/>
              </w:rPr>
              <w:tab/>
            </w:r>
            <w:r w:rsidR="00204707">
              <w:rPr>
                <w:webHidden/>
              </w:rPr>
              <w:fldChar w:fldCharType="begin"/>
            </w:r>
            <w:r w:rsidR="00204707">
              <w:rPr>
                <w:webHidden/>
              </w:rPr>
              <w:instrText xml:space="preserve"> PAGEREF _Toc89357673 \h </w:instrText>
            </w:r>
            <w:r w:rsidR="00204707">
              <w:rPr>
                <w:webHidden/>
              </w:rPr>
            </w:r>
            <w:r w:rsidR="00204707">
              <w:rPr>
                <w:webHidden/>
              </w:rPr>
              <w:fldChar w:fldCharType="separate"/>
            </w:r>
            <w:r w:rsidR="00413AF1">
              <w:rPr>
                <w:webHidden/>
              </w:rPr>
              <w:t>12</w:t>
            </w:r>
            <w:r w:rsidR="00204707">
              <w:rPr>
                <w:webHidden/>
              </w:rPr>
              <w:fldChar w:fldCharType="end"/>
            </w:r>
          </w:hyperlink>
        </w:p>
        <w:p w14:paraId="08B5E095" w14:textId="0AAC2CD7" w:rsidR="00204707" w:rsidRDefault="008F268B">
          <w:pPr>
            <w:pStyle w:val="TOC1"/>
            <w:tabs>
              <w:tab w:val="left" w:pos="660"/>
            </w:tabs>
            <w:rPr>
              <w:rFonts w:asciiTheme="minorHAnsi" w:eastAsiaTheme="minorEastAsia" w:hAnsiTheme="minorHAnsi" w:cstheme="minorBidi"/>
              <w:b w:val="0"/>
              <w:sz w:val="22"/>
              <w:lang w:val="it-IT" w:eastAsia="it-IT"/>
            </w:rPr>
          </w:pPr>
          <w:hyperlink w:anchor="_Toc89357674" w:history="1">
            <w:r w:rsidR="00204707" w:rsidRPr="00524B69">
              <w:rPr>
                <w:rStyle w:val="Hyperlink"/>
                <w:rFonts w:ascii="Calibri" w:hAnsi="Calibri"/>
              </w:rPr>
              <w:t>2.3.</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Dataset 03_ Dados Demograficos</w:t>
            </w:r>
            <w:r w:rsidR="00204707">
              <w:rPr>
                <w:webHidden/>
              </w:rPr>
              <w:tab/>
            </w:r>
            <w:r w:rsidR="00204707">
              <w:rPr>
                <w:webHidden/>
              </w:rPr>
              <w:fldChar w:fldCharType="begin"/>
            </w:r>
            <w:r w:rsidR="00204707">
              <w:rPr>
                <w:webHidden/>
              </w:rPr>
              <w:instrText xml:space="preserve"> PAGEREF _Toc89357674 \h </w:instrText>
            </w:r>
            <w:r w:rsidR="00204707">
              <w:rPr>
                <w:webHidden/>
              </w:rPr>
            </w:r>
            <w:r w:rsidR="00204707">
              <w:rPr>
                <w:webHidden/>
              </w:rPr>
              <w:fldChar w:fldCharType="separate"/>
            </w:r>
            <w:r w:rsidR="00413AF1">
              <w:rPr>
                <w:webHidden/>
              </w:rPr>
              <w:t>13</w:t>
            </w:r>
            <w:r w:rsidR="00204707">
              <w:rPr>
                <w:webHidden/>
              </w:rPr>
              <w:fldChar w:fldCharType="end"/>
            </w:r>
          </w:hyperlink>
        </w:p>
        <w:p w14:paraId="44757C36" w14:textId="794E5649" w:rsidR="00204707" w:rsidRDefault="008F268B">
          <w:pPr>
            <w:pStyle w:val="TOC1"/>
            <w:tabs>
              <w:tab w:val="left" w:pos="660"/>
            </w:tabs>
            <w:rPr>
              <w:rFonts w:asciiTheme="minorHAnsi" w:eastAsiaTheme="minorEastAsia" w:hAnsiTheme="minorHAnsi" w:cstheme="minorBidi"/>
              <w:b w:val="0"/>
              <w:sz w:val="22"/>
              <w:lang w:val="it-IT" w:eastAsia="it-IT"/>
            </w:rPr>
          </w:pPr>
          <w:hyperlink w:anchor="_Toc89357675" w:history="1">
            <w:r w:rsidR="00204707" w:rsidRPr="00524B69">
              <w:rPr>
                <w:rStyle w:val="Hyperlink"/>
                <w:rFonts w:ascii="Calibri" w:hAnsi="Calibri"/>
              </w:rPr>
              <w:t>2.4.</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APIs de geolocalizaçao e nomes e codificaçao dos paises</w:t>
            </w:r>
            <w:r w:rsidR="00204707">
              <w:rPr>
                <w:webHidden/>
              </w:rPr>
              <w:tab/>
            </w:r>
            <w:r w:rsidR="00204707">
              <w:rPr>
                <w:webHidden/>
              </w:rPr>
              <w:fldChar w:fldCharType="begin"/>
            </w:r>
            <w:r w:rsidR="00204707">
              <w:rPr>
                <w:webHidden/>
              </w:rPr>
              <w:instrText xml:space="preserve"> PAGEREF _Toc89357675 \h </w:instrText>
            </w:r>
            <w:r w:rsidR="00204707">
              <w:rPr>
                <w:webHidden/>
              </w:rPr>
            </w:r>
            <w:r w:rsidR="00204707">
              <w:rPr>
                <w:webHidden/>
              </w:rPr>
              <w:fldChar w:fldCharType="separate"/>
            </w:r>
            <w:r w:rsidR="00413AF1">
              <w:rPr>
                <w:webHidden/>
              </w:rPr>
              <w:t>13</w:t>
            </w:r>
            <w:r w:rsidR="00204707">
              <w:rPr>
                <w:webHidden/>
              </w:rPr>
              <w:fldChar w:fldCharType="end"/>
            </w:r>
          </w:hyperlink>
        </w:p>
        <w:p w14:paraId="6A2AF36A" w14:textId="3E49633A" w:rsidR="00204707" w:rsidRDefault="008F268B">
          <w:pPr>
            <w:pStyle w:val="TOC1"/>
            <w:tabs>
              <w:tab w:val="left" w:pos="880"/>
            </w:tabs>
            <w:rPr>
              <w:rFonts w:asciiTheme="minorHAnsi" w:eastAsiaTheme="minorEastAsia" w:hAnsiTheme="minorHAnsi" w:cstheme="minorBidi"/>
              <w:b w:val="0"/>
              <w:sz w:val="22"/>
              <w:lang w:val="it-IT" w:eastAsia="it-IT"/>
            </w:rPr>
          </w:pPr>
          <w:hyperlink w:anchor="_Toc89357676" w:history="1">
            <w:r w:rsidR="00204707" w:rsidRPr="00524B69">
              <w:rPr>
                <w:rStyle w:val="Hyperlink"/>
                <w:rFonts w:ascii="Calibri" w:hAnsi="Calibri"/>
                <w:lang w:val="it-IT"/>
              </w:rPr>
              <w:t>2.4.1.</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 geolocation API</w:t>
            </w:r>
            <w:r w:rsidR="00204707" w:rsidRPr="00524B69">
              <w:rPr>
                <w:rStyle w:val="Hyperlink"/>
                <w:rFonts w:ascii="Calibri" w:hAnsi="Calibri"/>
                <w:lang w:val="it-IT"/>
              </w:rPr>
              <w:t xml:space="preserve"> Nominatim</w:t>
            </w:r>
            <w:r w:rsidR="00204707">
              <w:rPr>
                <w:webHidden/>
              </w:rPr>
              <w:tab/>
            </w:r>
            <w:r w:rsidR="00204707">
              <w:rPr>
                <w:webHidden/>
              </w:rPr>
              <w:fldChar w:fldCharType="begin"/>
            </w:r>
            <w:r w:rsidR="00204707">
              <w:rPr>
                <w:webHidden/>
              </w:rPr>
              <w:instrText xml:space="preserve"> PAGEREF _Toc89357676 \h </w:instrText>
            </w:r>
            <w:r w:rsidR="00204707">
              <w:rPr>
                <w:webHidden/>
              </w:rPr>
            </w:r>
            <w:r w:rsidR="00204707">
              <w:rPr>
                <w:webHidden/>
              </w:rPr>
              <w:fldChar w:fldCharType="separate"/>
            </w:r>
            <w:r w:rsidR="00413AF1">
              <w:rPr>
                <w:webHidden/>
              </w:rPr>
              <w:t>13</w:t>
            </w:r>
            <w:r w:rsidR="00204707">
              <w:rPr>
                <w:webHidden/>
              </w:rPr>
              <w:fldChar w:fldCharType="end"/>
            </w:r>
          </w:hyperlink>
        </w:p>
        <w:p w14:paraId="0CC91482" w14:textId="183A2D8D" w:rsidR="00204707" w:rsidRDefault="008F268B">
          <w:pPr>
            <w:pStyle w:val="TOC1"/>
            <w:tabs>
              <w:tab w:val="left" w:pos="880"/>
            </w:tabs>
            <w:rPr>
              <w:rFonts w:asciiTheme="minorHAnsi" w:eastAsiaTheme="minorEastAsia" w:hAnsiTheme="minorHAnsi" w:cstheme="minorBidi"/>
              <w:b w:val="0"/>
              <w:sz w:val="22"/>
              <w:lang w:val="it-IT" w:eastAsia="it-IT"/>
            </w:rPr>
          </w:pPr>
          <w:hyperlink w:anchor="_Toc89357677" w:history="1">
            <w:r w:rsidR="00204707" w:rsidRPr="00524B69">
              <w:rPr>
                <w:rStyle w:val="Hyperlink"/>
                <w:rFonts w:ascii="Calibri" w:hAnsi="Calibri"/>
              </w:rPr>
              <w:t>2.4.2.</w:t>
            </w:r>
            <w:r w:rsidR="00204707">
              <w:rPr>
                <w:rFonts w:asciiTheme="minorHAnsi" w:eastAsiaTheme="minorEastAsia" w:hAnsiTheme="minorHAnsi" w:cstheme="minorBidi"/>
                <w:b w:val="0"/>
                <w:sz w:val="22"/>
                <w:lang w:val="it-IT" w:eastAsia="it-IT"/>
              </w:rPr>
              <w:tab/>
            </w:r>
            <w:r w:rsidR="00204707" w:rsidRPr="00524B69">
              <w:rPr>
                <w:rStyle w:val="Hyperlink"/>
                <w:rFonts w:ascii="Calibri" w:hAnsi="Calibri"/>
              </w:rPr>
              <w:t>Data codigos dos paises e continentes</w:t>
            </w:r>
            <w:r w:rsidR="00204707">
              <w:rPr>
                <w:webHidden/>
              </w:rPr>
              <w:tab/>
            </w:r>
            <w:r w:rsidR="00204707">
              <w:rPr>
                <w:webHidden/>
              </w:rPr>
              <w:fldChar w:fldCharType="begin"/>
            </w:r>
            <w:r w:rsidR="00204707">
              <w:rPr>
                <w:webHidden/>
              </w:rPr>
              <w:instrText xml:space="preserve"> PAGEREF _Toc89357677 \h </w:instrText>
            </w:r>
            <w:r w:rsidR="00204707">
              <w:rPr>
                <w:webHidden/>
              </w:rPr>
            </w:r>
            <w:r w:rsidR="00204707">
              <w:rPr>
                <w:webHidden/>
              </w:rPr>
              <w:fldChar w:fldCharType="separate"/>
            </w:r>
            <w:r w:rsidR="00413AF1">
              <w:rPr>
                <w:webHidden/>
              </w:rPr>
              <w:t>14</w:t>
            </w:r>
            <w:r w:rsidR="00204707">
              <w:rPr>
                <w:webHidden/>
              </w:rPr>
              <w:fldChar w:fldCharType="end"/>
            </w:r>
          </w:hyperlink>
        </w:p>
        <w:p w14:paraId="19248164" w14:textId="09094F9B" w:rsidR="00204707" w:rsidRDefault="008F268B">
          <w:pPr>
            <w:pStyle w:val="TOC1"/>
            <w:rPr>
              <w:rFonts w:asciiTheme="minorHAnsi" w:eastAsiaTheme="minorEastAsia" w:hAnsiTheme="minorHAnsi" w:cstheme="minorBidi"/>
              <w:b w:val="0"/>
              <w:sz w:val="22"/>
              <w:lang w:val="it-IT" w:eastAsia="it-IT"/>
            </w:rPr>
          </w:pPr>
          <w:hyperlink w:anchor="_Toc89357678" w:history="1">
            <w:r w:rsidR="00204707" w:rsidRPr="00524B69">
              <w:rPr>
                <w:rStyle w:val="Hyperlink"/>
                <w:rFonts w:ascii="Calibri" w:hAnsi="Calibri"/>
              </w:rPr>
              <w:t>3. Processamento/Tratamento de Dados</w:t>
            </w:r>
            <w:r w:rsidR="00204707">
              <w:rPr>
                <w:webHidden/>
              </w:rPr>
              <w:tab/>
            </w:r>
            <w:r w:rsidR="00204707">
              <w:rPr>
                <w:webHidden/>
              </w:rPr>
              <w:fldChar w:fldCharType="begin"/>
            </w:r>
            <w:r w:rsidR="00204707">
              <w:rPr>
                <w:webHidden/>
              </w:rPr>
              <w:instrText xml:space="preserve"> PAGEREF _Toc89357678 \h </w:instrText>
            </w:r>
            <w:r w:rsidR="00204707">
              <w:rPr>
                <w:webHidden/>
              </w:rPr>
            </w:r>
            <w:r w:rsidR="00204707">
              <w:rPr>
                <w:webHidden/>
              </w:rPr>
              <w:fldChar w:fldCharType="separate"/>
            </w:r>
            <w:r w:rsidR="00413AF1">
              <w:rPr>
                <w:webHidden/>
              </w:rPr>
              <w:t>16</w:t>
            </w:r>
            <w:r w:rsidR="00204707">
              <w:rPr>
                <w:webHidden/>
              </w:rPr>
              <w:fldChar w:fldCharType="end"/>
            </w:r>
          </w:hyperlink>
        </w:p>
        <w:p w14:paraId="28849BB7" w14:textId="36A31E33" w:rsidR="00204707" w:rsidRDefault="008F268B">
          <w:pPr>
            <w:pStyle w:val="TOC1"/>
            <w:rPr>
              <w:rFonts w:asciiTheme="minorHAnsi" w:eastAsiaTheme="minorEastAsia" w:hAnsiTheme="minorHAnsi" w:cstheme="minorBidi"/>
              <w:b w:val="0"/>
              <w:sz w:val="22"/>
              <w:lang w:val="it-IT" w:eastAsia="it-IT"/>
            </w:rPr>
          </w:pPr>
          <w:hyperlink w:anchor="_Toc89357679" w:history="1">
            <w:r w:rsidR="00204707" w:rsidRPr="00524B69">
              <w:rPr>
                <w:rStyle w:val="Hyperlink"/>
                <w:rFonts w:ascii="Calibri" w:hAnsi="Calibri"/>
              </w:rPr>
              <w:t>4. Análise e Exploração dos Dados</w:t>
            </w:r>
            <w:r w:rsidR="00204707">
              <w:rPr>
                <w:webHidden/>
              </w:rPr>
              <w:tab/>
            </w:r>
            <w:r w:rsidR="00204707">
              <w:rPr>
                <w:webHidden/>
              </w:rPr>
              <w:fldChar w:fldCharType="begin"/>
            </w:r>
            <w:r w:rsidR="00204707">
              <w:rPr>
                <w:webHidden/>
              </w:rPr>
              <w:instrText xml:space="preserve"> PAGEREF _Toc89357679 \h </w:instrText>
            </w:r>
            <w:r w:rsidR="00204707">
              <w:rPr>
                <w:webHidden/>
              </w:rPr>
            </w:r>
            <w:r w:rsidR="00204707">
              <w:rPr>
                <w:webHidden/>
              </w:rPr>
              <w:fldChar w:fldCharType="separate"/>
            </w:r>
            <w:r w:rsidR="00413AF1">
              <w:rPr>
                <w:webHidden/>
              </w:rPr>
              <w:t>17</w:t>
            </w:r>
            <w:r w:rsidR="00204707">
              <w:rPr>
                <w:webHidden/>
              </w:rPr>
              <w:fldChar w:fldCharType="end"/>
            </w:r>
          </w:hyperlink>
        </w:p>
        <w:p w14:paraId="025692C7" w14:textId="2F543486" w:rsidR="00204707" w:rsidRDefault="008F268B">
          <w:pPr>
            <w:pStyle w:val="TOC1"/>
            <w:rPr>
              <w:rFonts w:asciiTheme="minorHAnsi" w:eastAsiaTheme="minorEastAsia" w:hAnsiTheme="minorHAnsi" w:cstheme="minorBidi"/>
              <w:b w:val="0"/>
              <w:sz w:val="22"/>
              <w:lang w:val="it-IT" w:eastAsia="it-IT"/>
            </w:rPr>
          </w:pPr>
          <w:hyperlink w:anchor="_Toc89357680" w:history="1">
            <w:r w:rsidR="00204707" w:rsidRPr="00524B69">
              <w:rPr>
                <w:rStyle w:val="Hyperlink"/>
                <w:rFonts w:ascii="Calibri" w:hAnsi="Calibri"/>
              </w:rPr>
              <w:t>5. Criação de Modelos de Machine Learning</w:t>
            </w:r>
            <w:r w:rsidR="00204707">
              <w:rPr>
                <w:webHidden/>
              </w:rPr>
              <w:tab/>
            </w:r>
            <w:r w:rsidR="00204707">
              <w:rPr>
                <w:webHidden/>
              </w:rPr>
              <w:fldChar w:fldCharType="begin"/>
            </w:r>
            <w:r w:rsidR="00204707">
              <w:rPr>
                <w:webHidden/>
              </w:rPr>
              <w:instrText xml:space="preserve"> PAGEREF _Toc89357680 \h </w:instrText>
            </w:r>
            <w:r w:rsidR="00204707">
              <w:rPr>
                <w:webHidden/>
              </w:rPr>
            </w:r>
            <w:r w:rsidR="00204707">
              <w:rPr>
                <w:webHidden/>
              </w:rPr>
              <w:fldChar w:fldCharType="separate"/>
            </w:r>
            <w:r w:rsidR="00413AF1">
              <w:rPr>
                <w:webHidden/>
              </w:rPr>
              <w:t>18</w:t>
            </w:r>
            <w:r w:rsidR="00204707">
              <w:rPr>
                <w:webHidden/>
              </w:rPr>
              <w:fldChar w:fldCharType="end"/>
            </w:r>
          </w:hyperlink>
        </w:p>
        <w:p w14:paraId="4E4980DC" w14:textId="7614CAB4" w:rsidR="00204707" w:rsidRDefault="008F268B">
          <w:pPr>
            <w:pStyle w:val="TOC1"/>
            <w:rPr>
              <w:rFonts w:asciiTheme="minorHAnsi" w:eastAsiaTheme="minorEastAsia" w:hAnsiTheme="minorHAnsi" w:cstheme="minorBidi"/>
              <w:b w:val="0"/>
              <w:sz w:val="22"/>
              <w:lang w:val="it-IT" w:eastAsia="it-IT"/>
            </w:rPr>
          </w:pPr>
          <w:hyperlink w:anchor="_Toc89357681" w:history="1">
            <w:r w:rsidR="00204707" w:rsidRPr="00524B69">
              <w:rPr>
                <w:rStyle w:val="Hyperlink"/>
                <w:rFonts w:ascii="Calibri" w:hAnsi="Calibri"/>
              </w:rPr>
              <w:t>6. Interpretação dos Resultados</w:t>
            </w:r>
            <w:r w:rsidR="00204707">
              <w:rPr>
                <w:webHidden/>
              </w:rPr>
              <w:tab/>
            </w:r>
            <w:r w:rsidR="00204707">
              <w:rPr>
                <w:webHidden/>
              </w:rPr>
              <w:fldChar w:fldCharType="begin"/>
            </w:r>
            <w:r w:rsidR="00204707">
              <w:rPr>
                <w:webHidden/>
              </w:rPr>
              <w:instrText xml:space="preserve"> PAGEREF _Toc89357681 \h </w:instrText>
            </w:r>
            <w:r w:rsidR="00204707">
              <w:rPr>
                <w:webHidden/>
              </w:rPr>
            </w:r>
            <w:r w:rsidR="00204707">
              <w:rPr>
                <w:webHidden/>
              </w:rPr>
              <w:fldChar w:fldCharType="separate"/>
            </w:r>
            <w:r w:rsidR="00413AF1">
              <w:rPr>
                <w:webHidden/>
              </w:rPr>
              <w:t>19</w:t>
            </w:r>
            <w:r w:rsidR="00204707">
              <w:rPr>
                <w:webHidden/>
              </w:rPr>
              <w:fldChar w:fldCharType="end"/>
            </w:r>
          </w:hyperlink>
        </w:p>
        <w:p w14:paraId="74E143F9" w14:textId="2E07FCE6" w:rsidR="00204707" w:rsidRDefault="008F268B">
          <w:pPr>
            <w:pStyle w:val="TOC1"/>
            <w:rPr>
              <w:rFonts w:asciiTheme="minorHAnsi" w:eastAsiaTheme="minorEastAsia" w:hAnsiTheme="minorHAnsi" w:cstheme="minorBidi"/>
              <w:b w:val="0"/>
              <w:sz w:val="22"/>
              <w:lang w:val="it-IT" w:eastAsia="it-IT"/>
            </w:rPr>
          </w:pPr>
          <w:hyperlink w:anchor="_Toc89357682" w:history="1">
            <w:r w:rsidR="00204707" w:rsidRPr="00524B69">
              <w:rPr>
                <w:rStyle w:val="Hyperlink"/>
                <w:rFonts w:ascii="Calibri" w:hAnsi="Calibri"/>
              </w:rPr>
              <w:t>7. Apresentação dos Resultados</w:t>
            </w:r>
            <w:r w:rsidR="00204707">
              <w:rPr>
                <w:webHidden/>
              </w:rPr>
              <w:tab/>
            </w:r>
            <w:r w:rsidR="00204707">
              <w:rPr>
                <w:webHidden/>
              </w:rPr>
              <w:fldChar w:fldCharType="begin"/>
            </w:r>
            <w:r w:rsidR="00204707">
              <w:rPr>
                <w:webHidden/>
              </w:rPr>
              <w:instrText xml:space="preserve"> PAGEREF _Toc89357682 \h </w:instrText>
            </w:r>
            <w:r w:rsidR="00204707">
              <w:rPr>
                <w:webHidden/>
              </w:rPr>
            </w:r>
            <w:r w:rsidR="00204707">
              <w:rPr>
                <w:webHidden/>
              </w:rPr>
              <w:fldChar w:fldCharType="separate"/>
            </w:r>
            <w:r w:rsidR="00413AF1">
              <w:rPr>
                <w:webHidden/>
              </w:rPr>
              <w:t>20</w:t>
            </w:r>
            <w:r w:rsidR="00204707">
              <w:rPr>
                <w:webHidden/>
              </w:rPr>
              <w:fldChar w:fldCharType="end"/>
            </w:r>
          </w:hyperlink>
        </w:p>
        <w:p w14:paraId="00F9A651" w14:textId="0DD166CF" w:rsidR="00204707" w:rsidRDefault="008F268B">
          <w:pPr>
            <w:pStyle w:val="TOC1"/>
            <w:rPr>
              <w:rFonts w:asciiTheme="minorHAnsi" w:eastAsiaTheme="minorEastAsia" w:hAnsiTheme="minorHAnsi" w:cstheme="minorBidi"/>
              <w:b w:val="0"/>
              <w:sz w:val="22"/>
              <w:lang w:val="it-IT" w:eastAsia="it-IT"/>
            </w:rPr>
          </w:pPr>
          <w:hyperlink w:anchor="_Toc89357683" w:history="1">
            <w:r w:rsidR="00204707" w:rsidRPr="00524B69">
              <w:rPr>
                <w:rStyle w:val="Hyperlink"/>
                <w:rFonts w:ascii="Calibri" w:hAnsi="Calibri"/>
              </w:rPr>
              <w:t>8. Links</w:t>
            </w:r>
            <w:r w:rsidR="00204707">
              <w:rPr>
                <w:webHidden/>
              </w:rPr>
              <w:tab/>
            </w:r>
            <w:r w:rsidR="00204707">
              <w:rPr>
                <w:webHidden/>
              </w:rPr>
              <w:fldChar w:fldCharType="begin"/>
            </w:r>
            <w:r w:rsidR="00204707">
              <w:rPr>
                <w:webHidden/>
              </w:rPr>
              <w:instrText xml:space="preserve"> PAGEREF _Toc89357683 \h </w:instrText>
            </w:r>
            <w:r w:rsidR="00204707">
              <w:rPr>
                <w:webHidden/>
              </w:rPr>
            </w:r>
            <w:r w:rsidR="00204707">
              <w:rPr>
                <w:webHidden/>
              </w:rPr>
              <w:fldChar w:fldCharType="separate"/>
            </w:r>
            <w:r w:rsidR="00413AF1">
              <w:rPr>
                <w:webHidden/>
              </w:rPr>
              <w:t>21</w:t>
            </w:r>
            <w:r w:rsidR="00204707">
              <w:rPr>
                <w:webHidden/>
              </w:rPr>
              <w:fldChar w:fldCharType="end"/>
            </w:r>
          </w:hyperlink>
        </w:p>
        <w:p w14:paraId="046E1279" w14:textId="021597C6" w:rsidR="00204707" w:rsidRDefault="008F268B">
          <w:pPr>
            <w:pStyle w:val="TOC1"/>
            <w:rPr>
              <w:rFonts w:asciiTheme="minorHAnsi" w:eastAsiaTheme="minorEastAsia" w:hAnsiTheme="minorHAnsi" w:cstheme="minorBidi"/>
              <w:b w:val="0"/>
              <w:sz w:val="22"/>
              <w:lang w:val="it-IT" w:eastAsia="it-IT"/>
            </w:rPr>
          </w:pPr>
          <w:hyperlink w:anchor="_Toc89357684" w:history="1">
            <w:r w:rsidR="00204707" w:rsidRPr="00524B69">
              <w:rPr>
                <w:rStyle w:val="Hyperlink"/>
                <w:rFonts w:ascii="Calibri" w:hAnsi="Calibri"/>
              </w:rPr>
              <w:t>REFERÊNCIAS</w:t>
            </w:r>
            <w:r w:rsidR="00204707">
              <w:rPr>
                <w:webHidden/>
              </w:rPr>
              <w:tab/>
            </w:r>
            <w:r w:rsidR="00204707">
              <w:rPr>
                <w:webHidden/>
              </w:rPr>
              <w:fldChar w:fldCharType="begin"/>
            </w:r>
            <w:r w:rsidR="00204707">
              <w:rPr>
                <w:webHidden/>
              </w:rPr>
              <w:instrText xml:space="preserve"> PAGEREF _Toc89357684 \h </w:instrText>
            </w:r>
            <w:r w:rsidR="00204707">
              <w:rPr>
                <w:webHidden/>
              </w:rPr>
            </w:r>
            <w:r w:rsidR="00204707">
              <w:rPr>
                <w:webHidden/>
              </w:rPr>
              <w:fldChar w:fldCharType="separate"/>
            </w:r>
            <w:r w:rsidR="00413AF1">
              <w:rPr>
                <w:webHidden/>
              </w:rPr>
              <w:t>22</w:t>
            </w:r>
            <w:r w:rsidR="00204707">
              <w:rPr>
                <w:webHidden/>
              </w:rPr>
              <w:fldChar w:fldCharType="end"/>
            </w:r>
          </w:hyperlink>
        </w:p>
        <w:p w14:paraId="0DC76369" w14:textId="01F50358" w:rsidR="00204707" w:rsidRDefault="008F268B">
          <w:pPr>
            <w:pStyle w:val="TOC1"/>
            <w:rPr>
              <w:rFonts w:asciiTheme="minorHAnsi" w:eastAsiaTheme="minorEastAsia" w:hAnsiTheme="minorHAnsi" w:cstheme="minorBidi"/>
              <w:b w:val="0"/>
              <w:sz w:val="22"/>
              <w:lang w:val="it-IT" w:eastAsia="it-IT"/>
            </w:rPr>
          </w:pPr>
          <w:hyperlink w:anchor="_Toc89357685" w:history="1">
            <w:r w:rsidR="00204707" w:rsidRPr="00524B69">
              <w:rPr>
                <w:rStyle w:val="Hyperlink"/>
                <w:rFonts w:ascii="Calibri" w:hAnsi="Calibri"/>
              </w:rPr>
              <w:t>APÊNDICE</w:t>
            </w:r>
            <w:r w:rsidR="00204707">
              <w:rPr>
                <w:webHidden/>
              </w:rPr>
              <w:tab/>
            </w:r>
            <w:r w:rsidR="00204707">
              <w:rPr>
                <w:webHidden/>
              </w:rPr>
              <w:fldChar w:fldCharType="begin"/>
            </w:r>
            <w:r w:rsidR="00204707">
              <w:rPr>
                <w:webHidden/>
              </w:rPr>
              <w:instrText xml:space="preserve"> PAGEREF _Toc89357685 \h </w:instrText>
            </w:r>
            <w:r w:rsidR="00204707">
              <w:rPr>
                <w:webHidden/>
              </w:rPr>
            </w:r>
            <w:r w:rsidR="00204707">
              <w:rPr>
                <w:webHidden/>
              </w:rPr>
              <w:fldChar w:fldCharType="separate"/>
            </w:r>
            <w:r w:rsidR="00413AF1">
              <w:rPr>
                <w:webHidden/>
              </w:rPr>
              <w:t>23</w:t>
            </w:r>
            <w:r w:rsidR="00204707">
              <w:rPr>
                <w:webHidden/>
              </w:rPr>
              <w:fldChar w:fldCharType="end"/>
            </w:r>
          </w:hyperlink>
        </w:p>
        <w:p w14:paraId="6EB43DD5" w14:textId="353D5BA4" w:rsidR="001F02C9" w:rsidRDefault="001E2B89">
          <w:r>
            <w:rPr>
              <w:rFonts w:ascii="Arial" w:hAnsi="Arial"/>
              <w:noProof/>
              <w:sz w:val="24"/>
              <w:lang w:eastAsia="pt-BR"/>
            </w:rPr>
            <w:fldChar w:fldCharType="end"/>
          </w:r>
        </w:p>
      </w:sdtContent>
    </w:sdt>
    <w:p w14:paraId="4CD957A3" w14:textId="77777777" w:rsidR="008D44F0" w:rsidRPr="001F02C9" w:rsidRDefault="008D44F0">
      <w:pPr>
        <w:spacing w:after="0" w:line="360" w:lineRule="auto"/>
        <w:jc w:val="both"/>
        <w:rPr>
          <w:rFonts w:ascii="Arial" w:eastAsia="Arial" w:hAnsi="Arial" w:cs="Arial"/>
          <w:b/>
          <w:sz w:val="24"/>
          <w:szCs w:val="24"/>
          <w:lang w:val="it-IT"/>
        </w:rPr>
      </w:pPr>
    </w:p>
    <w:sdt>
      <w:sdtPr>
        <w:id w:val="-1027947376"/>
        <w:docPartObj>
          <w:docPartGallery w:val="Table of Contents"/>
          <w:docPartUnique/>
        </w:docPartObj>
      </w:sdtPr>
      <w:sdtEndPr/>
      <w:sdtContent>
        <w:p w14:paraId="4903EDF8" w14:textId="77777777" w:rsidR="008D44F0" w:rsidRDefault="005714D9">
          <w:pPr>
            <w:pBdr>
              <w:top w:val="nil"/>
              <w:left w:val="nil"/>
              <w:bottom w:val="nil"/>
              <w:right w:val="nil"/>
              <w:between w:val="nil"/>
            </w:pBdr>
            <w:tabs>
              <w:tab w:val="right" w:pos="9061"/>
            </w:tabs>
            <w:spacing w:after="0"/>
            <w:rPr>
              <w:color w:val="000000"/>
            </w:rPr>
          </w:pPr>
          <w:r>
            <w:fldChar w:fldCharType="begin"/>
          </w:r>
          <w:r>
            <w:instrText xml:space="preserve"> TOC \h \u \z </w:instrText>
          </w:r>
          <w:r>
            <w:fldChar w:fldCharType="separate"/>
          </w:r>
          <w:hyperlink w:anchor="_heading=h.lnxbz9">
            <w:r>
              <w:rPr>
                <w:color w:val="000000"/>
              </w:rPr>
              <w:t>Figura 1 - Life Expectancy from 1955, from www.worldometers.info</w:t>
            </w:r>
            <w:r>
              <w:rPr>
                <w:color w:val="000000"/>
              </w:rPr>
              <w:tab/>
              <w:t>5</w:t>
            </w:r>
          </w:hyperlink>
        </w:p>
        <w:p w14:paraId="36CD1032" w14:textId="77777777" w:rsidR="008D44F0" w:rsidRDefault="008F268B">
          <w:pPr>
            <w:pBdr>
              <w:top w:val="nil"/>
              <w:left w:val="nil"/>
              <w:bottom w:val="nil"/>
              <w:right w:val="nil"/>
              <w:between w:val="nil"/>
            </w:pBdr>
            <w:tabs>
              <w:tab w:val="right" w:pos="9061"/>
            </w:tabs>
            <w:spacing w:after="0"/>
            <w:rPr>
              <w:color w:val="000000"/>
            </w:rPr>
          </w:pPr>
          <w:hyperlink w:anchor="_heading=h.35nkun2">
            <w:r w:rsidR="005714D9">
              <w:rPr>
                <w:color w:val="000000"/>
              </w:rPr>
              <w:t>Figura 2 - Diferença em anos da expectativa de vida</w:t>
            </w:r>
            <w:r w:rsidR="005714D9">
              <w:rPr>
                <w:color w:val="000000"/>
              </w:rPr>
              <w:tab/>
              <w:t>6</w:t>
            </w:r>
          </w:hyperlink>
        </w:p>
        <w:p w14:paraId="73F3247B" w14:textId="6ECD4801" w:rsidR="008D44F0" w:rsidRDefault="008F268B">
          <w:pPr>
            <w:pBdr>
              <w:top w:val="nil"/>
              <w:left w:val="nil"/>
              <w:bottom w:val="nil"/>
              <w:right w:val="nil"/>
              <w:between w:val="nil"/>
            </w:pBdr>
            <w:tabs>
              <w:tab w:val="right" w:pos="9061"/>
            </w:tabs>
            <w:spacing w:after="0"/>
            <w:rPr>
              <w:color w:val="0000FF"/>
              <w:u w:val="single"/>
            </w:rPr>
          </w:pPr>
          <w:hyperlink r:id="rId9">
            <w:r w:rsidR="005714D9">
              <w:rPr>
                <w:color w:val="000000"/>
              </w:rPr>
              <w:t>Figura 3 - Fatores usados no projeto</w:t>
            </w:r>
            <w:r w:rsidR="005714D9">
              <w:rPr>
                <w:color w:val="000000"/>
              </w:rPr>
              <w:tab/>
            </w:r>
          </w:hyperlink>
          <w:r w:rsidR="005714D9">
            <w:fldChar w:fldCharType="begin"/>
          </w:r>
          <w:r w:rsidR="005714D9">
            <w:instrText xml:space="preserve"> PAGEREF _heading=h.1ksv4uv \h </w:instrText>
          </w:r>
          <w:r w:rsidR="005714D9">
            <w:fldChar w:fldCharType="separate"/>
          </w:r>
          <w:r w:rsidR="00413AF1">
            <w:rPr>
              <w:b/>
              <w:bCs/>
              <w:noProof/>
              <w:lang w:val="it-IT"/>
            </w:rPr>
            <w:t>Errore. Il segnalibro non è definito.</w:t>
          </w:r>
          <w:r w:rsidR="005714D9">
            <w:fldChar w:fldCharType="end"/>
          </w:r>
        </w:p>
        <w:p w14:paraId="51CB661D" w14:textId="77777777" w:rsidR="008D44F0" w:rsidRDefault="008D44F0"/>
        <w:p w14:paraId="2D8BD67A" w14:textId="0F98AF4D" w:rsidR="00204707" w:rsidRDefault="005714D9">
          <w:r>
            <w:fldChar w:fldCharType="end"/>
          </w:r>
        </w:p>
        <w:p w14:paraId="031941E0" w14:textId="2F4CBA17" w:rsidR="008D44F0" w:rsidRDefault="008F268B"/>
      </w:sdtContent>
    </w:sdt>
    <w:p w14:paraId="141A4872" w14:textId="77777777" w:rsidR="00204707" w:rsidRDefault="00204707">
      <w:pPr>
        <w:rPr>
          <w:b/>
          <w:bCs/>
          <w:kern w:val="32"/>
          <w:sz w:val="24"/>
          <w:szCs w:val="32"/>
          <w:lang w:val="x-none"/>
        </w:rPr>
      </w:pPr>
      <w:r>
        <w:br w:type="page"/>
      </w:r>
    </w:p>
    <w:p w14:paraId="7B00F1F5" w14:textId="6F89CA14" w:rsidR="008D44F0" w:rsidRDefault="005714D9">
      <w:pPr>
        <w:pStyle w:val="Heading1"/>
        <w:numPr>
          <w:ilvl w:val="0"/>
          <w:numId w:val="1"/>
        </w:numPr>
        <w:ind w:left="426" w:hanging="426"/>
        <w:rPr>
          <w:rFonts w:ascii="Calibri" w:eastAsia="Calibri" w:hAnsi="Calibri"/>
        </w:rPr>
      </w:pPr>
      <w:bookmarkStart w:id="0" w:name="_Toc89357667"/>
      <w:r>
        <w:rPr>
          <w:rFonts w:ascii="Calibri" w:eastAsia="Calibri" w:hAnsi="Calibri"/>
        </w:rPr>
        <w:lastRenderedPageBreak/>
        <w:t>Introdução</w:t>
      </w:r>
      <w:bookmarkEnd w:id="0"/>
    </w:p>
    <w:p w14:paraId="6E4F3E10" w14:textId="77777777" w:rsidR="008D44F0" w:rsidRDefault="008D44F0"/>
    <w:p w14:paraId="710CD888" w14:textId="60E1CA4D"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A Expectativa de vida, também chamada de esperança de vida, è a expressão usada para indicar o número médio de anos que cada individuo provavelmente viverá caso sejam mantidas as mesmas condições vivenciadas no momento do nascimento. Em particular, a expectativa de vida ao nascer indica quantos anos em média um recém-nascido está destinado a viver. </w:t>
      </w:r>
    </w:p>
    <w:p w14:paraId="14DBC8D4" w14:textId="2067398C" w:rsidR="008D44F0" w:rsidRPr="005913C6" w:rsidRDefault="005714D9">
      <w:pPr>
        <w:spacing w:before="240" w:line="360" w:lineRule="auto"/>
        <w:jc w:val="both"/>
        <w:rPr>
          <w:rFonts w:asciiTheme="minorHAnsi" w:hAnsiTheme="minorHAnsi" w:cstheme="minorHAnsi"/>
          <w:sz w:val="24"/>
          <w:szCs w:val="24"/>
        </w:rPr>
      </w:pPr>
      <w:r w:rsidRPr="005913C6">
        <w:rPr>
          <w:rFonts w:asciiTheme="minorHAnsi" w:hAnsiTheme="minorHAnsi" w:cstheme="minorHAnsi"/>
          <w:sz w:val="24"/>
          <w:szCs w:val="24"/>
        </w:rPr>
        <w:t>De acordo com alguns estudos a expectativa de vida de um país é influenciada por diferentes condições tais como a qualidade de vida que um país possui, fatores como educação, saúde, assistência social, saneamento básico, segurança no trabalho, índices de violência, ausência ou presença de guerras e de conflitos internos. Ao longo da história</w:t>
      </w:r>
      <w:r w:rsidR="00413AF1" w:rsidRPr="005913C6">
        <w:rPr>
          <w:rFonts w:asciiTheme="minorHAnsi" w:hAnsiTheme="minorHAnsi" w:cstheme="minorHAnsi"/>
          <w:sz w:val="24"/>
          <w:szCs w:val="24"/>
        </w:rPr>
        <w:t xml:space="preserve"> essas condiçoes nem sempre foram as mesmas </w:t>
      </w:r>
      <w:r w:rsidRPr="005913C6">
        <w:rPr>
          <w:rFonts w:asciiTheme="minorHAnsi" w:hAnsiTheme="minorHAnsi" w:cstheme="minorHAnsi"/>
          <w:sz w:val="24"/>
          <w:szCs w:val="24"/>
        </w:rPr>
        <w:t>vari</w:t>
      </w:r>
      <w:r w:rsidR="00413AF1" w:rsidRPr="005913C6">
        <w:rPr>
          <w:rFonts w:asciiTheme="minorHAnsi" w:hAnsiTheme="minorHAnsi" w:cstheme="minorHAnsi"/>
          <w:sz w:val="24"/>
          <w:szCs w:val="24"/>
        </w:rPr>
        <w:t>ando</w:t>
      </w:r>
      <w:r w:rsidRPr="005913C6">
        <w:rPr>
          <w:rFonts w:asciiTheme="minorHAnsi" w:hAnsiTheme="minorHAnsi" w:cstheme="minorHAnsi"/>
          <w:sz w:val="24"/>
          <w:szCs w:val="24"/>
        </w:rPr>
        <w:t xml:space="preserve"> de acordo com as condições de vida apresentadas, diminuindo em épocas de conflitos, pestes e pandemias e aumentando de acordo com a elevação dos padrões de vida da população. </w:t>
      </w:r>
    </w:p>
    <w:p w14:paraId="4EB42463" w14:textId="769212F5" w:rsidR="008D44F0" w:rsidRPr="005913C6" w:rsidRDefault="005714D9">
      <w:pPr>
        <w:spacing w:before="240" w:line="360" w:lineRule="auto"/>
        <w:jc w:val="both"/>
        <w:rPr>
          <w:rFonts w:asciiTheme="minorHAnsi" w:hAnsiTheme="minorHAnsi" w:cstheme="minorHAnsi"/>
          <w:sz w:val="24"/>
          <w:szCs w:val="24"/>
        </w:rPr>
      </w:pPr>
      <w:r w:rsidRPr="005913C6">
        <w:rPr>
          <w:rFonts w:asciiTheme="minorHAnsi" w:hAnsiTheme="minorHAnsi" w:cstheme="minorHAnsi"/>
          <w:sz w:val="24"/>
          <w:szCs w:val="24"/>
        </w:rPr>
        <w:t>A Revolução Industrial</w:t>
      </w:r>
      <w:r w:rsidR="00413AF1" w:rsidRPr="005913C6">
        <w:rPr>
          <w:rFonts w:asciiTheme="minorHAnsi" w:hAnsiTheme="minorHAnsi" w:cstheme="minorHAnsi"/>
          <w:sz w:val="24"/>
          <w:szCs w:val="24"/>
        </w:rPr>
        <w:t xml:space="preserve"> è um exemplo disto. I</w:t>
      </w:r>
      <w:r w:rsidRPr="005913C6">
        <w:rPr>
          <w:rFonts w:asciiTheme="minorHAnsi" w:hAnsiTheme="minorHAnsi" w:cstheme="minorHAnsi"/>
          <w:sz w:val="24"/>
          <w:szCs w:val="24"/>
        </w:rPr>
        <w:t xml:space="preserve">niciada a partir do século XVIII, foi um marco na evolução das taxas de expectativa de vida em todo o mundo, uma vez que o progresso da medicina, da qualidade nutricional e o surgimento de infraestruturas de saneamento básico e higiene foram responsáveis pela redução acentuada das taxas de mortalidade mundiais, o que provocou um grande crescimento demográfico e, consequentemente, o aumento da expectativa de vida no mundo todo. </w:t>
      </w:r>
    </w:p>
    <w:p w14:paraId="6FE4CCB8" w14:textId="6700EEFD" w:rsidR="008D44F0" w:rsidRPr="005913C6" w:rsidRDefault="00413AF1">
      <w:pPr>
        <w:spacing w:line="360" w:lineRule="auto"/>
        <w:jc w:val="both"/>
        <w:rPr>
          <w:rFonts w:asciiTheme="minorHAnsi" w:hAnsiTheme="minorHAnsi" w:cstheme="minorHAnsi"/>
          <w:sz w:val="24"/>
          <w:szCs w:val="24"/>
        </w:rPr>
      </w:pPr>
      <w:r w:rsidRPr="005913C6">
        <w:rPr>
          <w:rFonts w:asciiTheme="minorHAnsi" w:hAnsiTheme="minorHAnsi" w:cstheme="minorHAnsi"/>
          <w:sz w:val="24"/>
          <w:szCs w:val="24"/>
        </w:rPr>
        <w:t>Outro fator muito estudado è a</w:t>
      </w:r>
      <w:r w:rsidR="005714D9" w:rsidRPr="005913C6">
        <w:rPr>
          <w:rFonts w:asciiTheme="minorHAnsi" w:hAnsiTheme="minorHAnsi" w:cstheme="minorHAnsi"/>
          <w:sz w:val="24"/>
          <w:szCs w:val="24"/>
        </w:rPr>
        <w:t xml:space="preserve"> diferença na expectativa de vida entre mulheres e homens </w:t>
      </w:r>
      <w:r w:rsidRPr="005913C6">
        <w:rPr>
          <w:rFonts w:asciiTheme="minorHAnsi" w:hAnsiTheme="minorHAnsi" w:cstheme="minorHAnsi"/>
          <w:sz w:val="24"/>
          <w:szCs w:val="24"/>
        </w:rPr>
        <w:t xml:space="preserve">que </w:t>
      </w:r>
      <w:r w:rsidR="005714D9" w:rsidRPr="005913C6">
        <w:rPr>
          <w:rFonts w:asciiTheme="minorHAnsi" w:hAnsiTheme="minorHAnsi" w:cstheme="minorHAnsi"/>
          <w:sz w:val="24"/>
          <w:szCs w:val="24"/>
        </w:rPr>
        <w:t>tambèm aumentou nos últimos dois séculos.</w:t>
      </w:r>
      <w:r w:rsidR="005714D9" w:rsidRPr="005913C6">
        <w:rPr>
          <w:rFonts w:asciiTheme="minorHAnsi" w:hAnsiTheme="minorHAnsi" w:cstheme="minorHAnsi"/>
          <w:sz w:val="24"/>
          <w:szCs w:val="24"/>
          <w:vertAlign w:val="superscript"/>
        </w:rPr>
        <w:footnoteReference w:id="1"/>
      </w:r>
      <w:r w:rsidR="005714D9" w:rsidRPr="005913C6">
        <w:rPr>
          <w:rFonts w:asciiTheme="minorHAnsi" w:hAnsiTheme="minorHAnsi" w:cstheme="minorHAnsi"/>
          <w:sz w:val="24"/>
          <w:szCs w:val="24"/>
        </w:rPr>
        <w:t xml:space="preserve"> Segundo Warren Farrell, esse aumento seria causado pelo maior estresse exercido pela sociedade industrializada sobre o gênero masculino.</w:t>
      </w:r>
      <w:r w:rsidR="005714D9" w:rsidRPr="005913C6">
        <w:rPr>
          <w:rFonts w:asciiTheme="minorHAnsi" w:hAnsiTheme="minorHAnsi" w:cstheme="minorHAnsi"/>
          <w:sz w:val="24"/>
          <w:szCs w:val="24"/>
          <w:vertAlign w:val="superscript"/>
        </w:rPr>
        <w:footnoteReference w:id="2"/>
      </w:r>
      <w:r w:rsidR="005714D9" w:rsidRPr="005913C6">
        <w:rPr>
          <w:rFonts w:asciiTheme="minorHAnsi" w:hAnsiTheme="minorHAnsi" w:cstheme="minorHAnsi"/>
          <w:sz w:val="24"/>
          <w:szCs w:val="24"/>
        </w:rPr>
        <w:t xml:space="preserve"> </w:t>
      </w:r>
    </w:p>
    <w:p w14:paraId="378E981E" w14:textId="77777777" w:rsidR="008D44F0" w:rsidRPr="005913C6" w:rsidRDefault="008D44F0">
      <w:pPr>
        <w:spacing w:before="240" w:line="360" w:lineRule="auto"/>
        <w:jc w:val="both"/>
        <w:rPr>
          <w:rFonts w:asciiTheme="minorHAnsi" w:hAnsiTheme="minorHAnsi" w:cstheme="minorHAnsi"/>
          <w:sz w:val="24"/>
          <w:szCs w:val="24"/>
        </w:rPr>
      </w:pPr>
    </w:p>
    <w:p w14:paraId="746E98AD" w14:textId="77777777" w:rsidR="008D44F0" w:rsidRPr="005913C6" w:rsidRDefault="005714D9">
      <w:pPr>
        <w:keepNext/>
        <w:spacing w:before="240" w:line="360" w:lineRule="auto"/>
        <w:jc w:val="center"/>
        <w:rPr>
          <w:rFonts w:asciiTheme="minorHAnsi" w:hAnsiTheme="minorHAnsi" w:cstheme="minorHAnsi"/>
          <w:sz w:val="24"/>
          <w:szCs w:val="24"/>
        </w:rPr>
      </w:pPr>
      <w:r w:rsidRPr="005913C6">
        <w:rPr>
          <w:rFonts w:asciiTheme="minorHAnsi" w:hAnsiTheme="minorHAnsi" w:cstheme="minorHAnsi"/>
          <w:noProof/>
          <w:sz w:val="24"/>
          <w:szCs w:val="24"/>
        </w:rPr>
        <w:lastRenderedPageBreak/>
        <w:drawing>
          <wp:inline distT="0" distB="0" distL="0" distR="0" wp14:anchorId="67217B10" wp14:editId="0A7B129F">
            <wp:extent cx="4664075" cy="401891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0166" t="14117" r="41322" b="27353"/>
                    <a:stretch>
                      <a:fillRect/>
                    </a:stretch>
                  </pic:blipFill>
                  <pic:spPr>
                    <a:xfrm>
                      <a:off x="0" y="0"/>
                      <a:ext cx="4664075" cy="4018915"/>
                    </a:xfrm>
                    <a:prstGeom prst="rect">
                      <a:avLst/>
                    </a:prstGeom>
                    <a:ln/>
                  </pic:spPr>
                </pic:pic>
              </a:graphicData>
            </a:graphic>
          </wp:inline>
        </w:drawing>
      </w:r>
    </w:p>
    <w:p w14:paraId="51E4269F" w14:textId="77777777" w:rsidR="008D44F0" w:rsidRPr="005913C6" w:rsidRDefault="005714D9">
      <w:pPr>
        <w:pBdr>
          <w:top w:val="nil"/>
          <w:left w:val="nil"/>
          <w:bottom w:val="nil"/>
          <w:right w:val="nil"/>
          <w:between w:val="nil"/>
        </w:pBdr>
        <w:jc w:val="center"/>
        <w:rPr>
          <w:rFonts w:asciiTheme="minorHAnsi" w:hAnsiTheme="minorHAnsi" w:cstheme="minorHAnsi"/>
          <w:b/>
          <w:color w:val="000000"/>
          <w:sz w:val="24"/>
          <w:szCs w:val="24"/>
          <w:lang w:val="en-GB"/>
        </w:rPr>
      </w:pPr>
      <w:bookmarkStart w:id="1" w:name="_heading=h.lnxbz9" w:colFirst="0" w:colLast="0"/>
      <w:bookmarkEnd w:id="1"/>
      <w:r w:rsidRPr="005913C6">
        <w:rPr>
          <w:rFonts w:asciiTheme="minorHAnsi" w:hAnsiTheme="minorHAnsi" w:cstheme="minorHAnsi"/>
          <w:b/>
          <w:color w:val="000000"/>
          <w:sz w:val="24"/>
          <w:szCs w:val="24"/>
          <w:lang w:val="en-GB"/>
        </w:rPr>
        <w:t>Figura 1 - Life Expectancy from 1955, from www.worldometers.info</w:t>
      </w:r>
    </w:p>
    <w:p w14:paraId="38AA92AE" w14:textId="77777777" w:rsidR="008D44F0" w:rsidRPr="005913C6" w:rsidRDefault="008D44F0">
      <w:pPr>
        <w:rPr>
          <w:rFonts w:asciiTheme="minorHAnsi" w:hAnsiTheme="minorHAnsi" w:cstheme="minorHAnsi"/>
          <w:sz w:val="24"/>
          <w:szCs w:val="24"/>
          <w:lang w:val="en-GB"/>
        </w:rPr>
      </w:pPr>
    </w:p>
    <w:p w14:paraId="02C9ECCA" w14:textId="60253990"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De acordo com um outro est</w:t>
      </w:r>
      <w:r w:rsidR="009B33F8" w:rsidRPr="005913C6">
        <w:rPr>
          <w:rFonts w:asciiTheme="minorHAnsi" w:hAnsiTheme="minorHAnsi" w:cstheme="minorHAnsi"/>
          <w:sz w:val="24"/>
          <w:szCs w:val="24"/>
        </w:rPr>
        <w:t>u</w:t>
      </w:r>
      <w:r w:rsidRPr="005913C6">
        <w:rPr>
          <w:rFonts w:asciiTheme="minorHAnsi" w:hAnsiTheme="minorHAnsi" w:cstheme="minorHAnsi"/>
          <w:sz w:val="24"/>
          <w:szCs w:val="24"/>
        </w:rPr>
        <w:t xml:space="preserve">do realizado por pesquisadores da Southern California University, liderados por Eileen M. Crimmins, 30 por cento do mesmo fenômeno é atribuível a doenças relacionadas ao fumo, enquanto a maior parte às doenças cardiovasculares. Basicamente, segundo os autores, a melhora nas condições gerais de saúde teria trazido à tona o maior risco de eventos cardiovasculares determinados no gênero masculino, tanto do ponto de vista biológico quanto genético. </w:t>
      </w:r>
      <w:r w:rsidRPr="005913C6">
        <w:rPr>
          <w:rFonts w:asciiTheme="minorHAnsi" w:hAnsiTheme="minorHAnsi" w:cstheme="minorHAnsi"/>
          <w:sz w:val="24"/>
          <w:szCs w:val="24"/>
          <w:vertAlign w:val="superscript"/>
        </w:rPr>
        <w:footnoteReference w:id="3"/>
      </w:r>
    </w:p>
    <w:p w14:paraId="178DB11D" w14:textId="77777777" w:rsidR="008D44F0" w:rsidRPr="005913C6" w:rsidRDefault="008D44F0">
      <w:pPr>
        <w:spacing w:after="0" w:line="360" w:lineRule="auto"/>
        <w:jc w:val="both"/>
        <w:rPr>
          <w:rFonts w:asciiTheme="minorHAnsi" w:hAnsiTheme="minorHAnsi" w:cstheme="minorHAnsi"/>
          <w:sz w:val="24"/>
          <w:szCs w:val="24"/>
        </w:rPr>
      </w:pPr>
    </w:p>
    <w:p w14:paraId="31D07410" w14:textId="015AFCB9" w:rsidR="008D44F0" w:rsidRPr="005913C6" w:rsidRDefault="008922CE" w:rsidP="001F02C9">
      <w:pPr>
        <w:pStyle w:val="Heading1"/>
        <w:numPr>
          <w:ilvl w:val="1"/>
          <w:numId w:val="1"/>
        </w:numPr>
        <w:rPr>
          <w:rFonts w:asciiTheme="minorHAnsi" w:eastAsia="Calibri" w:hAnsiTheme="minorHAnsi" w:cstheme="minorHAnsi"/>
          <w:szCs w:val="24"/>
        </w:rPr>
      </w:pPr>
      <w:r w:rsidRPr="005913C6">
        <w:rPr>
          <w:rFonts w:asciiTheme="minorHAnsi" w:eastAsia="Calibri" w:hAnsiTheme="minorHAnsi" w:cstheme="minorHAnsi"/>
          <w:szCs w:val="24"/>
        </w:rPr>
        <w:t xml:space="preserve"> </w:t>
      </w:r>
      <w:bookmarkStart w:id="2" w:name="_Toc89357668"/>
      <w:r w:rsidR="005714D9" w:rsidRPr="005913C6">
        <w:rPr>
          <w:rFonts w:asciiTheme="minorHAnsi" w:eastAsia="Calibri" w:hAnsiTheme="minorHAnsi" w:cstheme="minorHAnsi"/>
          <w:szCs w:val="24"/>
        </w:rPr>
        <w:t>Contextualização</w:t>
      </w:r>
      <w:bookmarkEnd w:id="2"/>
    </w:p>
    <w:p w14:paraId="411C720E"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Organizações como Organização Mundial da Saúde (OMS) e outras associações acompanham o estado de saúde dos países, bem como muitos outros fatores relacionados. Eles são responsáveis por monitorar o risco para a saúde pública, promovendo a saúde humana e coordenando as respostas às emergências. Orgaos como OMS dependem muito de algoritmos </w:t>
      </w:r>
      <w:r w:rsidRPr="005913C6">
        <w:rPr>
          <w:rFonts w:asciiTheme="minorHAnsi" w:hAnsiTheme="minorHAnsi" w:cstheme="minorHAnsi"/>
          <w:sz w:val="24"/>
          <w:szCs w:val="24"/>
        </w:rPr>
        <w:lastRenderedPageBreak/>
        <w:t xml:space="preserve">estatísticos para estudar a expectativa de vida e o impacto das pandemias ao longo da vida, tanto si e visto durante a pandemia iniciada no ano 2019 la prospectiva de um abaixamento da estimativa de vida mundial desencadeando uma corrida na tomada de providências para reduzir os danos.  </w:t>
      </w:r>
    </w:p>
    <w:p w14:paraId="7B50664A"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A pandemia de Covid-19 causou em 2020 a maior redução na expectativa de vida desde a Segunda Guerra Mundial, de acordo com um estudo publicado pela Universidade de Oxford, esse estudo mostra através de técnicas demográficas e bayesian probability qual efeito da pandemia na redução da expectativa de vida. </w:t>
      </w:r>
    </w:p>
    <w:p w14:paraId="5671119A" w14:textId="77777777" w:rsidR="008D44F0" w:rsidRPr="005913C6" w:rsidRDefault="008D44F0">
      <w:pPr>
        <w:spacing w:after="0" w:line="360" w:lineRule="auto"/>
        <w:jc w:val="both"/>
        <w:rPr>
          <w:rFonts w:asciiTheme="minorHAnsi" w:hAnsiTheme="minorHAnsi" w:cstheme="minorHAnsi"/>
          <w:sz w:val="24"/>
          <w:szCs w:val="24"/>
        </w:rPr>
      </w:pPr>
    </w:p>
    <w:p w14:paraId="4ABD305D" w14:textId="77777777" w:rsidR="008D44F0" w:rsidRPr="005913C6" w:rsidRDefault="005714D9">
      <w:pPr>
        <w:keepNext/>
        <w:spacing w:after="0" w:line="360" w:lineRule="auto"/>
        <w:jc w:val="center"/>
        <w:rPr>
          <w:rFonts w:asciiTheme="minorHAnsi" w:hAnsiTheme="minorHAnsi" w:cstheme="minorHAnsi"/>
          <w:sz w:val="24"/>
          <w:szCs w:val="24"/>
        </w:rPr>
      </w:pPr>
      <w:r w:rsidRPr="005913C6">
        <w:rPr>
          <w:rFonts w:asciiTheme="minorHAnsi" w:hAnsiTheme="minorHAnsi" w:cstheme="minorHAnsi"/>
          <w:noProof/>
          <w:sz w:val="24"/>
          <w:szCs w:val="24"/>
        </w:rPr>
        <w:drawing>
          <wp:inline distT="0" distB="0" distL="0" distR="0" wp14:anchorId="2E861044" wp14:editId="682AC483">
            <wp:extent cx="3903345" cy="4279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5893" t="26054" r="24330" b="4544"/>
                    <a:stretch>
                      <a:fillRect/>
                    </a:stretch>
                  </pic:blipFill>
                  <pic:spPr>
                    <a:xfrm>
                      <a:off x="0" y="0"/>
                      <a:ext cx="3903345" cy="4279900"/>
                    </a:xfrm>
                    <a:prstGeom prst="rect">
                      <a:avLst/>
                    </a:prstGeom>
                    <a:ln/>
                  </pic:spPr>
                </pic:pic>
              </a:graphicData>
            </a:graphic>
          </wp:inline>
        </w:drawing>
      </w:r>
    </w:p>
    <w:p w14:paraId="56F53D72" w14:textId="77777777" w:rsidR="008D44F0" w:rsidRPr="005913C6" w:rsidRDefault="005714D9">
      <w:pPr>
        <w:pBdr>
          <w:top w:val="nil"/>
          <w:left w:val="nil"/>
          <w:bottom w:val="nil"/>
          <w:right w:val="nil"/>
          <w:between w:val="nil"/>
        </w:pBdr>
        <w:jc w:val="center"/>
        <w:rPr>
          <w:rFonts w:asciiTheme="minorHAnsi" w:hAnsiTheme="minorHAnsi" w:cstheme="minorHAnsi"/>
          <w:b/>
          <w:color w:val="000000"/>
          <w:sz w:val="24"/>
          <w:szCs w:val="24"/>
        </w:rPr>
      </w:pPr>
      <w:bookmarkStart w:id="3" w:name="_heading=h.35nkun2" w:colFirst="0" w:colLast="0"/>
      <w:bookmarkEnd w:id="3"/>
      <w:r w:rsidRPr="005913C6">
        <w:rPr>
          <w:rFonts w:asciiTheme="minorHAnsi" w:hAnsiTheme="minorHAnsi" w:cstheme="minorHAnsi"/>
          <w:b/>
          <w:color w:val="000000"/>
          <w:sz w:val="24"/>
          <w:szCs w:val="24"/>
        </w:rPr>
        <w:t>Figura 2 - Diferença em anos da expectativa de vida</w:t>
      </w:r>
    </w:p>
    <w:p w14:paraId="19431A34" w14:textId="77777777" w:rsidR="008D44F0" w:rsidRPr="005913C6" w:rsidRDefault="008D44F0">
      <w:pPr>
        <w:spacing w:after="0" w:line="360" w:lineRule="auto"/>
        <w:jc w:val="both"/>
        <w:rPr>
          <w:rFonts w:asciiTheme="minorHAnsi" w:hAnsiTheme="minorHAnsi" w:cstheme="minorHAnsi"/>
          <w:sz w:val="24"/>
          <w:szCs w:val="24"/>
        </w:rPr>
      </w:pPr>
    </w:p>
    <w:p w14:paraId="3E5103EC" w14:textId="0BF145CB"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Isso significa dizer que a expectativa de vida, embora venha progressivamente aumentando, não é livre de morbidade, de forma que a carga de doença para condições crônicas é crescente (SCHRAMM et al., 2004), num cenário de rápido processo de envelhecimento (WONG; CARVALHO, 2006). </w:t>
      </w:r>
    </w:p>
    <w:p w14:paraId="420F383D" w14:textId="77777777" w:rsidR="008922CE" w:rsidRPr="005913C6" w:rsidRDefault="008922CE">
      <w:pPr>
        <w:spacing w:after="0" w:line="360" w:lineRule="auto"/>
        <w:jc w:val="both"/>
        <w:rPr>
          <w:rFonts w:asciiTheme="minorHAnsi" w:hAnsiTheme="minorHAnsi" w:cstheme="minorHAnsi"/>
          <w:sz w:val="24"/>
          <w:szCs w:val="24"/>
        </w:rPr>
      </w:pPr>
    </w:p>
    <w:p w14:paraId="1EC2A225" w14:textId="463D389B" w:rsidR="008D44F0" w:rsidRPr="005913C6" w:rsidRDefault="005714D9" w:rsidP="001F02C9">
      <w:pPr>
        <w:pStyle w:val="Heading1"/>
        <w:numPr>
          <w:ilvl w:val="1"/>
          <w:numId w:val="1"/>
        </w:numPr>
        <w:rPr>
          <w:rFonts w:asciiTheme="minorHAnsi" w:eastAsia="Calibri" w:hAnsiTheme="minorHAnsi" w:cstheme="minorHAnsi"/>
          <w:szCs w:val="24"/>
        </w:rPr>
      </w:pPr>
      <w:bookmarkStart w:id="4" w:name="_Toc89357669"/>
      <w:r w:rsidRPr="005913C6">
        <w:rPr>
          <w:rFonts w:asciiTheme="minorHAnsi" w:eastAsia="Calibri" w:hAnsiTheme="minorHAnsi" w:cstheme="minorHAnsi"/>
          <w:szCs w:val="24"/>
        </w:rPr>
        <w:lastRenderedPageBreak/>
        <w:t>O problema proposto</w:t>
      </w:r>
      <w:bookmarkEnd w:id="4"/>
    </w:p>
    <w:p w14:paraId="2BD3225C"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Embora tenha havido muitos estudos realizados no passado sobre fatores que afetam a expectativa de vida, considerando variáveis demográficas, composição de renda e taxas de mortalidade, verificou-se que o efeito da imunização não foi levado tanto em consideração no passado. Além disso, algumas das pesquisas anteriores foram feitas considerando a regressão linear múltipla com base no conjunto de dados de um ano para todos os países. Portanto, isso dá motivação para resolver ambos os fatores declarados anteriormente, formulando um modelo de regressão baseado no modelo de efeitos mistos, considerando os dados de um período de 2000 a 2015 para todos os países onde imunizações importantes como hepatite B, poliomielite e difteria também serão consideradas. </w:t>
      </w:r>
    </w:p>
    <w:p w14:paraId="5DD9F0BF"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Este estudo se propoe a utilizar modelos de machine learning para prever a expectativa de vida dos paises e se concentrarà em fatores de imunização, fatores de mortalidade, fatores econômicos, fatores geograficos, fatores ambientais e outros fatores relacionados à saúde nos diferentes países. </w:t>
      </w:r>
    </w:p>
    <w:p w14:paraId="0CF5BA9D"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Nessa direção, esse estudo aponta na utilizaçao de tecnicas de machine learning de forma a prever com acuracia a expectativa de vida de um paìs a fim de propor cenarios futuros che individuem os fatores que fortemente atuam no aumento da expectativa de vida atraves de tecnicas de features selection e com isso endereçar os investimentos publicos e privados na  promoçao de iniciativas  e de incentivo ao envelhecimento saudavel e ativo dos cidadaos.  </w:t>
      </w:r>
    </w:p>
    <w:p w14:paraId="4A04C9BD" w14:textId="77777777" w:rsidR="008D44F0" w:rsidRPr="005913C6" w:rsidRDefault="008D44F0">
      <w:pPr>
        <w:pStyle w:val="Heading1"/>
        <w:rPr>
          <w:rFonts w:asciiTheme="minorHAnsi" w:eastAsia="Calibri" w:hAnsiTheme="minorHAnsi" w:cstheme="minorHAnsi"/>
          <w:szCs w:val="24"/>
        </w:rPr>
      </w:pPr>
    </w:p>
    <w:p w14:paraId="34BC340C" w14:textId="54B4C35D" w:rsidR="008D44F0" w:rsidRPr="005913C6" w:rsidRDefault="005714D9" w:rsidP="001F02C9">
      <w:pPr>
        <w:pStyle w:val="Heading1"/>
        <w:numPr>
          <w:ilvl w:val="1"/>
          <w:numId w:val="1"/>
        </w:numPr>
        <w:rPr>
          <w:rFonts w:asciiTheme="minorHAnsi" w:eastAsia="Calibri" w:hAnsiTheme="minorHAnsi" w:cstheme="minorHAnsi"/>
          <w:szCs w:val="24"/>
        </w:rPr>
      </w:pPr>
      <w:bookmarkStart w:id="5" w:name="_Toc89357670"/>
      <w:r w:rsidRPr="005913C6">
        <w:rPr>
          <w:rFonts w:asciiTheme="minorHAnsi" w:eastAsia="Calibri" w:hAnsiTheme="minorHAnsi" w:cstheme="minorHAnsi"/>
          <w:szCs w:val="24"/>
        </w:rPr>
        <w:t>Objetivos</w:t>
      </w:r>
      <w:bookmarkEnd w:id="5"/>
    </w:p>
    <w:p w14:paraId="332588C7" w14:textId="77777777" w:rsidR="008D44F0" w:rsidRPr="005913C6" w:rsidRDefault="005714D9">
      <w:pPr>
        <w:spacing w:after="0" w:line="360" w:lineRule="auto"/>
        <w:ind w:firstLine="709"/>
        <w:jc w:val="both"/>
        <w:rPr>
          <w:rFonts w:asciiTheme="minorHAnsi" w:hAnsiTheme="minorHAnsi" w:cstheme="minorHAnsi"/>
          <w:sz w:val="24"/>
          <w:szCs w:val="24"/>
        </w:rPr>
      </w:pPr>
      <w:r w:rsidRPr="005913C6">
        <w:rPr>
          <w:rFonts w:asciiTheme="minorHAnsi" w:hAnsiTheme="minorHAnsi" w:cstheme="minorHAnsi"/>
          <w:sz w:val="24"/>
          <w:szCs w:val="24"/>
        </w:rPr>
        <w:t xml:space="preserve">O objetivo deste trabalho è realizar uma análise exploratória que permitirá de individuar os fatores correlacionados a redução ou aumento expectativa de vida , identificar um modelo matemático que possa ser usado para a previsão e a predição da expectativa de vida, comparar a performance de vários modelos de machine learning e a realização de cenários que possam auxiliar na tomada de decisões de investimentos público e privado.  </w:t>
      </w:r>
    </w:p>
    <w:p w14:paraId="41FCFAA8" w14:textId="77777777" w:rsidR="008D44F0" w:rsidRPr="005913C6" w:rsidRDefault="008D44F0">
      <w:pPr>
        <w:spacing w:after="0" w:line="360" w:lineRule="auto"/>
        <w:jc w:val="both"/>
        <w:rPr>
          <w:rFonts w:asciiTheme="minorHAnsi" w:hAnsiTheme="minorHAnsi" w:cstheme="minorHAnsi"/>
          <w:b/>
          <w:sz w:val="24"/>
          <w:szCs w:val="24"/>
        </w:rPr>
      </w:pPr>
    </w:p>
    <w:p w14:paraId="2128D9FF" w14:textId="77777777" w:rsidR="008D44F0" w:rsidRPr="005913C6" w:rsidRDefault="005714D9">
      <w:pPr>
        <w:spacing w:after="0" w:line="360" w:lineRule="auto"/>
        <w:jc w:val="both"/>
        <w:rPr>
          <w:rFonts w:asciiTheme="minorHAnsi" w:hAnsiTheme="minorHAnsi" w:cstheme="minorHAnsi"/>
          <w:b/>
          <w:sz w:val="24"/>
          <w:szCs w:val="24"/>
        </w:rPr>
      </w:pPr>
      <w:r w:rsidRPr="005913C6">
        <w:rPr>
          <w:rFonts w:asciiTheme="minorHAnsi" w:hAnsiTheme="minorHAnsi" w:cstheme="minorHAnsi"/>
          <w:b/>
          <w:sz w:val="24"/>
          <w:szCs w:val="24"/>
        </w:rPr>
        <w:t>Além disso esse trabalho tambèm visa responder as seguintes hipótese:</w:t>
      </w:r>
    </w:p>
    <w:p w14:paraId="373FD2BF"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Os vários fatores de previsão escolhidos inicialmente realmente afetam a expectativa de vida? </w:t>
      </w:r>
    </w:p>
    <w:p w14:paraId="2684AB53"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 Quais são as variáveis de previsão que realmente afetam a expectativa de vida?</w:t>
      </w:r>
    </w:p>
    <w:p w14:paraId="4AAD62FF"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lastRenderedPageBreak/>
        <w:t>Um país com expectativa de vida menor (&lt;65) deve aumentar seus gastos com saúde para melhorar sua expectativa de vida média?</w:t>
      </w:r>
    </w:p>
    <w:p w14:paraId="78BBB44A"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Como as taxas de mortalidade de bebês e adultos afetam a expectativa de vida?</w:t>
      </w:r>
    </w:p>
    <w:p w14:paraId="54006B0D"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A expectativa de vida tem correlação positiva ou negativa com hábitos alimentares, estilo de vida, exercícios, fumo, bebida alcoólica etc.</w:t>
      </w:r>
    </w:p>
    <w:p w14:paraId="2F17A86B"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 Qual é o impacto da escolaridade na expectativa de vida dos humanos?</w:t>
      </w:r>
    </w:p>
    <w:p w14:paraId="39A4CA6B"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A expectativa de vida tem uma relação positiva ou negativa com o consumo de álcool?</w:t>
      </w:r>
    </w:p>
    <w:p w14:paraId="01F63188"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Países densamente povoados ou altamente populosos tendem a ter menor expectativa de vida?</w:t>
      </w:r>
    </w:p>
    <w:p w14:paraId="5CD6ECE5"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 xml:space="preserve"> Qual é o impacto da cobertura de imunização na expectativa de vida?</w:t>
      </w:r>
    </w:p>
    <w:p w14:paraId="3C4AF9C4" w14:textId="77777777" w:rsidR="008D44F0" w:rsidRPr="005913C6" w:rsidRDefault="005714D9">
      <w:pPr>
        <w:numPr>
          <w:ilvl w:val="0"/>
          <w:numId w:val="2"/>
        </w:numPr>
        <w:spacing w:after="0" w:line="360" w:lineRule="auto"/>
        <w:rPr>
          <w:rFonts w:asciiTheme="minorHAnsi" w:hAnsiTheme="minorHAnsi" w:cstheme="minorHAnsi"/>
          <w:sz w:val="24"/>
          <w:szCs w:val="24"/>
        </w:rPr>
      </w:pPr>
      <w:r w:rsidRPr="005913C6">
        <w:rPr>
          <w:rFonts w:asciiTheme="minorHAnsi" w:hAnsiTheme="minorHAnsi" w:cstheme="minorHAnsi"/>
          <w:sz w:val="24"/>
          <w:szCs w:val="24"/>
        </w:rPr>
        <w:t>Paises mais inquinados representam uma expectativa de vida menor?</w:t>
      </w:r>
    </w:p>
    <w:p w14:paraId="235CA640" w14:textId="77777777" w:rsidR="008D44F0" w:rsidRPr="005913C6" w:rsidRDefault="005714D9">
      <w:pPr>
        <w:spacing w:after="0" w:line="360" w:lineRule="auto"/>
        <w:ind w:firstLine="709"/>
        <w:jc w:val="both"/>
        <w:rPr>
          <w:rFonts w:asciiTheme="minorHAnsi" w:hAnsiTheme="minorHAnsi" w:cstheme="minorHAnsi"/>
          <w:b/>
          <w:sz w:val="24"/>
          <w:szCs w:val="24"/>
        </w:rPr>
      </w:pPr>
      <w:r w:rsidRPr="005913C6">
        <w:rPr>
          <w:rFonts w:asciiTheme="minorHAnsi" w:hAnsiTheme="minorHAnsi" w:cstheme="minorHAnsi"/>
          <w:b/>
          <w:sz w:val="24"/>
          <w:szCs w:val="24"/>
        </w:rPr>
        <w:t xml:space="preserve">   </w:t>
      </w:r>
    </w:p>
    <w:p w14:paraId="3462BB1E" w14:textId="77777777" w:rsidR="008D44F0" w:rsidRPr="005913C6" w:rsidRDefault="005714D9">
      <w:pPr>
        <w:spacing w:after="0" w:line="360" w:lineRule="auto"/>
        <w:ind w:firstLine="709"/>
        <w:jc w:val="both"/>
        <w:rPr>
          <w:rFonts w:asciiTheme="minorHAnsi" w:hAnsiTheme="minorHAnsi" w:cstheme="minorHAnsi"/>
          <w:b/>
          <w:color w:val="000000"/>
          <w:sz w:val="24"/>
          <w:szCs w:val="24"/>
        </w:rPr>
      </w:pPr>
      <w:r w:rsidRPr="005913C6">
        <w:rPr>
          <w:rFonts w:asciiTheme="minorHAnsi" w:hAnsiTheme="minorHAnsi" w:cstheme="minorHAnsi"/>
          <w:sz w:val="24"/>
          <w:szCs w:val="24"/>
        </w:rPr>
        <w:t>O objetivo maior deste projeto nao è somente predizer a expectativa de vida nos paises mas identificar fatores diretamente vinculados</w:t>
      </w:r>
      <w:r w:rsidRPr="005913C6">
        <w:rPr>
          <w:rFonts w:asciiTheme="minorHAnsi" w:hAnsiTheme="minorHAnsi" w:cstheme="minorHAnsi"/>
          <w:b/>
          <w:color w:val="000000"/>
          <w:sz w:val="24"/>
          <w:szCs w:val="24"/>
        </w:rPr>
        <w:t xml:space="preserve">. </w:t>
      </w:r>
    </w:p>
    <w:p w14:paraId="4AB14DE2" w14:textId="77777777" w:rsidR="008D44F0" w:rsidRPr="005913C6" w:rsidRDefault="005714D9">
      <w:pPr>
        <w:spacing w:after="0" w:line="360" w:lineRule="auto"/>
        <w:ind w:firstLine="709"/>
        <w:jc w:val="both"/>
        <w:rPr>
          <w:rFonts w:asciiTheme="minorHAnsi" w:hAnsiTheme="minorHAnsi" w:cstheme="minorHAnsi"/>
          <w:b/>
          <w:color w:val="000000"/>
          <w:sz w:val="24"/>
          <w:szCs w:val="24"/>
        </w:rPr>
      </w:pPr>
      <w:r w:rsidRPr="005913C6">
        <w:rPr>
          <w:rFonts w:asciiTheme="minorHAnsi" w:hAnsiTheme="minorHAnsi" w:cstheme="minorHAnsi"/>
          <w:b/>
          <w:color w:val="000000"/>
          <w:sz w:val="24"/>
          <w:szCs w:val="24"/>
        </w:rPr>
        <w:t xml:space="preserve"> </w:t>
      </w:r>
    </w:p>
    <w:p w14:paraId="0F05A4BB" w14:textId="573076D9" w:rsidR="008D44F0" w:rsidRPr="005913C6" w:rsidRDefault="0077645A" w:rsidP="0077645A">
      <w:pPr>
        <w:pStyle w:val="Heading1"/>
        <w:numPr>
          <w:ilvl w:val="1"/>
          <w:numId w:val="1"/>
        </w:numPr>
        <w:rPr>
          <w:rFonts w:asciiTheme="minorHAnsi" w:eastAsia="Calibri" w:hAnsiTheme="minorHAnsi" w:cstheme="minorHAnsi"/>
          <w:szCs w:val="24"/>
        </w:rPr>
      </w:pPr>
      <w:r w:rsidRPr="005913C6">
        <w:rPr>
          <w:rFonts w:asciiTheme="minorHAnsi" w:eastAsia="Calibri" w:hAnsiTheme="minorHAnsi" w:cstheme="minorHAnsi"/>
          <w:szCs w:val="24"/>
          <w:lang w:val="it-IT"/>
        </w:rPr>
        <w:t xml:space="preserve">Ferramentas utilizadas </w:t>
      </w:r>
    </w:p>
    <w:p w14:paraId="2C5E1641" w14:textId="029BF257" w:rsidR="00C733EC" w:rsidRPr="005913C6" w:rsidRDefault="005718D9" w:rsidP="00E93D31">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Para a realizaçao deste projeto foi usado como </w:t>
      </w:r>
      <w:r w:rsidR="00523468" w:rsidRPr="005913C6">
        <w:rPr>
          <w:rFonts w:asciiTheme="minorHAnsi" w:hAnsiTheme="minorHAnsi" w:cstheme="minorHAnsi"/>
          <w:sz w:val="24"/>
          <w:szCs w:val="24"/>
        </w:rPr>
        <w:t xml:space="preserve">IDE </w:t>
      </w:r>
      <w:r w:rsidR="00E27498" w:rsidRPr="005913C6">
        <w:rPr>
          <w:rFonts w:asciiTheme="minorHAnsi" w:hAnsiTheme="minorHAnsi" w:cstheme="minorHAnsi"/>
          <w:sz w:val="24"/>
          <w:szCs w:val="24"/>
        </w:rPr>
        <w:t>o</w:t>
      </w:r>
      <w:r w:rsidRPr="005913C6">
        <w:rPr>
          <w:rFonts w:asciiTheme="minorHAnsi" w:hAnsiTheme="minorHAnsi" w:cstheme="minorHAnsi"/>
          <w:sz w:val="24"/>
          <w:szCs w:val="24"/>
        </w:rPr>
        <w:t xml:space="preserve"> </w:t>
      </w:r>
      <w:r w:rsidR="00E27498" w:rsidRPr="005913C6">
        <w:rPr>
          <w:rFonts w:asciiTheme="minorHAnsi" w:hAnsiTheme="minorHAnsi" w:cstheme="minorHAnsi"/>
          <w:sz w:val="24"/>
          <w:szCs w:val="24"/>
        </w:rPr>
        <w:t xml:space="preserve">Jupyter </w:t>
      </w:r>
      <w:r w:rsidR="00C733EC" w:rsidRPr="005913C6">
        <w:rPr>
          <w:rFonts w:asciiTheme="minorHAnsi" w:hAnsiTheme="minorHAnsi" w:cstheme="minorHAnsi"/>
          <w:sz w:val="24"/>
          <w:szCs w:val="24"/>
        </w:rPr>
        <w:t>N</w:t>
      </w:r>
      <w:r w:rsidRPr="005913C6">
        <w:rPr>
          <w:rFonts w:asciiTheme="minorHAnsi" w:hAnsiTheme="minorHAnsi" w:cstheme="minorHAnsi"/>
          <w:sz w:val="24"/>
          <w:szCs w:val="24"/>
        </w:rPr>
        <w:t xml:space="preserve">otebook no qual foram instaladas </w:t>
      </w:r>
      <w:r w:rsidR="00AF6974" w:rsidRPr="005913C6">
        <w:rPr>
          <w:rFonts w:asciiTheme="minorHAnsi" w:hAnsiTheme="minorHAnsi" w:cstheme="minorHAnsi"/>
          <w:sz w:val="24"/>
          <w:szCs w:val="24"/>
        </w:rPr>
        <w:t xml:space="preserve">extensões </w:t>
      </w:r>
      <w:r w:rsidR="00C733EC" w:rsidRPr="005913C6">
        <w:rPr>
          <w:rFonts w:asciiTheme="minorHAnsi" w:hAnsiTheme="minorHAnsi" w:cstheme="minorHAnsi"/>
          <w:sz w:val="24"/>
          <w:szCs w:val="24"/>
        </w:rPr>
        <w:t>que</w:t>
      </w:r>
      <w:r w:rsidR="00AF6974" w:rsidRPr="005913C6">
        <w:rPr>
          <w:rFonts w:asciiTheme="minorHAnsi" w:hAnsiTheme="minorHAnsi" w:cstheme="minorHAnsi"/>
          <w:sz w:val="24"/>
          <w:szCs w:val="24"/>
        </w:rPr>
        <w:t xml:space="preserve"> são complementos simples que estendem a funcionalidade básica do ambiente do notebook</w:t>
      </w:r>
      <w:r w:rsidR="00C733EC" w:rsidRPr="005913C6">
        <w:rPr>
          <w:rFonts w:asciiTheme="minorHAnsi" w:hAnsiTheme="minorHAnsi" w:cstheme="minorHAnsi"/>
          <w:sz w:val="24"/>
          <w:szCs w:val="24"/>
        </w:rPr>
        <w:t xml:space="preserve">.  </w:t>
      </w:r>
    </w:p>
    <w:p w14:paraId="173AF33A" w14:textId="59B451B3" w:rsidR="005718D9" w:rsidRPr="005913C6" w:rsidRDefault="00C733EC" w:rsidP="00E93D31">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O</w:t>
      </w:r>
      <w:r w:rsidR="00AF6974" w:rsidRPr="005913C6">
        <w:rPr>
          <w:rFonts w:asciiTheme="minorHAnsi" w:hAnsiTheme="minorHAnsi" w:cstheme="minorHAnsi"/>
          <w:sz w:val="24"/>
          <w:szCs w:val="24"/>
        </w:rPr>
        <w:t xml:space="preserve"> codigo pip para instalaçao </w:t>
      </w:r>
      <w:r w:rsidR="00E27498" w:rsidRPr="005913C6">
        <w:rPr>
          <w:rFonts w:asciiTheme="minorHAnsi" w:hAnsiTheme="minorHAnsi" w:cstheme="minorHAnsi"/>
          <w:sz w:val="24"/>
          <w:szCs w:val="24"/>
        </w:rPr>
        <w:t>no linux foi:</w:t>
      </w:r>
    </w:p>
    <w:p w14:paraId="6729CA08" w14:textId="4043EE65" w:rsidR="00E93D31" w:rsidRPr="005913C6" w:rsidRDefault="005718D9" w:rsidP="00E93D31">
      <w:pPr>
        <w:pStyle w:val="HTMLPreformatted"/>
        <w:spacing w:after="240"/>
        <w:jc w:val="both"/>
        <w:rPr>
          <w:rFonts w:asciiTheme="minorHAnsi" w:eastAsia="Calibri" w:hAnsiTheme="minorHAnsi" w:cstheme="minorHAnsi"/>
          <w:sz w:val="24"/>
          <w:szCs w:val="24"/>
          <w:lang w:val="pt-BR" w:eastAsia="en-US"/>
        </w:rPr>
      </w:pPr>
      <w:r w:rsidRPr="005913C6">
        <w:rPr>
          <w:rFonts w:asciiTheme="minorHAnsi" w:hAnsiTheme="minorHAnsi" w:cstheme="minorHAnsi"/>
          <w:i/>
          <w:iCs/>
          <w:sz w:val="24"/>
          <w:szCs w:val="24"/>
          <w:highlight w:val="lightGray"/>
          <w:lang w:val="pt-BR"/>
        </w:rPr>
        <w:t>pip install jupyter_contrib_nbextensions</w:t>
      </w:r>
      <w:r w:rsidR="00E93D31" w:rsidRPr="005913C6">
        <w:rPr>
          <w:rFonts w:asciiTheme="minorHAnsi" w:hAnsiTheme="minorHAnsi" w:cstheme="minorHAnsi"/>
          <w:i/>
          <w:iCs/>
          <w:sz w:val="24"/>
          <w:szCs w:val="24"/>
          <w:lang w:val="pt-BR"/>
        </w:rPr>
        <w:t xml:space="preserve"> e </w:t>
      </w:r>
      <w:r w:rsidR="00E93D31" w:rsidRPr="005913C6">
        <w:rPr>
          <w:rFonts w:asciiTheme="minorHAnsi" w:hAnsiTheme="minorHAnsi" w:cstheme="minorHAnsi"/>
          <w:i/>
          <w:iCs/>
          <w:sz w:val="24"/>
          <w:szCs w:val="24"/>
          <w:highlight w:val="lightGray"/>
          <w:lang w:val="pt-BR"/>
        </w:rPr>
        <w:t>jupyter contrib nbextension install --user</w:t>
      </w:r>
      <w:r w:rsidRPr="005913C6">
        <w:rPr>
          <w:rFonts w:asciiTheme="minorHAnsi" w:hAnsiTheme="minorHAnsi" w:cstheme="minorHAnsi"/>
          <w:i/>
          <w:iCs/>
          <w:sz w:val="24"/>
          <w:szCs w:val="24"/>
          <w:lang w:val="pt-BR"/>
        </w:rPr>
        <w:t xml:space="preserve"> </w:t>
      </w:r>
      <w:r w:rsidRPr="005913C6">
        <w:rPr>
          <w:rFonts w:asciiTheme="minorHAnsi" w:eastAsia="Calibri" w:hAnsiTheme="minorHAnsi" w:cstheme="minorHAnsi"/>
          <w:sz w:val="24"/>
          <w:szCs w:val="24"/>
          <w:lang w:val="pt-BR" w:eastAsia="en-US"/>
        </w:rPr>
        <w:t>e as</w:t>
      </w:r>
    </w:p>
    <w:p w14:paraId="4C012140" w14:textId="484055D6" w:rsidR="00AF6974" w:rsidRPr="005913C6" w:rsidRDefault="005718D9" w:rsidP="00E93D31">
      <w:pPr>
        <w:pStyle w:val="HTMLPreformatted"/>
        <w:spacing w:after="240"/>
        <w:jc w:val="both"/>
        <w:rPr>
          <w:rFonts w:asciiTheme="minorHAnsi" w:eastAsia="Calibri" w:hAnsiTheme="minorHAnsi" w:cstheme="minorHAnsi"/>
          <w:sz w:val="24"/>
          <w:szCs w:val="24"/>
          <w:lang w:val="pt-BR" w:eastAsia="en-US"/>
        </w:rPr>
      </w:pPr>
      <w:r w:rsidRPr="005913C6">
        <w:rPr>
          <w:rFonts w:asciiTheme="minorHAnsi" w:eastAsia="Calibri" w:hAnsiTheme="minorHAnsi" w:cstheme="minorHAnsi"/>
          <w:sz w:val="24"/>
          <w:szCs w:val="24"/>
          <w:lang w:val="pt-BR" w:eastAsia="en-US"/>
        </w:rPr>
        <w:t xml:space="preserve">principais  extesoes ativadas foram: (xxxx) . </w:t>
      </w:r>
    </w:p>
    <w:p w14:paraId="668D544D" w14:textId="30887888" w:rsidR="008D44F0" w:rsidRPr="005913C6" w:rsidRDefault="005718D9" w:rsidP="00E93D31">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A linguagem de programaçao escolhida foi o Python mas foram instaladas uma serie de bibliotecas e suas relativas versoes que podem ser c</w:t>
      </w:r>
      <w:r w:rsidR="00C733EC" w:rsidRPr="005913C6">
        <w:rPr>
          <w:rFonts w:asciiTheme="minorHAnsi" w:hAnsiTheme="minorHAnsi" w:cstheme="minorHAnsi"/>
          <w:sz w:val="24"/>
          <w:szCs w:val="24"/>
        </w:rPr>
        <w:t>o</w:t>
      </w:r>
      <w:r w:rsidRPr="005913C6">
        <w:rPr>
          <w:rFonts w:asciiTheme="minorHAnsi" w:hAnsiTheme="minorHAnsi" w:cstheme="minorHAnsi"/>
          <w:sz w:val="24"/>
          <w:szCs w:val="24"/>
        </w:rPr>
        <w:t>nsultadas no documento requirements.txt (Anexo1)</w:t>
      </w:r>
    </w:p>
    <w:p w14:paraId="29357869" w14:textId="77777777" w:rsidR="0077645A" w:rsidRPr="005913C6" w:rsidRDefault="0077645A" w:rsidP="005718D9">
      <w:pPr>
        <w:spacing w:after="0" w:line="360" w:lineRule="auto"/>
        <w:jc w:val="both"/>
        <w:rPr>
          <w:rFonts w:asciiTheme="minorHAnsi" w:hAnsiTheme="minorHAnsi" w:cstheme="minorHAnsi"/>
          <w:sz w:val="24"/>
          <w:szCs w:val="24"/>
        </w:rPr>
      </w:pPr>
    </w:p>
    <w:p w14:paraId="64062CC4" w14:textId="77777777" w:rsidR="0077645A" w:rsidRPr="005913C6" w:rsidRDefault="0077645A" w:rsidP="0077645A">
      <w:pPr>
        <w:pStyle w:val="Heading1"/>
        <w:numPr>
          <w:ilvl w:val="0"/>
          <w:numId w:val="1"/>
        </w:numPr>
        <w:ind w:left="426" w:hanging="426"/>
        <w:rPr>
          <w:rFonts w:asciiTheme="minorHAnsi" w:eastAsia="Calibri" w:hAnsiTheme="minorHAnsi" w:cstheme="minorHAnsi"/>
          <w:szCs w:val="24"/>
        </w:rPr>
      </w:pPr>
      <w:r w:rsidRPr="005913C6">
        <w:rPr>
          <w:rFonts w:asciiTheme="minorHAnsi" w:eastAsia="Calibri" w:hAnsiTheme="minorHAnsi" w:cstheme="minorHAnsi"/>
          <w:szCs w:val="24"/>
        </w:rPr>
        <w:t>Coleta de Dados</w:t>
      </w:r>
    </w:p>
    <w:p w14:paraId="56E7FAEB" w14:textId="77777777" w:rsidR="008D44F0" w:rsidRPr="005913C6" w:rsidRDefault="005714D9">
      <w:pPr>
        <w:spacing w:after="0" w:line="36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As informaçoes utilizados nesste projeto sao dados dos anos 2010 à 2015 e foram coletados em diferentes fontes: orgao mundial da saude e das naçoes unidas, dados do IBGE, organizaçao Our World in Data e API de geolocalizaçao. Sao dados de 193 paìses che foram subdividos em seis grandes areas: Fatores relacionados a Economia, fatores ambientais, </w:t>
      </w:r>
      <w:r w:rsidRPr="005913C6">
        <w:rPr>
          <w:rFonts w:asciiTheme="minorHAnsi" w:hAnsiTheme="minorHAnsi" w:cstheme="minorHAnsi"/>
          <w:sz w:val="24"/>
          <w:szCs w:val="24"/>
        </w:rPr>
        <w:lastRenderedPageBreak/>
        <w:t xml:space="preserve">fatores demograficos, fatores de mortalidade, fatores relacionados a imunizaçao e fatores relacionados a saùde. A figura abaixo ajuda a descrever essa subdivisao.  </w:t>
      </w:r>
    </w:p>
    <w:p w14:paraId="1D86F5B6" w14:textId="6BBC6D9C" w:rsidR="008D44F0" w:rsidRPr="005913C6" w:rsidRDefault="005714D9">
      <w:pPr>
        <w:keepNext/>
        <w:pBdr>
          <w:top w:val="nil"/>
          <w:left w:val="nil"/>
          <w:bottom w:val="nil"/>
          <w:right w:val="nil"/>
          <w:between w:val="nil"/>
        </w:pBdr>
        <w:spacing w:after="0" w:line="360" w:lineRule="auto"/>
        <w:rPr>
          <w:rFonts w:asciiTheme="minorHAnsi" w:hAnsiTheme="minorHAnsi" w:cstheme="minorHAnsi"/>
          <w:b/>
          <w:color w:val="000000"/>
          <w:sz w:val="24"/>
          <w:szCs w:val="24"/>
        </w:rPr>
      </w:pPr>
      <w:r w:rsidRPr="005913C6">
        <w:rPr>
          <w:rFonts w:asciiTheme="minorHAnsi" w:hAnsiTheme="minorHAnsi" w:cstheme="minorHAnsi"/>
          <w:noProof/>
          <w:sz w:val="24"/>
          <w:szCs w:val="24"/>
        </w:rPr>
        <w:drawing>
          <wp:anchor distT="0" distB="0" distL="114300" distR="114300" simplePos="0" relativeHeight="251648000" behindDoc="0" locked="0" layoutInCell="1" hidden="0" allowOverlap="1" wp14:anchorId="4BC1BE30" wp14:editId="62AA2727">
            <wp:simplePos x="0" y="0"/>
            <wp:positionH relativeFrom="column">
              <wp:posOffset>-3809</wp:posOffset>
            </wp:positionH>
            <wp:positionV relativeFrom="paragraph">
              <wp:posOffset>34290</wp:posOffset>
            </wp:positionV>
            <wp:extent cx="5867400" cy="3638550"/>
            <wp:effectExtent l="0" t="0" r="0" b="0"/>
            <wp:wrapNone/>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b="13547"/>
                    <a:stretch>
                      <a:fillRect/>
                    </a:stretch>
                  </pic:blipFill>
                  <pic:spPr>
                    <a:xfrm>
                      <a:off x="0" y="0"/>
                      <a:ext cx="5867400" cy="3638550"/>
                    </a:xfrm>
                    <a:prstGeom prst="rect">
                      <a:avLst/>
                    </a:prstGeom>
                    <a:ln/>
                  </pic:spPr>
                </pic:pic>
              </a:graphicData>
            </a:graphic>
          </wp:anchor>
        </w:drawing>
      </w:r>
      <w:r w:rsidRPr="005913C6">
        <w:rPr>
          <w:rFonts w:asciiTheme="minorHAnsi" w:hAnsiTheme="minorHAnsi" w:cstheme="minorHAnsi"/>
          <w:noProof/>
          <w:sz w:val="24"/>
          <w:szCs w:val="24"/>
        </w:rPr>
        <mc:AlternateContent>
          <mc:Choice Requires="wps">
            <w:drawing>
              <wp:anchor distT="0" distB="0" distL="114300" distR="114300" simplePos="0" relativeHeight="251653120" behindDoc="0" locked="0" layoutInCell="1" hidden="0" allowOverlap="1" wp14:anchorId="34ACFCB4" wp14:editId="6B6750B1">
                <wp:simplePos x="0" y="0"/>
                <wp:positionH relativeFrom="column">
                  <wp:posOffset>1</wp:posOffset>
                </wp:positionH>
                <wp:positionV relativeFrom="paragraph">
                  <wp:posOffset>3721100</wp:posOffset>
                </wp:positionV>
                <wp:extent cx="5867400" cy="12700"/>
                <wp:effectExtent l="0" t="0" r="0" b="0"/>
                <wp:wrapNone/>
                <wp:docPr id="13" name="Rettangolo 13"/>
                <wp:cNvGraphicFramePr/>
                <a:graphic xmlns:a="http://schemas.openxmlformats.org/drawingml/2006/main">
                  <a:graphicData uri="http://schemas.microsoft.com/office/word/2010/wordprocessingShape">
                    <wps:wsp>
                      <wps:cNvSpPr/>
                      <wps:spPr>
                        <a:xfrm>
                          <a:off x="2412300" y="3779683"/>
                          <a:ext cx="5867400" cy="635"/>
                        </a:xfrm>
                        <a:prstGeom prst="rect">
                          <a:avLst/>
                        </a:prstGeom>
                        <a:solidFill>
                          <a:srgbClr val="FFFFFF"/>
                        </a:solidFill>
                        <a:ln>
                          <a:noFill/>
                        </a:ln>
                      </wps:spPr>
                      <wps:txbx>
                        <w:txbxContent>
                          <w:p w14:paraId="17669BE8" w14:textId="77777777" w:rsidR="008D44F0" w:rsidRDefault="005714D9">
                            <w:pPr>
                              <w:spacing w:after="0" w:line="240" w:lineRule="auto"/>
                              <w:jc w:val="center"/>
                              <w:textDirection w:val="btLr"/>
                            </w:pPr>
                            <w:r>
                              <w:rPr>
                                <w:rFonts w:ascii="Arial" w:eastAsia="Arial" w:hAnsi="Arial" w:cs="Arial"/>
                                <w:b/>
                                <w:color w:val="000000"/>
                                <w:sz w:val="20"/>
                              </w:rPr>
                              <w:t>Figura  SEQ Figura \* ARABIC 3 - Fatores usados no projeto</w:t>
                            </w:r>
                          </w:p>
                        </w:txbxContent>
                      </wps:txbx>
                      <wps:bodyPr spcFirstLastPara="1" wrap="square" lIns="0" tIns="0" rIns="0" bIns="0" anchor="t" anchorCtr="0">
                        <a:noAutofit/>
                      </wps:bodyPr>
                    </wps:wsp>
                  </a:graphicData>
                </a:graphic>
              </wp:anchor>
            </w:drawing>
          </mc:Choice>
          <mc:Fallback>
            <w:pict>
              <v:rect w14:anchorId="34ACFCB4" id="Rettangolo 13" o:spid="_x0000_s1026" style="position:absolute;margin-left:0;margin-top:293pt;width:462pt;height:1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" stroked="f">
                <v:textbox inset="0,0,0,0">
                  <w:txbxContent>
                    <w:p w14:paraId="17669BE8" w14:textId="77777777" w:rsidR="008D44F0" w:rsidRDefault="005714D9">
                      <w:pPr>
                        <w:spacing w:after="0" w:line="240" w:lineRule="auto"/>
                        <w:jc w:val="center"/>
                        <w:textDirection w:val="btLr"/>
                      </w:pPr>
                      <w:r>
                        <w:rPr>
                          <w:rFonts w:ascii="Arial" w:eastAsia="Arial" w:hAnsi="Arial" w:cs="Arial"/>
                          <w:b/>
                          <w:color w:val="000000"/>
                          <w:sz w:val="20"/>
                        </w:rPr>
                        <w:t>Figura  SEQ Figura \* ARABIC 3 - Fatores usados no projeto</w:t>
                      </w:r>
                    </w:p>
                  </w:txbxContent>
                </v:textbox>
              </v:rect>
            </w:pict>
          </mc:Fallback>
        </mc:AlternateContent>
      </w:r>
    </w:p>
    <w:p w14:paraId="5D8D12F1"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081CA0DD"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4D53F4AF"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28DEB278"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027177B8"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560A8451"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6C82F34A"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76BC42E2"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2F5ED29C"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63C283E9"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384B684C" w14:textId="777777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3FECFF9B" w14:textId="27C13C77" w:rsidR="008D44F0" w:rsidRPr="005913C6" w:rsidRDefault="008D44F0">
      <w:pPr>
        <w:keepNext/>
        <w:pBdr>
          <w:top w:val="nil"/>
          <w:left w:val="nil"/>
          <w:bottom w:val="nil"/>
          <w:right w:val="nil"/>
          <w:between w:val="nil"/>
        </w:pBdr>
        <w:spacing w:after="0" w:line="360" w:lineRule="auto"/>
        <w:rPr>
          <w:rFonts w:asciiTheme="minorHAnsi" w:hAnsiTheme="minorHAnsi" w:cstheme="minorHAnsi"/>
          <w:b/>
          <w:color w:val="000000"/>
          <w:sz w:val="24"/>
          <w:szCs w:val="24"/>
        </w:rPr>
      </w:pPr>
    </w:p>
    <w:p w14:paraId="3A767D9B" w14:textId="5BD28B89" w:rsidR="00CD5738" w:rsidRPr="005913C6" w:rsidRDefault="00CD5738">
      <w:pPr>
        <w:rPr>
          <w:rFonts w:asciiTheme="minorHAnsi" w:hAnsiTheme="minorHAnsi" w:cstheme="minorHAnsi"/>
          <w:b/>
          <w:color w:val="000000"/>
          <w:sz w:val="24"/>
          <w:szCs w:val="24"/>
        </w:rPr>
      </w:pPr>
      <w:r w:rsidRPr="005913C6">
        <w:rPr>
          <w:rFonts w:asciiTheme="minorHAnsi" w:hAnsiTheme="minorHAnsi" w:cstheme="minorHAnsi"/>
          <w:b/>
          <w:color w:val="000000"/>
          <w:sz w:val="24"/>
          <w:szCs w:val="24"/>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1"/>
        <w:gridCol w:w="1741"/>
        <w:gridCol w:w="4682"/>
        <w:gridCol w:w="1227"/>
      </w:tblGrid>
      <w:tr w:rsidR="00693A36" w:rsidRPr="005913C6" w14:paraId="30921355" w14:textId="77777777" w:rsidTr="00910AE4">
        <w:tc>
          <w:tcPr>
            <w:tcW w:w="0" w:type="auto"/>
          </w:tcPr>
          <w:p w14:paraId="3A10FE16" w14:textId="2BB3B1C2" w:rsidR="00667B1A" w:rsidRPr="005913C6" w:rsidRDefault="005D6BD9"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lastRenderedPageBreak/>
              <w:t>Fatores</w:t>
            </w:r>
          </w:p>
        </w:tc>
        <w:tc>
          <w:tcPr>
            <w:tcW w:w="1766" w:type="dxa"/>
            <w:shd w:val="clear" w:color="auto" w:fill="auto"/>
          </w:tcPr>
          <w:p w14:paraId="111BFEBA" w14:textId="27B73B91" w:rsidR="00667B1A" w:rsidRPr="005913C6" w:rsidRDefault="00667B1A"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t>Nome da coluna</w:t>
            </w:r>
          </w:p>
        </w:tc>
        <w:tc>
          <w:tcPr>
            <w:tcW w:w="5024" w:type="dxa"/>
            <w:shd w:val="clear" w:color="auto" w:fill="auto"/>
          </w:tcPr>
          <w:p w14:paraId="7A07E568" w14:textId="77777777" w:rsidR="00667B1A" w:rsidRPr="005913C6" w:rsidRDefault="00667B1A"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t>Descrição</w:t>
            </w:r>
          </w:p>
        </w:tc>
        <w:tc>
          <w:tcPr>
            <w:tcW w:w="0" w:type="auto"/>
            <w:shd w:val="clear" w:color="auto" w:fill="auto"/>
          </w:tcPr>
          <w:p w14:paraId="1BF8BDB2" w14:textId="7D28BAF8" w:rsidR="00667B1A" w:rsidRPr="005913C6" w:rsidRDefault="00693A36" w:rsidP="00CD5738">
            <w:pPr>
              <w:spacing w:after="0" w:line="360" w:lineRule="auto"/>
              <w:jc w:val="center"/>
              <w:rPr>
                <w:rFonts w:asciiTheme="minorHAnsi" w:hAnsiTheme="minorHAnsi" w:cstheme="minorHAnsi"/>
                <w:b/>
                <w:bCs/>
                <w:sz w:val="24"/>
                <w:szCs w:val="24"/>
              </w:rPr>
            </w:pPr>
            <w:r w:rsidRPr="005913C6">
              <w:rPr>
                <w:rFonts w:asciiTheme="minorHAnsi" w:hAnsiTheme="minorHAnsi" w:cstheme="minorHAnsi"/>
                <w:b/>
                <w:bCs/>
                <w:sz w:val="24"/>
                <w:szCs w:val="24"/>
              </w:rPr>
              <w:t>Variavel</w:t>
            </w:r>
          </w:p>
        </w:tc>
      </w:tr>
      <w:tr w:rsidR="00910AE4" w:rsidRPr="005913C6" w14:paraId="1332B7CD" w14:textId="77777777" w:rsidTr="00910AE4">
        <w:tc>
          <w:tcPr>
            <w:tcW w:w="0" w:type="auto"/>
            <w:vMerge w:val="restart"/>
            <w:vAlign w:val="center"/>
          </w:tcPr>
          <w:p w14:paraId="2DB20EB6" w14:textId="77777777" w:rsidR="00910AE4" w:rsidRPr="005913C6" w:rsidRDefault="00910AE4" w:rsidP="00693A36">
            <w:pPr>
              <w:spacing w:after="0" w:line="240" w:lineRule="auto"/>
              <w:jc w:val="center"/>
              <w:rPr>
                <w:rFonts w:asciiTheme="minorHAnsi" w:hAnsiTheme="minorHAnsi" w:cstheme="minorHAnsi"/>
                <w:sz w:val="24"/>
                <w:szCs w:val="24"/>
              </w:rPr>
            </w:pPr>
          </w:p>
        </w:tc>
        <w:tc>
          <w:tcPr>
            <w:tcW w:w="1766" w:type="dxa"/>
            <w:shd w:val="clear" w:color="auto" w:fill="auto"/>
          </w:tcPr>
          <w:p w14:paraId="22EB20AE" w14:textId="70492006"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Country </w:t>
            </w:r>
          </w:p>
        </w:tc>
        <w:tc>
          <w:tcPr>
            <w:tcW w:w="5024" w:type="dxa"/>
            <w:shd w:val="clear" w:color="auto" w:fill="auto"/>
          </w:tcPr>
          <w:p w14:paraId="31516E68" w14:textId="1AF69E55"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Nome do Pais</w:t>
            </w:r>
          </w:p>
        </w:tc>
        <w:tc>
          <w:tcPr>
            <w:tcW w:w="0" w:type="auto"/>
            <w:shd w:val="clear" w:color="auto" w:fill="auto"/>
          </w:tcPr>
          <w:p w14:paraId="1C05524B" w14:textId="44D2A7DE"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910AE4" w:rsidRPr="005913C6" w14:paraId="1D06E83F" w14:textId="77777777" w:rsidTr="00910AE4">
        <w:tc>
          <w:tcPr>
            <w:tcW w:w="0" w:type="auto"/>
            <w:vMerge/>
            <w:vAlign w:val="center"/>
          </w:tcPr>
          <w:p w14:paraId="69994F04" w14:textId="77777777" w:rsidR="00910AE4" w:rsidRPr="005913C6" w:rsidRDefault="00910AE4" w:rsidP="00693A36">
            <w:pPr>
              <w:spacing w:after="0" w:line="240" w:lineRule="auto"/>
              <w:jc w:val="center"/>
              <w:rPr>
                <w:rFonts w:asciiTheme="minorHAnsi" w:hAnsiTheme="minorHAnsi" w:cstheme="minorHAnsi"/>
                <w:sz w:val="24"/>
                <w:szCs w:val="24"/>
              </w:rPr>
            </w:pPr>
          </w:p>
        </w:tc>
        <w:tc>
          <w:tcPr>
            <w:tcW w:w="1766" w:type="dxa"/>
            <w:shd w:val="clear" w:color="auto" w:fill="auto"/>
          </w:tcPr>
          <w:p w14:paraId="39794BAF" w14:textId="5F1D4D7D"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Year</w:t>
            </w:r>
          </w:p>
        </w:tc>
        <w:tc>
          <w:tcPr>
            <w:tcW w:w="5024" w:type="dxa"/>
            <w:shd w:val="clear" w:color="auto" w:fill="auto"/>
          </w:tcPr>
          <w:p w14:paraId="7D593C62" w14:textId="0C7C9B8D"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Ano de misuraçao</w:t>
            </w:r>
          </w:p>
        </w:tc>
        <w:tc>
          <w:tcPr>
            <w:tcW w:w="0" w:type="auto"/>
            <w:shd w:val="clear" w:color="auto" w:fill="auto"/>
          </w:tcPr>
          <w:p w14:paraId="636E6433" w14:textId="6DAC9634"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data</w:t>
            </w:r>
          </w:p>
        </w:tc>
      </w:tr>
      <w:tr w:rsidR="00910AE4" w:rsidRPr="005913C6" w14:paraId="369C8130" w14:textId="77777777" w:rsidTr="00910AE4">
        <w:tc>
          <w:tcPr>
            <w:tcW w:w="0" w:type="auto"/>
            <w:vMerge/>
            <w:vAlign w:val="center"/>
          </w:tcPr>
          <w:p w14:paraId="5487187E" w14:textId="77777777" w:rsidR="00910AE4" w:rsidRPr="005913C6" w:rsidRDefault="00910AE4" w:rsidP="00693A36">
            <w:pPr>
              <w:spacing w:after="0" w:line="240" w:lineRule="auto"/>
              <w:jc w:val="center"/>
              <w:rPr>
                <w:rFonts w:asciiTheme="minorHAnsi" w:hAnsiTheme="minorHAnsi" w:cstheme="minorHAnsi"/>
                <w:sz w:val="24"/>
                <w:szCs w:val="24"/>
              </w:rPr>
            </w:pPr>
          </w:p>
        </w:tc>
        <w:tc>
          <w:tcPr>
            <w:tcW w:w="1766" w:type="dxa"/>
            <w:shd w:val="clear" w:color="auto" w:fill="auto"/>
          </w:tcPr>
          <w:p w14:paraId="5DC36C0B" w14:textId="1D29FC50"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Life Expectancy</w:t>
            </w:r>
          </w:p>
        </w:tc>
        <w:tc>
          <w:tcPr>
            <w:tcW w:w="5024" w:type="dxa"/>
            <w:shd w:val="clear" w:color="auto" w:fill="auto"/>
          </w:tcPr>
          <w:p w14:paraId="2D14CCC5" w14:textId="4A80FAFD"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Anos da expectativa de vida da populaçao nascente</w:t>
            </w:r>
          </w:p>
        </w:tc>
        <w:tc>
          <w:tcPr>
            <w:tcW w:w="0" w:type="auto"/>
            <w:shd w:val="clear" w:color="auto" w:fill="auto"/>
          </w:tcPr>
          <w:p w14:paraId="12007531" w14:textId="09BF32C6" w:rsidR="00910AE4" w:rsidRPr="005913C6" w:rsidRDefault="00910AE4"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087C97AD" w14:textId="77777777" w:rsidTr="00910AE4">
        <w:tc>
          <w:tcPr>
            <w:tcW w:w="0" w:type="auto"/>
            <w:vMerge w:val="restart"/>
            <w:vAlign w:val="center"/>
          </w:tcPr>
          <w:p w14:paraId="35648BE5" w14:textId="4AA1CB58" w:rsidR="00757215" w:rsidRPr="005913C6" w:rsidRDefault="00757215" w:rsidP="00693A36">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Saude</w:t>
            </w:r>
          </w:p>
        </w:tc>
        <w:tc>
          <w:tcPr>
            <w:tcW w:w="1766" w:type="dxa"/>
            <w:shd w:val="clear" w:color="auto" w:fill="auto"/>
          </w:tcPr>
          <w:p w14:paraId="6D57902D" w14:textId="020F9BA3"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Thinness 5-9 anos </w:t>
            </w:r>
            <w:r w:rsidRPr="005913C6">
              <w:rPr>
                <w:rFonts w:asciiTheme="minorHAnsi" w:hAnsiTheme="minorHAnsi" w:cstheme="minorHAnsi"/>
                <w:sz w:val="24"/>
                <w:szCs w:val="24"/>
              </w:rPr>
              <w:tab/>
            </w:r>
          </w:p>
        </w:tc>
        <w:tc>
          <w:tcPr>
            <w:tcW w:w="5024" w:type="dxa"/>
            <w:shd w:val="clear" w:color="auto" w:fill="auto"/>
          </w:tcPr>
          <w:p w14:paraId="53431332" w14:textId="250669A5"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Prevalência de magreza entre crianças de 5 a 9 anos (%)</w:t>
            </w:r>
            <w:r w:rsidRPr="005913C6">
              <w:rPr>
                <w:rFonts w:asciiTheme="minorHAnsi" w:hAnsiTheme="minorHAnsi" w:cstheme="minorHAnsi"/>
                <w:sz w:val="24"/>
                <w:szCs w:val="24"/>
              </w:rPr>
              <w:tab/>
              <w:t>numerica</w:t>
            </w:r>
          </w:p>
        </w:tc>
        <w:tc>
          <w:tcPr>
            <w:tcW w:w="0" w:type="auto"/>
            <w:shd w:val="clear" w:color="auto" w:fill="auto"/>
          </w:tcPr>
          <w:p w14:paraId="4F4440F3" w14:textId="42702727" w:rsidR="00757215" w:rsidRPr="005913C6" w:rsidRDefault="00362920"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7370C71E" w14:textId="77777777" w:rsidTr="00910AE4">
        <w:tc>
          <w:tcPr>
            <w:tcW w:w="0" w:type="auto"/>
            <w:vMerge/>
            <w:vAlign w:val="center"/>
          </w:tcPr>
          <w:p w14:paraId="7B04E1D8" w14:textId="3494C6F7" w:rsidR="00757215" w:rsidRPr="005913C6" w:rsidRDefault="00757215" w:rsidP="00693A36">
            <w:pPr>
              <w:spacing w:after="0" w:line="240" w:lineRule="auto"/>
              <w:jc w:val="center"/>
              <w:rPr>
                <w:rFonts w:asciiTheme="minorHAnsi" w:hAnsiTheme="minorHAnsi" w:cstheme="minorHAnsi"/>
                <w:sz w:val="24"/>
                <w:szCs w:val="24"/>
              </w:rPr>
            </w:pPr>
          </w:p>
        </w:tc>
        <w:tc>
          <w:tcPr>
            <w:tcW w:w="1766" w:type="dxa"/>
            <w:shd w:val="clear" w:color="auto" w:fill="auto"/>
          </w:tcPr>
          <w:p w14:paraId="05590A5E" w14:textId="6A8C0CDB"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Thinness 1-19 anos</w:t>
            </w:r>
          </w:p>
        </w:tc>
        <w:tc>
          <w:tcPr>
            <w:tcW w:w="5024" w:type="dxa"/>
            <w:shd w:val="clear" w:color="auto" w:fill="auto"/>
          </w:tcPr>
          <w:p w14:paraId="43EF6508" w14:textId="73F32B65"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Prevalência de magreza entre crianças e adolescentes de 10 a 19 anos </w:t>
            </w:r>
          </w:p>
        </w:tc>
        <w:tc>
          <w:tcPr>
            <w:tcW w:w="0" w:type="auto"/>
            <w:shd w:val="clear" w:color="auto" w:fill="auto"/>
          </w:tcPr>
          <w:p w14:paraId="5203B62D" w14:textId="170D3540" w:rsidR="00757215" w:rsidRPr="005913C6" w:rsidRDefault="00757215" w:rsidP="005D6BD9">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40A1DF05" w14:textId="77777777" w:rsidTr="00910AE4">
        <w:tc>
          <w:tcPr>
            <w:tcW w:w="0" w:type="auto"/>
            <w:vMerge/>
          </w:tcPr>
          <w:p w14:paraId="7166F05F" w14:textId="77777777" w:rsidR="00757215" w:rsidRPr="005913C6" w:rsidRDefault="00757215" w:rsidP="00693A36">
            <w:pPr>
              <w:spacing w:after="0" w:line="240" w:lineRule="auto"/>
              <w:jc w:val="both"/>
              <w:rPr>
                <w:rFonts w:asciiTheme="minorHAnsi" w:hAnsiTheme="minorHAnsi" w:cstheme="minorHAnsi"/>
                <w:sz w:val="24"/>
                <w:szCs w:val="24"/>
              </w:rPr>
            </w:pPr>
          </w:p>
        </w:tc>
        <w:tc>
          <w:tcPr>
            <w:tcW w:w="1766" w:type="dxa"/>
            <w:shd w:val="clear" w:color="auto" w:fill="auto"/>
          </w:tcPr>
          <w:p w14:paraId="152055CA" w14:textId="08A93871"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BMI</w:t>
            </w:r>
          </w:p>
        </w:tc>
        <w:tc>
          <w:tcPr>
            <w:tcW w:w="5024" w:type="dxa"/>
            <w:shd w:val="clear" w:color="auto" w:fill="auto"/>
          </w:tcPr>
          <w:p w14:paraId="1487E1CE" w14:textId="41118922"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Índice de massa corporal médio de IMC de toda a população</w:t>
            </w:r>
          </w:p>
        </w:tc>
        <w:tc>
          <w:tcPr>
            <w:tcW w:w="0" w:type="auto"/>
            <w:shd w:val="clear" w:color="auto" w:fill="auto"/>
          </w:tcPr>
          <w:p w14:paraId="3BEE50E3" w14:textId="5682B2DA"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757215" w:rsidRPr="005913C6" w14:paraId="41626D02" w14:textId="77777777" w:rsidTr="00910AE4">
        <w:tc>
          <w:tcPr>
            <w:tcW w:w="0" w:type="auto"/>
            <w:vMerge/>
          </w:tcPr>
          <w:p w14:paraId="6A34C22B" w14:textId="77777777" w:rsidR="00757215" w:rsidRPr="005913C6" w:rsidRDefault="00757215" w:rsidP="00693A36">
            <w:pPr>
              <w:spacing w:after="0" w:line="240" w:lineRule="auto"/>
              <w:jc w:val="both"/>
              <w:rPr>
                <w:rFonts w:asciiTheme="minorHAnsi" w:hAnsiTheme="minorHAnsi" w:cstheme="minorHAnsi"/>
                <w:sz w:val="24"/>
                <w:szCs w:val="24"/>
              </w:rPr>
            </w:pPr>
          </w:p>
        </w:tc>
        <w:tc>
          <w:tcPr>
            <w:tcW w:w="1766" w:type="dxa"/>
            <w:shd w:val="clear" w:color="auto" w:fill="auto"/>
          </w:tcPr>
          <w:p w14:paraId="0509CDA2" w14:textId="48126373"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Alcohol</w:t>
            </w:r>
          </w:p>
        </w:tc>
        <w:tc>
          <w:tcPr>
            <w:tcW w:w="5024" w:type="dxa"/>
            <w:shd w:val="clear" w:color="auto" w:fill="auto"/>
          </w:tcPr>
          <w:p w14:paraId="64226371" w14:textId="474EAA38"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consumo de àlcool per capita registrado em litros de álcool puro</w:t>
            </w:r>
          </w:p>
        </w:tc>
        <w:tc>
          <w:tcPr>
            <w:tcW w:w="0" w:type="auto"/>
            <w:shd w:val="clear" w:color="auto" w:fill="auto"/>
          </w:tcPr>
          <w:p w14:paraId="164DCA9B" w14:textId="6F1446A2" w:rsidR="00757215" w:rsidRPr="005913C6" w:rsidRDefault="00757215"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54FA0418" w14:textId="77777777" w:rsidTr="00910AE4">
        <w:tc>
          <w:tcPr>
            <w:tcW w:w="0" w:type="auto"/>
            <w:vMerge w:val="restart"/>
            <w:vAlign w:val="center"/>
          </w:tcPr>
          <w:p w14:paraId="17AA0573" w14:textId="7A025FCD" w:rsidR="00693A36" w:rsidRPr="005913C6" w:rsidRDefault="00693A36" w:rsidP="00693A36">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mortalidade</w:t>
            </w:r>
          </w:p>
        </w:tc>
        <w:tc>
          <w:tcPr>
            <w:tcW w:w="1766" w:type="dxa"/>
            <w:shd w:val="clear" w:color="auto" w:fill="auto"/>
          </w:tcPr>
          <w:p w14:paraId="709FCBCA" w14:textId="0ABD1342"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Under - five deaths</w:t>
            </w:r>
          </w:p>
        </w:tc>
        <w:tc>
          <w:tcPr>
            <w:tcW w:w="5024" w:type="dxa"/>
            <w:shd w:val="clear" w:color="auto" w:fill="auto"/>
          </w:tcPr>
          <w:p w14:paraId="3D59FB5F" w14:textId="4A9F525D"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Mortes de crianças menores de cinco anos de idade por 1000 habitantes</w:t>
            </w:r>
          </w:p>
        </w:tc>
        <w:tc>
          <w:tcPr>
            <w:tcW w:w="0" w:type="auto"/>
            <w:shd w:val="clear" w:color="auto" w:fill="auto"/>
          </w:tcPr>
          <w:p w14:paraId="400D3012" w14:textId="68C26B92"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15984C09" w14:textId="77777777" w:rsidTr="00910AE4">
        <w:tc>
          <w:tcPr>
            <w:tcW w:w="0" w:type="auto"/>
            <w:vMerge/>
          </w:tcPr>
          <w:p w14:paraId="4D7B8F43" w14:textId="77777777" w:rsidR="00693A36" w:rsidRPr="005913C6" w:rsidRDefault="00693A36" w:rsidP="00693A36">
            <w:pPr>
              <w:spacing w:after="0" w:line="240" w:lineRule="auto"/>
              <w:jc w:val="both"/>
              <w:rPr>
                <w:rFonts w:asciiTheme="minorHAnsi" w:hAnsiTheme="minorHAnsi" w:cstheme="minorHAnsi"/>
                <w:sz w:val="24"/>
                <w:szCs w:val="24"/>
              </w:rPr>
            </w:pPr>
          </w:p>
        </w:tc>
        <w:tc>
          <w:tcPr>
            <w:tcW w:w="1766" w:type="dxa"/>
            <w:shd w:val="clear" w:color="auto" w:fill="auto"/>
          </w:tcPr>
          <w:p w14:paraId="1833CFFD" w14:textId="033C7BA8"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Adult Mortality </w:t>
            </w:r>
          </w:p>
        </w:tc>
        <w:tc>
          <w:tcPr>
            <w:tcW w:w="5024" w:type="dxa"/>
            <w:shd w:val="clear" w:color="auto" w:fill="auto"/>
          </w:tcPr>
          <w:p w14:paraId="16BEDDCD" w14:textId="4B3219C7"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Taxas de mortalidade de adultos de ambos os sexos (probabilidade de morrer entre 15 e 60 anos por 1000 habitantes)</w:t>
            </w:r>
          </w:p>
        </w:tc>
        <w:tc>
          <w:tcPr>
            <w:tcW w:w="0" w:type="auto"/>
            <w:shd w:val="clear" w:color="auto" w:fill="auto"/>
          </w:tcPr>
          <w:p w14:paraId="334FC07D" w14:textId="05A5BE99"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535128F6" w14:textId="77777777" w:rsidTr="00910AE4">
        <w:trPr>
          <w:trHeight w:val="641"/>
        </w:trPr>
        <w:tc>
          <w:tcPr>
            <w:tcW w:w="0" w:type="auto"/>
            <w:vMerge/>
          </w:tcPr>
          <w:p w14:paraId="60CFFB1D" w14:textId="77777777" w:rsidR="00693A36" w:rsidRPr="005913C6" w:rsidRDefault="00693A36" w:rsidP="00693A36">
            <w:pPr>
              <w:spacing w:after="0" w:line="240" w:lineRule="auto"/>
              <w:jc w:val="both"/>
              <w:rPr>
                <w:rFonts w:asciiTheme="minorHAnsi" w:hAnsiTheme="minorHAnsi" w:cstheme="minorHAnsi"/>
                <w:sz w:val="24"/>
                <w:szCs w:val="24"/>
              </w:rPr>
            </w:pPr>
          </w:p>
        </w:tc>
        <w:tc>
          <w:tcPr>
            <w:tcW w:w="1766" w:type="dxa"/>
            <w:shd w:val="clear" w:color="auto" w:fill="auto"/>
          </w:tcPr>
          <w:p w14:paraId="25E163C6" w14:textId="258C33DA"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Infant deaths </w:t>
            </w:r>
          </w:p>
        </w:tc>
        <w:tc>
          <w:tcPr>
            <w:tcW w:w="5024" w:type="dxa"/>
            <w:shd w:val="clear" w:color="auto" w:fill="auto"/>
          </w:tcPr>
          <w:p w14:paraId="52BD6D68" w14:textId="3703B5D9"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mortes infantis por 1000 habitantes</w:t>
            </w:r>
          </w:p>
        </w:tc>
        <w:tc>
          <w:tcPr>
            <w:tcW w:w="0" w:type="auto"/>
            <w:shd w:val="clear" w:color="auto" w:fill="auto"/>
          </w:tcPr>
          <w:p w14:paraId="481B1DC0" w14:textId="428D9F0A"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693A36" w:rsidRPr="005913C6" w14:paraId="4B42B673" w14:textId="77777777" w:rsidTr="00910AE4">
        <w:tc>
          <w:tcPr>
            <w:tcW w:w="0" w:type="auto"/>
            <w:vMerge/>
          </w:tcPr>
          <w:p w14:paraId="225BBBC4" w14:textId="77777777" w:rsidR="00693A36" w:rsidRPr="005913C6" w:rsidRDefault="00693A36" w:rsidP="00693A36">
            <w:pPr>
              <w:spacing w:after="0" w:line="240" w:lineRule="auto"/>
              <w:jc w:val="both"/>
              <w:rPr>
                <w:rFonts w:asciiTheme="minorHAnsi" w:hAnsiTheme="minorHAnsi" w:cstheme="minorHAnsi"/>
                <w:sz w:val="24"/>
                <w:szCs w:val="24"/>
              </w:rPr>
            </w:pPr>
          </w:p>
        </w:tc>
        <w:tc>
          <w:tcPr>
            <w:tcW w:w="1766" w:type="dxa"/>
            <w:shd w:val="clear" w:color="auto" w:fill="auto"/>
          </w:tcPr>
          <w:p w14:paraId="343F0880" w14:textId="2D40AF27"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HIV / AIDS</w:t>
            </w:r>
          </w:p>
        </w:tc>
        <w:tc>
          <w:tcPr>
            <w:tcW w:w="5024" w:type="dxa"/>
            <w:shd w:val="clear" w:color="auto" w:fill="auto"/>
          </w:tcPr>
          <w:p w14:paraId="7135D61D" w14:textId="3E68B534"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mortalidade por HIV / AIDS por 1.000 nascidos vivos HIV / AIDS</w:t>
            </w:r>
          </w:p>
        </w:tc>
        <w:tc>
          <w:tcPr>
            <w:tcW w:w="0" w:type="auto"/>
            <w:shd w:val="clear" w:color="auto" w:fill="auto"/>
          </w:tcPr>
          <w:p w14:paraId="3963F88B" w14:textId="4E1B29F5" w:rsidR="00693A36" w:rsidRPr="005913C6" w:rsidRDefault="00693A36" w:rsidP="00693A36">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43995275" w14:textId="77777777" w:rsidTr="00910AE4">
        <w:tc>
          <w:tcPr>
            <w:tcW w:w="0" w:type="auto"/>
            <w:vMerge w:val="restart"/>
            <w:vAlign w:val="center"/>
          </w:tcPr>
          <w:p w14:paraId="595E3E54" w14:textId="409E6C12" w:rsidR="00CD5738" w:rsidRPr="005913C6" w:rsidRDefault="00CD5738" w:rsidP="00CD5738">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econômicos</w:t>
            </w:r>
          </w:p>
        </w:tc>
        <w:tc>
          <w:tcPr>
            <w:tcW w:w="1766" w:type="dxa"/>
            <w:shd w:val="clear" w:color="auto" w:fill="auto"/>
          </w:tcPr>
          <w:p w14:paraId="0F8A1394" w14:textId="7E9F2E75"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Percentage expenditure</w:t>
            </w:r>
          </w:p>
        </w:tc>
        <w:tc>
          <w:tcPr>
            <w:tcW w:w="5024" w:type="dxa"/>
            <w:shd w:val="clear" w:color="auto" w:fill="auto"/>
          </w:tcPr>
          <w:p w14:paraId="5AD175D4" w14:textId="77777777"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Gastos com saúde como uma porcentagem do </w:t>
            </w:r>
          </w:p>
          <w:p w14:paraId="3F1DE04B" w14:textId="30A22314" w:rsidR="00CD5738" w:rsidRPr="005913C6" w:rsidRDefault="00CD5738" w:rsidP="00CD5738">
            <w:pPr>
              <w:spacing w:after="0" w:line="240" w:lineRule="auto"/>
              <w:jc w:val="both"/>
              <w:rPr>
                <w:rFonts w:asciiTheme="minorHAnsi" w:hAnsiTheme="minorHAnsi" w:cstheme="minorHAnsi"/>
                <w:sz w:val="24"/>
                <w:szCs w:val="24"/>
                <w:lang w:val="it-IT"/>
              </w:rPr>
            </w:pPr>
            <w:r w:rsidRPr="005913C6">
              <w:rPr>
                <w:rFonts w:asciiTheme="minorHAnsi" w:hAnsiTheme="minorHAnsi" w:cstheme="minorHAnsi"/>
                <w:sz w:val="24"/>
                <w:szCs w:val="24"/>
                <w:lang w:val="it-IT"/>
              </w:rPr>
              <w:t>Produto Interno Bruto per capita (%)</w:t>
            </w:r>
          </w:p>
        </w:tc>
        <w:tc>
          <w:tcPr>
            <w:tcW w:w="0" w:type="auto"/>
            <w:shd w:val="clear" w:color="auto" w:fill="auto"/>
          </w:tcPr>
          <w:p w14:paraId="78327AAE" w14:textId="3DB07248" w:rsidR="00CD5738" w:rsidRPr="005913C6" w:rsidRDefault="00CD5738" w:rsidP="00CD5738">
            <w:pPr>
              <w:spacing w:after="0" w:line="240" w:lineRule="auto"/>
              <w:jc w:val="both"/>
              <w:rPr>
                <w:rFonts w:asciiTheme="minorHAnsi" w:hAnsiTheme="minorHAnsi" w:cstheme="minorHAnsi"/>
                <w:sz w:val="24"/>
                <w:szCs w:val="24"/>
                <w:lang w:val="it-IT"/>
              </w:rPr>
            </w:pPr>
            <w:r w:rsidRPr="005913C6">
              <w:rPr>
                <w:rFonts w:asciiTheme="minorHAnsi" w:hAnsiTheme="minorHAnsi" w:cstheme="minorHAnsi"/>
                <w:sz w:val="24"/>
                <w:szCs w:val="24"/>
              </w:rPr>
              <w:t>numerica</w:t>
            </w:r>
          </w:p>
        </w:tc>
      </w:tr>
      <w:tr w:rsidR="00CD5738" w:rsidRPr="005913C6" w14:paraId="4DA31354" w14:textId="77777777" w:rsidTr="00910AE4">
        <w:tc>
          <w:tcPr>
            <w:tcW w:w="0" w:type="auto"/>
            <w:vMerge/>
          </w:tcPr>
          <w:p w14:paraId="6BFD260C" w14:textId="77777777" w:rsidR="00CD5738" w:rsidRPr="005913C6" w:rsidRDefault="00CD5738" w:rsidP="00CD5738">
            <w:pPr>
              <w:spacing w:after="0" w:line="240" w:lineRule="auto"/>
              <w:jc w:val="both"/>
              <w:rPr>
                <w:rFonts w:asciiTheme="minorHAnsi" w:hAnsiTheme="minorHAnsi" w:cstheme="minorHAnsi"/>
                <w:sz w:val="24"/>
                <w:szCs w:val="24"/>
                <w:lang w:val="it-IT"/>
              </w:rPr>
            </w:pPr>
          </w:p>
        </w:tc>
        <w:tc>
          <w:tcPr>
            <w:tcW w:w="1766" w:type="dxa"/>
            <w:shd w:val="clear" w:color="auto" w:fill="auto"/>
          </w:tcPr>
          <w:p w14:paraId="69A98880" w14:textId="46F20ABC" w:rsidR="00CD5738" w:rsidRPr="005913C6" w:rsidRDefault="00CD5738" w:rsidP="00CD5738">
            <w:pPr>
              <w:spacing w:after="0" w:line="240" w:lineRule="auto"/>
              <w:jc w:val="both"/>
              <w:rPr>
                <w:rFonts w:asciiTheme="minorHAnsi" w:hAnsiTheme="minorHAnsi" w:cstheme="minorHAnsi"/>
                <w:sz w:val="24"/>
                <w:szCs w:val="24"/>
                <w:lang w:val="it-IT"/>
              </w:rPr>
            </w:pPr>
            <w:r w:rsidRPr="005913C6">
              <w:rPr>
                <w:rFonts w:asciiTheme="minorHAnsi" w:hAnsiTheme="minorHAnsi" w:cstheme="minorHAnsi"/>
                <w:sz w:val="24"/>
                <w:szCs w:val="24"/>
              </w:rPr>
              <w:t>Status</w:t>
            </w:r>
          </w:p>
        </w:tc>
        <w:tc>
          <w:tcPr>
            <w:tcW w:w="5024" w:type="dxa"/>
            <w:shd w:val="clear" w:color="auto" w:fill="auto"/>
          </w:tcPr>
          <w:p w14:paraId="27E6974E" w14:textId="41621331"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Paises desenvolvidos ou em desenvolvimento</w:t>
            </w:r>
          </w:p>
        </w:tc>
        <w:tc>
          <w:tcPr>
            <w:tcW w:w="0" w:type="auto"/>
            <w:shd w:val="clear" w:color="auto" w:fill="auto"/>
          </w:tcPr>
          <w:p w14:paraId="54474807" w14:textId="0B74BE94"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CD5738" w:rsidRPr="005913C6" w14:paraId="5FA741E7" w14:textId="77777777" w:rsidTr="00910AE4">
        <w:tc>
          <w:tcPr>
            <w:tcW w:w="0" w:type="auto"/>
            <w:vMerge/>
          </w:tcPr>
          <w:p w14:paraId="4ED97D8E"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08B29A04" w14:textId="65E6A4DF"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Percentage expenditure</w:t>
            </w:r>
          </w:p>
        </w:tc>
        <w:tc>
          <w:tcPr>
            <w:tcW w:w="5024" w:type="dxa"/>
            <w:shd w:val="clear" w:color="auto" w:fill="auto"/>
          </w:tcPr>
          <w:p w14:paraId="46CB2E5F" w14:textId="6304B71F"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porcentagem de despesas Despesas de saúde como uma porcentagem do produto interno bruto per capita (%)</w:t>
            </w:r>
          </w:p>
        </w:tc>
        <w:tc>
          <w:tcPr>
            <w:tcW w:w="0" w:type="auto"/>
            <w:shd w:val="clear" w:color="auto" w:fill="auto"/>
          </w:tcPr>
          <w:p w14:paraId="7BBEBEB6" w14:textId="33A0E47C"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297F80ED" w14:textId="77777777" w:rsidTr="00910AE4">
        <w:tc>
          <w:tcPr>
            <w:tcW w:w="0" w:type="auto"/>
            <w:vMerge/>
          </w:tcPr>
          <w:p w14:paraId="2E982970"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1E7A8475" w14:textId="2AE7F888"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 xml:space="preserve">Total expenditure </w:t>
            </w:r>
          </w:p>
        </w:tc>
        <w:tc>
          <w:tcPr>
            <w:tcW w:w="5024" w:type="dxa"/>
            <w:shd w:val="clear" w:color="auto" w:fill="auto"/>
          </w:tcPr>
          <w:p w14:paraId="5D383D04" w14:textId="114581B5"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Despesa total do governo com saúde como uma porcentagem do gasto total do governo (%)</w:t>
            </w:r>
          </w:p>
        </w:tc>
        <w:tc>
          <w:tcPr>
            <w:tcW w:w="0" w:type="auto"/>
            <w:shd w:val="clear" w:color="auto" w:fill="auto"/>
          </w:tcPr>
          <w:p w14:paraId="5189AB5A" w14:textId="3E6A4AD4"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0B821AB2" w14:textId="77777777" w:rsidTr="00910AE4">
        <w:tc>
          <w:tcPr>
            <w:tcW w:w="0" w:type="auto"/>
            <w:vMerge/>
          </w:tcPr>
          <w:p w14:paraId="1B81C6C9"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59188D3B" w14:textId="148C9C7D"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GDP</w:t>
            </w:r>
          </w:p>
          <w:p w14:paraId="5CB3D9D2"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5024" w:type="dxa"/>
            <w:shd w:val="clear" w:color="auto" w:fill="auto"/>
          </w:tcPr>
          <w:p w14:paraId="7AB82E18" w14:textId="009724D0"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Produto Interno Bruto per capita (em dólares americanos)</w:t>
            </w:r>
          </w:p>
        </w:tc>
        <w:tc>
          <w:tcPr>
            <w:tcW w:w="0" w:type="auto"/>
            <w:shd w:val="clear" w:color="auto" w:fill="auto"/>
          </w:tcPr>
          <w:p w14:paraId="06CD42A3" w14:textId="0EC5826E"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25B6A6DF" w14:textId="77777777" w:rsidTr="00910AE4">
        <w:tc>
          <w:tcPr>
            <w:tcW w:w="0" w:type="auto"/>
            <w:vMerge/>
          </w:tcPr>
          <w:p w14:paraId="1946C9FA"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4BBF2ED9" w14:textId="54FC160C" w:rsidR="00CD5738" w:rsidRPr="005913C6" w:rsidRDefault="00CD5738" w:rsidP="00CD5738">
            <w:pPr>
              <w:spacing w:after="0" w:line="240" w:lineRule="auto"/>
              <w:jc w:val="both"/>
              <w:rPr>
                <w:rFonts w:asciiTheme="minorHAnsi" w:hAnsiTheme="minorHAnsi" w:cstheme="minorHAnsi"/>
                <w:sz w:val="24"/>
                <w:szCs w:val="24"/>
                <w:lang w:val="en-GB"/>
              </w:rPr>
            </w:pPr>
            <w:r w:rsidRPr="005913C6">
              <w:rPr>
                <w:rFonts w:asciiTheme="minorHAnsi" w:hAnsiTheme="minorHAnsi" w:cstheme="minorHAnsi"/>
                <w:sz w:val="24"/>
                <w:szCs w:val="24"/>
                <w:lang w:val="en-GB"/>
              </w:rPr>
              <w:t>Income composition of resources Human Development</w:t>
            </w:r>
          </w:p>
        </w:tc>
        <w:tc>
          <w:tcPr>
            <w:tcW w:w="5024" w:type="dxa"/>
            <w:shd w:val="clear" w:color="auto" w:fill="auto"/>
          </w:tcPr>
          <w:p w14:paraId="00750910" w14:textId="25775729"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Índice de Desenvolvimento Humano em termos da estrutura da receita dos recursos (índice de 0 a 1)</w:t>
            </w:r>
          </w:p>
        </w:tc>
        <w:tc>
          <w:tcPr>
            <w:tcW w:w="0" w:type="auto"/>
            <w:shd w:val="clear" w:color="auto" w:fill="auto"/>
          </w:tcPr>
          <w:p w14:paraId="24E95034" w14:textId="4A298084"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25029886" w14:textId="77777777" w:rsidTr="00910AE4">
        <w:tc>
          <w:tcPr>
            <w:tcW w:w="0" w:type="auto"/>
            <w:vMerge/>
          </w:tcPr>
          <w:p w14:paraId="6B2C7F08" w14:textId="77777777" w:rsidR="00CD5738" w:rsidRPr="005913C6" w:rsidRDefault="00CD5738" w:rsidP="00CD5738">
            <w:pPr>
              <w:spacing w:after="0" w:line="240" w:lineRule="auto"/>
              <w:jc w:val="both"/>
              <w:rPr>
                <w:rFonts w:asciiTheme="minorHAnsi" w:hAnsiTheme="minorHAnsi" w:cstheme="minorHAnsi"/>
                <w:sz w:val="24"/>
                <w:szCs w:val="24"/>
              </w:rPr>
            </w:pPr>
          </w:p>
        </w:tc>
        <w:tc>
          <w:tcPr>
            <w:tcW w:w="1766" w:type="dxa"/>
            <w:shd w:val="clear" w:color="auto" w:fill="auto"/>
          </w:tcPr>
          <w:p w14:paraId="25123913" w14:textId="20CB250C"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Schooling</w:t>
            </w:r>
          </w:p>
        </w:tc>
        <w:tc>
          <w:tcPr>
            <w:tcW w:w="5024" w:type="dxa"/>
            <w:shd w:val="clear" w:color="auto" w:fill="auto"/>
          </w:tcPr>
          <w:p w14:paraId="472463FF" w14:textId="505A75C1"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anos de estudo (anos)</w:t>
            </w:r>
          </w:p>
        </w:tc>
        <w:tc>
          <w:tcPr>
            <w:tcW w:w="0" w:type="auto"/>
            <w:shd w:val="clear" w:color="auto" w:fill="auto"/>
          </w:tcPr>
          <w:p w14:paraId="5A1CFC29" w14:textId="35341787"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7E26F5B9" w14:textId="77777777" w:rsidTr="00910AE4">
        <w:tc>
          <w:tcPr>
            <w:tcW w:w="0" w:type="auto"/>
            <w:vMerge w:val="restart"/>
            <w:vAlign w:val="center"/>
          </w:tcPr>
          <w:p w14:paraId="6FA2082C" w14:textId="57CF88B7" w:rsidR="00910AE4" w:rsidRPr="005913C6" w:rsidRDefault="00910AE4" w:rsidP="00910AE4">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imunização</w:t>
            </w:r>
          </w:p>
        </w:tc>
        <w:tc>
          <w:tcPr>
            <w:tcW w:w="1766" w:type="dxa"/>
            <w:shd w:val="clear" w:color="auto" w:fill="auto"/>
          </w:tcPr>
          <w:p w14:paraId="328F229A" w14:textId="04F94EBA"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Polio</w:t>
            </w:r>
          </w:p>
          <w:p w14:paraId="3620625E"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136A76A9" w14:textId="30823D2B"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Cobertura de vacinação contra poliomielite (Pol3) entre crianças de um ano de idade (%)</w:t>
            </w:r>
          </w:p>
        </w:tc>
        <w:tc>
          <w:tcPr>
            <w:tcW w:w="0" w:type="auto"/>
            <w:shd w:val="clear" w:color="auto" w:fill="auto"/>
          </w:tcPr>
          <w:p w14:paraId="7656E1F2" w14:textId="2A776C23"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1988DAC9" w14:textId="77777777" w:rsidTr="00910AE4">
        <w:tc>
          <w:tcPr>
            <w:tcW w:w="0" w:type="auto"/>
            <w:vMerge/>
          </w:tcPr>
          <w:p w14:paraId="39E37392"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1766" w:type="dxa"/>
            <w:shd w:val="clear" w:color="auto" w:fill="auto"/>
          </w:tcPr>
          <w:p w14:paraId="3488097E" w14:textId="109F3E42"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Hepatitis B</w:t>
            </w:r>
          </w:p>
          <w:p w14:paraId="65D586F9"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4BA7DD9E" w14:textId="5DDE479E"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Cobertura de imunização contra hepatite B contra hepatite B (HepB) entre crianças de um ano (%)</w:t>
            </w:r>
          </w:p>
        </w:tc>
        <w:tc>
          <w:tcPr>
            <w:tcW w:w="0" w:type="auto"/>
            <w:shd w:val="clear" w:color="auto" w:fill="auto"/>
          </w:tcPr>
          <w:p w14:paraId="01EDC41A" w14:textId="427C493D"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7251836D" w14:textId="77777777" w:rsidTr="00910AE4">
        <w:tc>
          <w:tcPr>
            <w:tcW w:w="0" w:type="auto"/>
            <w:vMerge/>
          </w:tcPr>
          <w:p w14:paraId="323E137C"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1766" w:type="dxa"/>
            <w:shd w:val="clear" w:color="auto" w:fill="auto"/>
          </w:tcPr>
          <w:p w14:paraId="17BA9A77" w14:textId="789EA5C8"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Measles</w:t>
            </w:r>
          </w:p>
          <w:p w14:paraId="127E4AF3"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120E0A05" w14:textId="55C9A05C"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número de casos de sarampo notificados por 1000 habitantes</w:t>
            </w:r>
          </w:p>
        </w:tc>
        <w:tc>
          <w:tcPr>
            <w:tcW w:w="0" w:type="auto"/>
            <w:shd w:val="clear" w:color="auto" w:fill="auto"/>
          </w:tcPr>
          <w:p w14:paraId="3FA32F11" w14:textId="351290C9"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910AE4" w:rsidRPr="005913C6" w14:paraId="1F3291FC" w14:textId="77777777" w:rsidTr="00910AE4">
        <w:tc>
          <w:tcPr>
            <w:tcW w:w="0" w:type="auto"/>
            <w:vMerge/>
          </w:tcPr>
          <w:p w14:paraId="3C2BEE26"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1766" w:type="dxa"/>
            <w:shd w:val="clear" w:color="auto" w:fill="auto"/>
          </w:tcPr>
          <w:p w14:paraId="3233CB8B" w14:textId="2F363F61"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Diphtheria</w:t>
            </w:r>
          </w:p>
          <w:p w14:paraId="7C5C03E3" w14:textId="77777777" w:rsidR="00910AE4" w:rsidRPr="005913C6" w:rsidRDefault="00910AE4" w:rsidP="00CD5738">
            <w:pPr>
              <w:spacing w:after="0" w:line="240" w:lineRule="auto"/>
              <w:jc w:val="both"/>
              <w:rPr>
                <w:rFonts w:asciiTheme="minorHAnsi" w:hAnsiTheme="minorHAnsi" w:cstheme="minorHAnsi"/>
                <w:sz w:val="24"/>
                <w:szCs w:val="24"/>
              </w:rPr>
            </w:pPr>
          </w:p>
        </w:tc>
        <w:tc>
          <w:tcPr>
            <w:tcW w:w="5024" w:type="dxa"/>
            <w:shd w:val="clear" w:color="auto" w:fill="auto"/>
          </w:tcPr>
          <w:p w14:paraId="710E24BB" w14:textId="45BA8EFE" w:rsidR="00910AE4" w:rsidRPr="005913C6" w:rsidRDefault="00910AE4"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Cobertura de imunização contra difteria contra difteria e tétano pertussis (DTP3) entre crianças de 1 ano</w:t>
            </w:r>
          </w:p>
        </w:tc>
        <w:tc>
          <w:tcPr>
            <w:tcW w:w="0" w:type="auto"/>
            <w:shd w:val="clear" w:color="auto" w:fill="auto"/>
          </w:tcPr>
          <w:p w14:paraId="46A41125" w14:textId="244950E1" w:rsidR="00910AE4" w:rsidRPr="005913C6" w:rsidRDefault="00910AE4"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643A7FCB" w14:textId="77777777" w:rsidTr="00223F58">
        <w:tc>
          <w:tcPr>
            <w:tcW w:w="0" w:type="auto"/>
            <w:vMerge w:val="restart"/>
            <w:vAlign w:val="center"/>
          </w:tcPr>
          <w:p w14:paraId="72172658" w14:textId="1505E898" w:rsidR="00223F58" w:rsidRPr="005913C6" w:rsidRDefault="00223F58" w:rsidP="00223F58">
            <w:pPr>
              <w:spacing w:after="0" w:line="240" w:lineRule="auto"/>
              <w:jc w:val="center"/>
              <w:rPr>
                <w:rFonts w:asciiTheme="minorHAnsi" w:hAnsiTheme="minorHAnsi" w:cstheme="minorHAnsi"/>
                <w:sz w:val="24"/>
                <w:szCs w:val="24"/>
              </w:rPr>
            </w:pPr>
            <w:r w:rsidRPr="005913C6">
              <w:rPr>
                <w:rFonts w:asciiTheme="minorHAnsi" w:hAnsiTheme="minorHAnsi" w:cstheme="minorHAnsi"/>
                <w:sz w:val="24"/>
                <w:szCs w:val="24"/>
              </w:rPr>
              <w:t>geograficos</w:t>
            </w:r>
          </w:p>
        </w:tc>
        <w:tc>
          <w:tcPr>
            <w:tcW w:w="1766" w:type="dxa"/>
            <w:shd w:val="clear" w:color="auto" w:fill="auto"/>
          </w:tcPr>
          <w:p w14:paraId="7D26E7D7" w14:textId="58ECB232" w:rsidR="00223F58" w:rsidRPr="005913C6" w:rsidRDefault="00223F58"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Code</w:t>
            </w:r>
          </w:p>
        </w:tc>
        <w:tc>
          <w:tcPr>
            <w:tcW w:w="5024" w:type="dxa"/>
            <w:shd w:val="clear" w:color="auto" w:fill="auto"/>
          </w:tcPr>
          <w:p w14:paraId="58991645" w14:textId="0C4AEEFD" w:rsidR="00223F58" w:rsidRPr="005913C6" w:rsidRDefault="00223F58" w:rsidP="00910AE4">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Codigo dos paises utilizando o padrao ISO  34661 alpha-2</w:t>
            </w:r>
          </w:p>
        </w:tc>
        <w:tc>
          <w:tcPr>
            <w:tcW w:w="0" w:type="auto"/>
            <w:shd w:val="clear" w:color="auto" w:fill="auto"/>
          </w:tcPr>
          <w:p w14:paraId="03F835F4" w14:textId="1302D8CB"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223F58" w:rsidRPr="005913C6" w14:paraId="2552AB6C" w14:textId="77777777" w:rsidTr="00910AE4">
        <w:tc>
          <w:tcPr>
            <w:tcW w:w="0" w:type="auto"/>
            <w:vMerge/>
          </w:tcPr>
          <w:p w14:paraId="33458AC1"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02CA5101" w14:textId="16719223" w:rsidR="00223F58" w:rsidRPr="005913C6" w:rsidRDefault="00223F58" w:rsidP="00223F5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Continente</w:t>
            </w:r>
          </w:p>
          <w:p w14:paraId="0DE8D932"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5024" w:type="dxa"/>
            <w:shd w:val="clear" w:color="auto" w:fill="auto"/>
          </w:tcPr>
          <w:p w14:paraId="38E106CA" w14:textId="0A10CCC4" w:rsidR="00223F58" w:rsidRPr="005913C6" w:rsidRDefault="00223F58" w:rsidP="00223F5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Lista de conitnentes considerando America divida em America do Sul e America do Norte</w:t>
            </w:r>
          </w:p>
        </w:tc>
        <w:tc>
          <w:tcPr>
            <w:tcW w:w="0" w:type="auto"/>
            <w:shd w:val="clear" w:color="auto" w:fill="auto"/>
          </w:tcPr>
          <w:p w14:paraId="2BCE52FE" w14:textId="04FBC648"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categorica</w:t>
            </w:r>
          </w:p>
        </w:tc>
      </w:tr>
      <w:tr w:rsidR="00223F58" w:rsidRPr="005913C6" w14:paraId="0FD81899" w14:textId="77777777" w:rsidTr="00910AE4">
        <w:tc>
          <w:tcPr>
            <w:tcW w:w="0" w:type="auto"/>
            <w:vMerge/>
          </w:tcPr>
          <w:p w14:paraId="6F871D35"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2D786554" w14:textId="45BDC43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Long</w:t>
            </w:r>
          </w:p>
        </w:tc>
        <w:tc>
          <w:tcPr>
            <w:tcW w:w="5024" w:type="dxa"/>
            <w:shd w:val="clear" w:color="auto" w:fill="auto"/>
          </w:tcPr>
          <w:p w14:paraId="7ED410B8" w14:textId="0077A06A"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Longitude</w:t>
            </w:r>
          </w:p>
        </w:tc>
        <w:tc>
          <w:tcPr>
            <w:tcW w:w="0" w:type="auto"/>
            <w:shd w:val="clear" w:color="auto" w:fill="auto"/>
          </w:tcPr>
          <w:p w14:paraId="28924E71" w14:textId="0AC10D99"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4ED073D5" w14:textId="77777777" w:rsidTr="00910AE4">
        <w:tc>
          <w:tcPr>
            <w:tcW w:w="0" w:type="auto"/>
            <w:vMerge/>
          </w:tcPr>
          <w:p w14:paraId="70346D5C"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26546313" w14:textId="16A555FD"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Lat</w:t>
            </w:r>
          </w:p>
        </w:tc>
        <w:tc>
          <w:tcPr>
            <w:tcW w:w="5024" w:type="dxa"/>
            <w:shd w:val="clear" w:color="auto" w:fill="auto"/>
          </w:tcPr>
          <w:p w14:paraId="0E69A519" w14:textId="37713AF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Latitude</w:t>
            </w:r>
          </w:p>
        </w:tc>
        <w:tc>
          <w:tcPr>
            <w:tcW w:w="0" w:type="auto"/>
            <w:shd w:val="clear" w:color="auto" w:fill="auto"/>
          </w:tcPr>
          <w:p w14:paraId="05EF77B8" w14:textId="2B3352CB"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4330DAC2" w14:textId="77777777" w:rsidTr="00910AE4">
        <w:tc>
          <w:tcPr>
            <w:tcW w:w="0" w:type="auto"/>
            <w:vMerge/>
          </w:tcPr>
          <w:p w14:paraId="2DF88FBE"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33AF2BF0" w14:textId="39AD91FE"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pop_total</w:t>
            </w:r>
          </w:p>
        </w:tc>
        <w:tc>
          <w:tcPr>
            <w:tcW w:w="5024" w:type="dxa"/>
            <w:shd w:val="clear" w:color="auto" w:fill="auto"/>
          </w:tcPr>
          <w:p w14:paraId="62356DB4" w14:textId="7AE0C177"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Populaçao total em milhares </w:t>
            </w:r>
          </w:p>
        </w:tc>
        <w:tc>
          <w:tcPr>
            <w:tcW w:w="0" w:type="auto"/>
            <w:shd w:val="clear" w:color="auto" w:fill="auto"/>
          </w:tcPr>
          <w:p w14:paraId="36BE723A" w14:textId="6AFBEFAA"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717E965C" w14:textId="77777777" w:rsidTr="00910AE4">
        <w:tc>
          <w:tcPr>
            <w:tcW w:w="0" w:type="auto"/>
            <w:vMerge/>
          </w:tcPr>
          <w:p w14:paraId="44452D73"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2CED80FA" w14:textId="01982EB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pop_male</w:t>
            </w:r>
          </w:p>
        </w:tc>
        <w:tc>
          <w:tcPr>
            <w:tcW w:w="5024" w:type="dxa"/>
            <w:shd w:val="clear" w:color="auto" w:fill="auto"/>
          </w:tcPr>
          <w:p w14:paraId="2E79B563" w14:textId="28593517"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Populaçao masculina em milhares</w:t>
            </w:r>
          </w:p>
        </w:tc>
        <w:tc>
          <w:tcPr>
            <w:tcW w:w="0" w:type="auto"/>
            <w:shd w:val="clear" w:color="auto" w:fill="auto"/>
          </w:tcPr>
          <w:p w14:paraId="0E306425" w14:textId="5E26364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6C889242" w14:textId="77777777" w:rsidTr="00910AE4">
        <w:tc>
          <w:tcPr>
            <w:tcW w:w="0" w:type="auto"/>
            <w:vMerge/>
          </w:tcPr>
          <w:p w14:paraId="205B4D19"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69A96D5B" w14:textId="7F777775"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pop_female</w:t>
            </w:r>
          </w:p>
        </w:tc>
        <w:tc>
          <w:tcPr>
            <w:tcW w:w="5024" w:type="dxa"/>
            <w:shd w:val="clear" w:color="auto" w:fill="auto"/>
          </w:tcPr>
          <w:p w14:paraId="23D51B85" w14:textId="13F0C291"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Populaçao feminina em milhares</w:t>
            </w:r>
          </w:p>
        </w:tc>
        <w:tc>
          <w:tcPr>
            <w:tcW w:w="0" w:type="auto"/>
            <w:shd w:val="clear" w:color="auto" w:fill="auto"/>
          </w:tcPr>
          <w:p w14:paraId="418D8087" w14:textId="7AFC5239"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223F58" w:rsidRPr="005913C6" w14:paraId="5610ECB5" w14:textId="77777777" w:rsidTr="00910AE4">
        <w:tc>
          <w:tcPr>
            <w:tcW w:w="0" w:type="auto"/>
            <w:vMerge/>
          </w:tcPr>
          <w:p w14:paraId="4E5FD84D" w14:textId="77777777" w:rsidR="00223F58" w:rsidRPr="005913C6" w:rsidRDefault="00223F58" w:rsidP="00CD5738">
            <w:pPr>
              <w:spacing w:after="0" w:line="240" w:lineRule="auto"/>
              <w:jc w:val="both"/>
              <w:rPr>
                <w:rFonts w:asciiTheme="minorHAnsi" w:hAnsiTheme="minorHAnsi" w:cstheme="minorHAnsi"/>
                <w:sz w:val="24"/>
                <w:szCs w:val="24"/>
              </w:rPr>
            </w:pPr>
          </w:p>
        </w:tc>
        <w:tc>
          <w:tcPr>
            <w:tcW w:w="1766" w:type="dxa"/>
            <w:shd w:val="clear" w:color="auto" w:fill="auto"/>
          </w:tcPr>
          <w:p w14:paraId="4DF9D238" w14:textId="43934B0C"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density</w:t>
            </w:r>
          </w:p>
        </w:tc>
        <w:tc>
          <w:tcPr>
            <w:tcW w:w="5024" w:type="dxa"/>
            <w:shd w:val="clear" w:color="auto" w:fill="auto"/>
          </w:tcPr>
          <w:p w14:paraId="04029CCB" w14:textId="42A17CA2"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Densidade demografica  Habitantes por m2 </w:t>
            </w:r>
          </w:p>
        </w:tc>
        <w:tc>
          <w:tcPr>
            <w:tcW w:w="0" w:type="auto"/>
            <w:shd w:val="clear" w:color="auto" w:fill="auto"/>
          </w:tcPr>
          <w:p w14:paraId="7345C12E" w14:textId="3CEB4327" w:rsidR="00223F58" w:rsidRPr="005913C6" w:rsidRDefault="00223F5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r w:rsidR="00CD5738" w:rsidRPr="005913C6" w14:paraId="36829C1E" w14:textId="77777777" w:rsidTr="00910AE4">
        <w:tc>
          <w:tcPr>
            <w:tcW w:w="0" w:type="auto"/>
          </w:tcPr>
          <w:p w14:paraId="6255C447" w14:textId="27E4EED2" w:rsidR="00CD5738" w:rsidRPr="005913C6" w:rsidRDefault="004D3C6F"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Fatores ambientais</w:t>
            </w:r>
          </w:p>
        </w:tc>
        <w:tc>
          <w:tcPr>
            <w:tcW w:w="1766" w:type="dxa"/>
            <w:shd w:val="clear" w:color="auto" w:fill="auto"/>
          </w:tcPr>
          <w:p w14:paraId="0F57C08C" w14:textId="47D86DE0" w:rsidR="00CD5738" w:rsidRPr="005913C6" w:rsidRDefault="004D3C6F"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Emission</w:t>
            </w:r>
          </w:p>
        </w:tc>
        <w:tc>
          <w:tcPr>
            <w:tcW w:w="5024" w:type="dxa"/>
            <w:shd w:val="clear" w:color="auto" w:fill="auto"/>
          </w:tcPr>
          <w:p w14:paraId="34826BCA" w14:textId="706C5FE3" w:rsidR="00CD5738" w:rsidRPr="005913C6" w:rsidRDefault="004D3C6F"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Emissao de CO2 e Gases de Efeito Estufa</w:t>
            </w:r>
          </w:p>
        </w:tc>
        <w:tc>
          <w:tcPr>
            <w:tcW w:w="0" w:type="auto"/>
            <w:shd w:val="clear" w:color="auto" w:fill="auto"/>
          </w:tcPr>
          <w:p w14:paraId="0A6DEF51" w14:textId="287BFF1E" w:rsidR="00CD5738" w:rsidRPr="005913C6" w:rsidRDefault="00CD5738" w:rsidP="00CD5738">
            <w:pPr>
              <w:spacing w:after="0" w:line="240" w:lineRule="auto"/>
              <w:jc w:val="both"/>
              <w:rPr>
                <w:rFonts w:asciiTheme="minorHAnsi" w:hAnsiTheme="minorHAnsi" w:cstheme="minorHAnsi"/>
                <w:sz w:val="24"/>
                <w:szCs w:val="24"/>
              </w:rPr>
            </w:pPr>
            <w:r w:rsidRPr="005913C6">
              <w:rPr>
                <w:rFonts w:asciiTheme="minorHAnsi" w:hAnsiTheme="minorHAnsi" w:cstheme="minorHAnsi"/>
                <w:sz w:val="24"/>
                <w:szCs w:val="24"/>
              </w:rPr>
              <w:t>numerica</w:t>
            </w:r>
          </w:p>
        </w:tc>
      </w:tr>
    </w:tbl>
    <w:p w14:paraId="3A4C77B2" w14:textId="1069DAA6" w:rsidR="008D44F0" w:rsidRPr="005913C6" w:rsidRDefault="005714D9" w:rsidP="001F02C9">
      <w:pPr>
        <w:pStyle w:val="Heading1"/>
        <w:numPr>
          <w:ilvl w:val="1"/>
          <w:numId w:val="1"/>
        </w:numPr>
        <w:rPr>
          <w:rFonts w:asciiTheme="minorHAnsi" w:eastAsia="Calibri" w:hAnsiTheme="minorHAnsi" w:cstheme="minorHAnsi"/>
          <w:szCs w:val="24"/>
        </w:rPr>
      </w:pPr>
      <w:bookmarkStart w:id="6" w:name="_Toc89357672"/>
      <w:r w:rsidRPr="005913C6">
        <w:rPr>
          <w:rFonts w:asciiTheme="minorHAnsi" w:eastAsia="Calibri" w:hAnsiTheme="minorHAnsi" w:cstheme="minorHAnsi"/>
          <w:szCs w:val="24"/>
        </w:rPr>
        <w:t>Dataset 01_ Expectativa de vida</w:t>
      </w:r>
      <w:bookmarkEnd w:id="6"/>
    </w:p>
    <w:p w14:paraId="58E57ECE" w14:textId="16577595" w:rsidR="008D44F0" w:rsidRPr="005913C6" w:rsidRDefault="005714D9" w:rsidP="00BD3AA9">
      <w:pPr>
        <w:spacing w:line="360" w:lineRule="auto"/>
        <w:ind w:left="2" w:hanging="2"/>
        <w:jc w:val="both"/>
        <w:rPr>
          <w:rFonts w:asciiTheme="minorHAnsi" w:hAnsiTheme="minorHAnsi" w:cstheme="minorHAnsi"/>
          <w:color w:val="0000FF"/>
          <w:sz w:val="24"/>
          <w:szCs w:val="24"/>
          <w:u w:val="single"/>
        </w:rPr>
      </w:pPr>
      <w:r w:rsidRPr="005913C6">
        <w:rPr>
          <w:rFonts w:asciiTheme="minorHAnsi" w:hAnsiTheme="minorHAnsi" w:cstheme="minorHAnsi"/>
          <w:sz w:val="24"/>
          <w:szCs w:val="24"/>
        </w:rPr>
        <w:t xml:space="preserve">O conjunto de dados relacionado à expectativa de vida e fatores de saúde para 193 países foi coletado do repositório de dados </w:t>
      </w:r>
      <w:r w:rsidR="00BD3AA9" w:rsidRPr="005913C6">
        <w:rPr>
          <w:rFonts w:asciiTheme="minorHAnsi" w:hAnsiTheme="minorHAnsi" w:cstheme="minorHAnsi"/>
          <w:sz w:val="24"/>
          <w:szCs w:val="24"/>
        </w:rPr>
        <w:t xml:space="preserve">do Observatório Global de Saúde (GHO) da Organização Mundial da Saúde (OMS) que acompanha o estado de saúde, bem como muitos outros fatores relacionados para todos os países e </w:t>
      </w:r>
      <w:r w:rsidRPr="005913C6">
        <w:rPr>
          <w:rFonts w:asciiTheme="minorHAnsi" w:hAnsiTheme="minorHAnsi" w:cstheme="minorHAnsi"/>
          <w:sz w:val="24"/>
          <w:szCs w:val="24"/>
        </w:rPr>
        <w:t xml:space="preserve">seus dados econômicos correspondentes foram coletados do site das Nações Unidas </w:t>
      </w:r>
      <w:r w:rsidR="00BD3AA9" w:rsidRPr="005913C6">
        <w:rPr>
          <w:rFonts w:asciiTheme="minorHAnsi" w:hAnsiTheme="minorHAnsi" w:cstheme="minorHAnsi"/>
          <w:sz w:val="24"/>
          <w:szCs w:val="24"/>
        </w:rPr>
        <w:t xml:space="preserve">e foram reunidos em um unico dataframe </w:t>
      </w:r>
      <w:r w:rsidRPr="005913C6">
        <w:rPr>
          <w:rFonts w:asciiTheme="minorHAnsi" w:hAnsiTheme="minorHAnsi" w:cstheme="minorHAnsi"/>
          <w:sz w:val="24"/>
          <w:szCs w:val="24"/>
        </w:rPr>
        <w:t xml:space="preserve">pelos cientistas Deeksha Russell e Duan Wang sendo disponibilizados na plataforma Kaggle. </w:t>
      </w:r>
      <w:hyperlink r:id="rId13">
        <w:r w:rsidRPr="005913C6">
          <w:rPr>
            <w:rFonts w:asciiTheme="minorHAnsi" w:hAnsiTheme="minorHAnsi" w:cstheme="minorHAnsi"/>
            <w:color w:val="0000FF"/>
            <w:sz w:val="24"/>
            <w:szCs w:val="24"/>
            <w:u w:val="single"/>
          </w:rPr>
          <w:t>https://www.kaggle.com/kumarajarshi/life-expectancy-who</w:t>
        </w:r>
      </w:hyperlink>
    </w:p>
    <w:p w14:paraId="149C89D3" w14:textId="77777777" w:rsidR="00A508E4" w:rsidRPr="005913C6" w:rsidRDefault="00A508E4" w:rsidP="00A508E4">
      <w:pPr>
        <w:spacing w:line="360" w:lineRule="auto"/>
        <w:ind w:left="2" w:hanging="2"/>
        <w:jc w:val="both"/>
        <w:rPr>
          <w:rFonts w:asciiTheme="minorHAnsi" w:hAnsiTheme="minorHAnsi" w:cstheme="minorHAnsi"/>
          <w:sz w:val="24"/>
          <w:szCs w:val="24"/>
        </w:rPr>
      </w:pPr>
      <w:r w:rsidRPr="005913C6">
        <w:rPr>
          <w:rFonts w:asciiTheme="minorHAnsi" w:hAnsiTheme="minorHAnsi" w:cstheme="minorHAnsi"/>
          <w:sz w:val="24"/>
          <w:szCs w:val="24"/>
        </w:rPr>
        <w:t xml:space="preserve">Observou-se que, nos últimos 15 anos, houve um grande desenvolvimento no setor da saúde, resultando na melhoria das taxas de mortalidade humana, especialmente nas nações em desenvolvimento, em comparação com os últimos 30 anos. </w:t>
      </w:r>
    </w:p>
    <w:p w14:paraId="354370DD" w14:textId="08927489" w:rsidR="008D44F0" w:rsidRPr="005913C6" w:rsidRDefault="005714D9">
      <w:pPr>
        <w:spacing w:line="360" w:lineRule="auto"/>
        <w:ind w:left="2" w:hanging="2"/>
        <w:jc w:val="both"/>
        <w:rPr>
          <w:rFonts w:asciiTheme="minorHAnsi" w:hAnsiTheme="minorHAnsi" w:cstheme="minorHAnsi"/>
          <w:sz w:val="24"/>
          <w:szCs w:val="24"/>
        </w:rPr>
      </w:pPr>
      <w:r w:rsidRPr="005913C6">
        <w:rPr>
          <w:rFonts w:asciiTheme="minorHAnsi" w:hAnsiTheme="minorHAnsi" w:cstheme="minorHAnsi"/>
          <w:sz w:val="24"/>
          <w:szCs w:val="24"/>
        </w:rPr>
        <w:t>Os arquivos de dados individuais foram mesclados em um único conjunto de dados. O arquivo final mesclado (conjunto de dados final) consiste em 22 colunas e 2938 linhas, o que significa 20 variáveis de previsão.</w:t>
      </w:r>
    </w:p>
    <w:p w14:paraId="5D703415" w14:textId="7CAAD05D" w:rsidR="00796124" w:rsidRPr="005913C6" w:rsidRDefault="00355F42">
      <w:pPr>
        <w:spacing w:line="360" w:lineRule="auto"/>
        <w:ind w:left="2" w:hanging="2"/>
        <w:jc w:val="both"/>
        <w:rPr>
          <w:rFonts w:asciiTheme="minorHAnsi" w:hAnsiTheme="minorHAnsi" w:cstheme="minorHAnsi"/>
          <w:sz w:val="24"/>
          <w:szCs w:val="24"/>
        </w:rPr>
      </w:pPr>
      <w:r w:rsidRPr="005913C6">
        <w:rPr>
          <w:rFonts w:asciiTheme="minorHAnsi" w:hAnsiTheme="minorHAnsi" w:cstheme="minorHAnsi"/>
          <w:noProof/>
          <w:sz w:val="24"/>
          <w:szCs w:val="24"/>
        </w:rPr>
        <w:lastRenderedPageBreak/>
        <w:drawing>
          <wp:inline distT="0" distB="0" distL="0" distR="0" wp14:anchorId="599A4334" wp14:editId="36A95475">
            <wp:extent cx="5600544" cy="2339975"/>
            <wp:effectExtent l="0" t="0" r="635"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97" t="29782" r="21287" b="30910"/>
                    <a:stretch/>
                  </pic:blipFill>
                  <pic:spPr bwMode="auto">
                    <a:xfrm>
                      <a:off x="0" y="0"/>
                      <a:ext cx="5610182" cy="2344002"/>
                    </a:xfrm>
                    <a:prstGeom prst="rect">
                      <a:avLst/>
                    </a:prstGeom>
                    <a:ln>
                      <a:noFill/>
                    </a:ln>
                    <a:extLst>
                      <a:ext uri="{53640926-AAD7-44D8-BBD7-CCE9431645EC}">
                        <a14:shadowObscured xmlns:a14="http://schemas.microsoft.com/office/drawing/2010/main"/>
                      </a:ext>
                    </a:extLst>
                  </pic:spPr>
                </pic:pic>
              </a:graphicData>
            </a:graphic>
          </wp:inline>
        </w:drawing>
      </w:r>
    </w:p>
    <w:p w14:paraId="77493B8A" w14:textId="54707C1A" w:rsidR="008D44F0" w:rsidRPr="005913C6" w:rsidRDefault="005714D9" w:rsidP="001F02C9">
      <w:pPr>
        <w:pStyle w:val="Heading1"/>
        <w:numPr>
          <w:ilvl w:val="1"/>
          <w:numId w:val="1"/>
        </w:numPr>
        <w:rPr>
          <w:rFonts w:asciiTheme="minorHAnsi" w:eastAsia="Calibri" w:hAnsiTheme="minorHAnsi" w:cstheme="minorHAnsi"/>
          <w:szCs w:val="24"/>
        </w:rPr>
      </w:pPr>
      <w:bookmarkStart w:id="7" w:name="_Toc89357673"/>
      <w:r w:rsidRPr="005913C6">
        <w:rPr>
          <w:rFonts w:asciiTheme="minorHAnsi" w:eastAsia="Calibri" w:hAnsiTheme="minorHAnsi" w:cstheme="minorHAnsi"/>
          <w:szCs w:val="24"/>
        </w:rPr>
        <w:t>Dataset 02_ Dados de emissão de CO2 e de Gases de Efeito Estufa</w:t>
      </w:r>
      <w:bookmarkEnd w:id="7"/>
      <w:r w:rsidRPr="005913C6">
        <w:rPr>
          <w:rFonts w:asciiTheme="minorHAnsi" w:eastAsia="Calibri" w:hAnsiTheme="minorHAnsi" w:cstheme="minorHAnsi"/>
          <w:szCs w:val="24"/>
        </w:rPr>
        <w:t xml:space="preserve"> </w:t>
      </w:r>
    </w:p>
    <w:p w14:paraId="31917887" w14:textId="77777777" w:rsidR="00BD3AA9" w:rsidRPr="005913C6" w:rsidRDefault="005714D9" w:rsidP="00BD3AA9">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 xml:space="preserve">As grandes concentrações de poluentes encontrados na atmosfera </w:t>
      </w:r>
      <w:r w:rsidR="00FF3DE0" w:rsidRPr="005913C6">
        <w:rPr>
          <w:rFonts w:asciiTheme="minorHAnsi" w:hAnsiTheme="minorHAnsi" w:cstheme="minorHAnsi"/>
          <w:sz w:val="24"/>
          <w:szCs w:val="24"/>
        </w:rPr>
        <w:t xml:space="preserve">e no meio ambiente dao origem </w:t>
      </w:r>
      <w:r w:rsidRPr="005913C6">
        <w:rPr>
          <w:rFonts w:asciiTheme="minorHAnsi" w:hAnsiTheme="minorHAnsi" w:cstheme="minorHAnsi"/>
          <w:sz w:val="24"/>
          <w:szCs w:val="24"/>
        </w:rPr>
        <w:t>as infecções não só do trato respiratório de nós humanos, como</w:t>
      </w:r>
      <w:r w:rsidR="00FF3DE0" w:rsidRPr="005913C6">
        <w:rPr>
          <w:rFonts w:asciiTheme="minorHAnsi" w:hAnsiTheme="minorHAnsi" w:cstheme="minorHAnsi"/>
          <w:sz w:val="24"/>
          <w:szCs w:val="24"/>
        </w:rPr>
        <w:t xml:space="preserve"> a</w:t>
      </w:r>
      <w:r w:rsidRPr="005913C6">
        <w:rPr>
          <w:rFonts w:asciiTheme="minorHAnsi" w:hAnsiTheme="minorHAnsi" w:cstheme="minorHAnsi"/>
          <w:sz w:val="24"/>
          <w:szCs w:val="24"/>
        </w:rPr>
        <w:t xml:space="preserve"> outras doenças</w:t>
      </w:r>
      <w:r w:rsidR="00FF3DE0" w:rsidRPr="005913C6">
        <w:rPr>
          <w:rFonts w:asciiTheme="minorHAnsi" w:hAnsiTheme="minorHAnsi" w:cstheme="minorHAnsi"/>
          <w:sz w:val="24"/>
          <w:szCs w:val="24"/>
        </w:rPr>
        <w:t xml:space="preserve"> e catastrofes naturais</w:t>
      </w:r>
      <w:r w:rsidRPr="005913C6">
        <w:rPr>
          <w:rFonts w:asciiTheme="minorHAnsi" w:hAnsiTheme="minorHAnsi" w:cstheme="minorHAnsi"/>
          <w:sz w:val="24"/>
          <w:szCs w:val="24"/>
        </w:rPr>
        <w:t xml:space="preserve">. </w:t>
      </w:r>
    </w:p>
    <w:p w14:paraId="5C8E0DCD" w14:textId="702738A9" w:rsidR="00BD3AA9" w:rsidRPr="005913C6" w:rsidRDefault="005714D9" w:rsidP="00BD3AA9">
      <w:pPr>
        <w:spacing w:line="360" w:lineRule="auto"/>
        <w:jc w:val="both"/>
        <w:rPr>
          <w:rFonts w:asciiTheme="minorHAnsi" w:hAnsiTheme="minorHAnsi" w:cstheme="minorHAnsi"/>
          <w:sz w:val="24"/>
          <w:szCs w:val="24"/>
        </w:rPr>
      </w:pPr>
      <w:r w:rsidRPr="005913C6">
        <w:rPr>
          <w:rFonts w:asciiTheme="minorHAnsi" w:hAnsiTheme="minorHAnsi" w:cstheme="minorHAnsi"/>
          <w:sz w:val="24"/>
          <w:szCs w:val="24"/>
        </w:rPr>
        <w:t>O dióxido de carbono é um dos produtos químicos liberados na atmosfera, e a absorção térmica deste e outros gases contribuintes para a poluição, interferem diretamente no equilíbrio térmico do Planeta e Saúde Pública. Estes gases interfere</w:t>
      </w:r>
      <w:r w:rsidR="00FF3DE0" w:rsidRPr="005913C6">
        <w:rPr>
          <w:rFonts w:asciiTheme="minorHAnsi" w:hAnsiTheme="minorHAnsi" w:cstheme="minorHAnsi"/>
          <w:sz w:val="24"/>
          <w:szCs w:val="24"/>
        </w:rPr>
        <w:t>m</w:t>
      </w:r>
      <w:r w:rsidRPr="005913C6">
        <w:rPr>
          <w:rFonts w:asciiTheme="minorHAnsi" w:hAnsiTheme="minorHAnsi" w:cstheme="minorHAnsi"/>
          <w:sz w:val="24"/>
          <w:szCs w:val="24"/>
        </w:rPr>
        <w:t xml:space="preserve"> de forma grave na estabilidade do efeito estufa, e com isso deixa o meio ambiente e a saúde em </w:t>
      </w:r>
      <w:r w:rsidR="00BD3AA9" w:rsidRPr="005913C6">
        <w:rPr>
          <w:rFonts w:asciiTheme="minorHAnsi" w:hAnsiTheme="minorHAnsi" w:cstheme="minorHAnsi"/>
          <w:sz w:val="24"/>
          <w:szCs w:val="24"/>
        </w:rPr>
        <w:t>constante</w:t>
      </w:r>
      <w:r w:rsidRPr="005913C6">
        <w:rPr>
          <w:rFonts w:asciiTheme="minorHAnsi" w:hAnsiTheme="minorHAnsi" w:cstheme="minorHAnsi"/>
          <w:sz w:val="24"/>
          <w:szCs w:val="24"/>
        </w:rPr>
        <w:t xml:space="preserve"> calamidade </w:t>
      </w:r>
      <w:r w:rsidR="00FF3DE0" w:rsidRPr="005913C6">
        <w:rPr>
          <w:rFonts w:asciiTheme="minorHAnsi" w:hAnsiTheme="minorHAnsi" w:cstheme="minorHAnsi"/>
          <w:sz w:val="24"/>
          <w:szCs w:val="24"/>
        </w:rPr>
        <w:t xml:space="preserve">desencadeando </w:t>
      </w:r>
      <w:r w:rsidRPr="005913C6">
        <w:rPr>
          <w:rFonts w:asciiTheme="minorHAnsi" w:hAnsiTheme="minorHAnsi" w:cstheme="minorHAnsi"/>
          <w:sz w:val="24"/>
          <w:szCs w:val="24"/>
        </w:rPr>
        <w:t>novas doenças e elevadas temperaturas climáticas</w:t>
      </w:r>
      <w:r w:rsidR="00BD3AA9" w:rsidRPr="005913C6">
        <w:rPr>
          <w:rFonts w:asciiTheme="minorHAnsi" w:hAnsiTheme="minorHAnsi" w:cstheme="minorHAnsi"/>
          <w:sz w:val="24"/>
          <w:szCs w:val="24"/>
        </w:rPr>
        <w:t xml:space="preserve">. </w:t>
      </w:r>
    </w:p>
    <w:p w14:paraId="312A612B" w14:textId="04AA74E0" w:rsidR="008D44F0" w:rsidRPr="005913C6" w:rsidRDefault="00BD3AA9">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Algumas analises</w:t>
      </w:r>
      <w:r w:rsidR="005714D9" w:rsidRPr="005913C6">
        <w:rPr>
          <w:rFonts w:asciiTheme="minorHAnsi" w:hAnsiTheme="minorHAnsi" w:cstheme="minorHAnsi"/>
          <w:sz w:val="24"/>
          <w:szCs w:val="24"/>
        </w:rPr>
        <w:t xml:space="preserve"> mostram que a emissão do gás dióxido de carbono (CO2) em nível global/ou praticamente em todos os países, independente de suas economias e evolução industrial, esse gás é produzido das mais variadas formas: sendo desde queima de combustíveis derivados do petróleo, indústrias e queimadas. </w:t>
      </w:r>
      <w:r w:rsidR="00DF5692" w:rsidRPr="005913C6">
        <w:rPr>
          <w:rFonts w:asciiTheme="minorHAnsi" w:hAnsiTheme="minorHAnsi" w:cstheme="minorHAnsi"/>
          <w:sz w:val="24"/>
          <w:szCs w:val="24"/>
        </w:rPr>
        <w:t xml:space="preserve"> Pensando nisto se decidiu incluir esses dados no projeto .</w:t>
      </w:r>
    </w:p>
    <w:p w14:paraId="64797CCA" w14:textId="77777777" w:rsidR="00DF5692" w:rsidRPr="005913C6" w:rsidRDefault="00DF5692" w:rsidP="00DF5692">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O conjunto de dados de emissões de CO2 e Gases de Efeito Estufa utilizados neste projeto  é uma coleção de indicadores-chave mantidos e disponibilizados por Our World in Data (</w:t>
      </w:r>
      <w:hyperlink r:id="rId15" w:history="1">
        <w:r w:rsidRPr="005913C6">
          <w:rPr>
            <w:rStyle w:val="Hyperlink"/>
            <w:rFonts w:asciiTheme="minorHAnsi" w:hAnsiTheme="minorHAnsi" w:cstheme="minorHAnsi"/>
            <w:sz w:val="24"/>
            <w:szCs w:val="24"/>
          </w:rPr>
          <w:t>https://ourworldindata.org/co2-and-other-greenhouse-gas-emissions</w:t>
        </w:r>
      </w:hyperlink>
      <w:r w:rsidRPr="005913C6">
        <w:rPr>
          <w:rFonts w:asciiTheme="minorHAnsi" w:hAnsiTheme="minorHAnsi" w:cstheme="minorHAnsi"/>
          <w:sz w:val="24"/>
          <w:szCs w:val="24"/>
        </w:rPr>
        <w:t xml:space="preserve">). </w:t>
      </w:r>
    </w:p>
    <w:p w14:paraId="23B54C44" w14:textId="7098B992" w:rsidR="00DF5692" w:rsidRPr="005913C6" w:rsidRDefault="00DF5692" w:rsidP="00DF5692">
      <w:pPr>
        <w:spacing w:line="360" w:lineRule="auto"/>
        <w:ind w:left="2"/>
        <w:jc w:val="both"/>
        <w:rPr>
          <w:rFonts w:asciiTheme="minorHAnsi" w:hAnsiTheme="minorHAnsi" w:cstheme="minorHAnsi"/>
          <w:sz w:val="24"/>
          <w:szCs w:val="24"/>
        </w:rPr>
      </w:pPr>
      <w:r w:rsidRPr="005913C6">
        <w:rPr>
          <w:rFonts w:asciiTheme="minorHAnsi" w:hAnsiTheme="minorHAnsi" w:cstheme="minorHAnsi"/>
          <w:sz w:val="24"/>
          <w:szCs w:val="24"/>
        </w:rPr>
        <w:t xml:space="preserve">Sao dados atualizados regularmente e que inclui informaçoes sobre as emissões de dióxido de carbono, Metano, Óxido Nitroso, Hexafluoreto de Enxofre e duas famílias de gases, Hidrofluorcarbono e Perfluorcarbono  medidos em milhoes de toneladas métricas de CO2e por ano (MtCO2e). </w:t>
      </w:r>
    </w:p>
    <w:p w14:paraId="4D6E2196" w14:textId="315EA1A9" w:rsidR="000D7B16" w:rsidRPr="005913C6" w:rsidRDefault="000D7B16" w:rsidP="001E2B89">
      <w:pPr>
        <w:spacing w:line="360" w:lineRule="auto"/>
        <w:jc w:val="both"/>
        <w:rPr>
          <w:rFonts w:asciiTheme="minorHAnsi" w:hAnsiTheme="minorHAnsi" w:cstheme="minorHAnsi"/>
          <w:sz w:val="24"/>
          <w:szCs w:val="24"/>
        </w:rPr>
      </w:pPr>
      <w:r w:rsidRPr="005913C6">
        <w:rPr>
          <w:rFonts w:asciiTheme="minorHAnsi" w:hAnsiTheme="minorHAnsi" w:cstheme="minorHAnsi"/>
          <w:noProof/>
          <w:sz w:val="24"/>
          <w:szCs w:val="24"/>
        </w:rPr>
        <w:lastRenderedPageBreak/>
        <w:drawing>
          <wp:anchor distT="0" distB="0" distL="114300" distR="114300" simplePos="0" relativeHeight="251659264" behindDoc="0" locked="0" layoutInCell="1" allowOverlap="1" wp14:anchorId="6AA32EA7" wp14:editId="27AE277B">
            <wp:simplePos x="0" y="0"/>
            <wp:positionH relativeFrom="margin">
              <wp:align>left</wp:align>
            </wp:positionH>
            <wp:positionV relativeFrom="paragraph">
              <wp:posOffset>22197</wp:posOffset>
            </wp:positionV>
            <wp:extent cx="5314625" cy="1817370"/>
            <wp:effectExtent l="0" t="0" r="63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631" t="29174" r="21288" b="38554"/>
                    <a:stretch/>
                  </pic:blipFill>
                  <pic:spPr bwMode="auto">
                    <a:xfrm>
                      <a:off x="0" y="0"/>
                      <a:ext cx="5314625" cy="181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46812" w14:textId="5F2D576C" w:rsidR="001E2B89" w:rsidRPr="005913C6" w:rsidRDefault="001E2B89" w:rsidP="001E2B89">
      <w:pPr>
        <w:spacing w:line="360" w:lineRule="auto"/>
        <w:jc w:val="both"/>
        <w:rPr>
          <w:rFonts w:asciiTheme="minorHAnsi" w:hAnsiTheme="minorHAnsi" w:cstheme="minorHAnsi"/>
          <w:sz w:val="24"/>
          <w:szCs w:val="24"/>
          <w:highlight w:val="red"/>
        </w:rPr>
      </w:pPr>
    </w:p>
    <w:p w14:paraId="697FBDD9" w14:textId="588E4E25" w:rsidR="000D7B16" w:rsidRPr="005913C6" w:rsidRDefault="000D7B16" w:rsidP="001E2B89">
      <w:pPr>
        <w:spacing w:line="360" w:lineRule="auto"/>
        <w:jc w:val="both"/>
        <w:rPr>
          <w:rFonts w:asciiTheme="minorHAnsi" w:hAnsiTheme="minorHAnsi" w:cstheme="minorHAnsi"/>
          <w:sz w:val="24"/>
          <w:szCs w:val="24"/>
          <w:highlight w:val="red"/>
        </w:rPr>
      </w:pPr>
    </w:p>
    <w:p w14:paraId="6658B668" w14:textId="61CB9178" w:rsidR="000D7B16" w:rsidRDefault="000D7B16" w:rsidP="001E2B89">
      <w:pPr>
        <w:spacing w:line="360" w:lineRule="auto"/>
        <w:jc w:val="both"/>
        <w:rPr>
          <w:sz w:val="24"/>
          <w:szCs w:val="24"/>
          <w:highlight w:val="red"/>
        </w:rPr>
      </w:pPr>
    </w:p>
    <w:p w14:paraId="3662A94F" w14:textId="77777777" w:rsidR="005913C6" w:rsidRDefault="005913C6" w:rsidP="001E2B89">
      <w:pPr>
        <w:spacing w:line="360" w:lineRule="auto"/>
        <w:jc w:val="both"/>
        <w:rPr>
          <w:sz w:val="24"/>
          <w:szCs w:val="24"/>
          <w:highlight w:val="red"/>
        </w:rPr>
      </w:pPr>
    </w:p>
    <w:p w14:paraId="50D78D2E" w14:textId="285F5D94" w:rsidR="008D44F0" w:rsidRPr="001F02C9" w:rsidRDefault="00C74BD0" w:rsidP="001F02C9">
      <w:pPr>
        <w:pStyle w:val="Heading1"/>
        <w:numPr>
          <w:ilvl w:val="1"/>
          <w:numId w:val="1"/>
        </w:numPr>
        <w:rPr>
          <w:rFonts w:ascii="Calibri" w:eastAsia="Calibri" w:hAnsi="Calibri"/>
        </w:rPr>
      </w:pPr>
      <w:bookmarkStart w:id="8" w:name="_Toc89357674"/>
      <w:r w:rsidRPr="001F02C9">
        <w:rPr>
          <w:rFonts w:ascii="Calibri" w:eastAsia="Calibri" w:hAnsi="Calibri"/>
        </w:rPr>
        <w:t xml:space="preserve">Dataset 03_ </w:t>
      </w:r>
      <w:r w:rsidR="002D3E92" w:rsidRPr="001F02C9">
        <w:rPr>
          <w:rFonts w:ascii="Calibri" w:eastAsia="Calibri" w:hAnsi="Calibri"/>
        </w:rPr>
        <w:t>Dados Demograficos</w:t>
      </w:r>
      <w:bookmarkEnd w:id="8"/>
    </w:p>
    <w:p w14:paraId="39EDCBEE" w14:textId="146CF0BA" w:rsidR="00A16DF9" w:rsidRDefault="00A16DF9" w:rsidP="00A16DF9">
      <w:pPr>
        <w:keepNext/>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 xml:space="preserve">Com esse dataset </w:t>
      </w:r>
      <w:r w:rsidR="00464CCF">
        <w:rPr>
          <w:rFonts w:ascii="Arial" w:hAnsi="Arial" w:cs="Arial"/>
          <w:color w:val="202124"/>
          <w:shd w:val="clear" w:color="auto" w:fill="FFFFFF"/>
        </w:rPr>
        <w:t>foram</w:t>
      </w:r>
      <w:r w:rsidRPr="00464CCF">
        <w:rPr>
          <w:rFonts w:ascii="Arial" w:hAnsi="Arial" w:cs="Arial"/>
          <w:color w:val="202124"/>
          <w:shd w:val="clear" w:color="auto" w:fill="FFFFFF"/>
        </w:rPr>
        <w:t xml:space="preserve"> obtid</w:t>
      </w:r>
      <w:r w:rsidR="00A44E4C">
        <w:rPr>
          <w:rFonts w:ascii="Arial" w:hAnsi="Arial" w:cs="Arial"/>
          <w:color w:val="202124"/>
          <w:shd w:val="clear" w:color="auto" w:fill="FFFFFF"/>
        </w:rPr>
        <w:t>o</w:t>
      </w:r>
      <w:r w:rsidR="00464CCF">
        <w:rPr>
          <w:rFonts w:ascii="Arial" w:hAnsi="Arial" w:cs="Arial"/>
          <w:color w:val="202124"/>
          <w:shd w:val="clear" w:color="auto" w:fill="FFFFFF"/>
        </w:rPr>
        <w:t>s</w:t>
      </w:r>
      <w:r w:rsidRPr="00464CCF">
        <w:rPr>
          <w:rFonts w:ascii="Arial" w:hAnsi="Arial" w:cs="Arial"/>
          <w:color w:val="202124"/>
          <w:shd w:val="clear" w:color="auto" w:fill="FFFFFF"/>
        </w:rPr>
        <w:t xml:space="preserve"> </w:t>
      </w:r>
      <w:r w:rsidR="00207673">
        <w:rPr>
          <w:rFonts w:ascii="Arial" w:hAnsi="Arial" w:cs="Arial"/>
          <w:color w:val="202124"/>
          <w:shd w:val="clear" w:color="auto" w:fill="FFFFFF"/>
        </w:rPr>
        <w:t xml:space="preserve">mais </w:t>
      </w:r>
      <w:r>
        <w:rPr>
          <w:rFonts w:ascii="Arial" w:hAnsi="Arial" w:cs="Arial"/>
          <w:color w:val="202124"/>
          <w:shd w:val="clear" w:color="auto" w:fill="FFFFFF"/>
        </w:rPr>
        <w:t xml:space="preserve">dados que segmentam a população dos 193 países selecionados. </w:t>
      </w:r>
      <w:r w:rsidR="00464CCF">
        <w:rPr>
          <w:rFonts w:ascii="Arial" w:hAnsi="Arial" w:cs="Arial"/>
          <w:color w:val="202124"/>
          <w:shd w:val="clear" w:color="auto" w:fill="FFFFFF"/>
        </w:rPr>
        <w:t xml:space="preserve">Foram coletadas as seguintes informaçoes: </w:t>
      </w:r>
    </w:p>
    <w:p w14:paraId="64EA5A6A" w14:textId="43FC3058"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 xml:space="preserve">Populaçao Total do pais </w:t>
      </w:r>
    </w:p>
    <w:p w14:paraId="3CD76E0B" w14:textId="6D5B3798"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Populaçao por genere</w:t>
      </w:r>
    </w:p>
    <w:p w14:paraId="5F70B203" w14:textId="649254D5" w:rsidR="00464CCF" w:rsidRPr="00464CCF" w:rsidRDefault="00464CCF" w:rsidP="00464CCF">
      <w:pPr>
        <w:pStyle w:val="ListParagraph"/>
        <w:keepNext/>
        <w:numPr>
          <w:ilvl w:val="0"/>
          <w:numId w:val="5"/>
        </w:numPr>
        <w:pBdr>
          <w:top w:val="nil"/>
          <w:left w:val="nil"/>
          <w:bottom w:val="nil"/>
          <w:right w:val="nil"/>
          <w:between w:val="nil"/>
        </w:pBdr>
        <w:spacing w:after="0" w:line="360" w:lineRule="auto"/>
        <w:rPr>
          <w:rFonts w:ascii="Arial" w:hAnsi="Arial" w:cs="Arial"/>
          <w:color w:val="202124"/>
          <w:shd w:val="clear" w:color="auto" w:fill="FFFFFF"/>
        </w:rPr>
      </w:pPr>
      <w:r w:rsidRPr="00464CCF">
        <w:rPr>
          <w:rFonts w:ascii="Arial" w:hAnsi="Arial" w:cs="Arial"/>
          <w:color w:val="202124"/>
          <w:shd w:val="clear" w:color="auto" w:fill="FFFFFF"/>
        </w:rPr>
        <w:t>Densidade demografica</w:t>
      </w:r>
    </w:p>
    <w:p w14:paraId="69AED43D" w14:textId="47D4E777" w:rsidR="00207673" w:rsidRDefault="00207673" w:rsidP="00207673">
      <w:pPr>
        <w:keepNext/>
        <w:pBdr>
          <w:top w:val="nil"/>
          <w:left w:val="nil"/>
          <w:bottom w:val="nil"/>
          <w:right w:val="nil"/>
          <w:between w:val="nil"/>
        </w:pBdr>
        <w:spacing w:after="0" w:line="360" w:lineRule="auto"/>
        <w:rPr>
          <w:rFonts w:ascii="Helvetica" w:hAnsi="Helvetica"/>
          <w:color w:val="000000"/>
          <w:sz w:val="21"/>
          <w:szCs w:val="21"/>
        </w:rPr>
      </w:pPr>
      <w:r w:rsidRPr="009D13B6">
        <w:rPr>
          <w:rFonts w:ascii="Arial" w:hAnsi="Arial" w:cs="Arial"/>
          <w:color w:val="202124"/>
          <w:shd w:val="clear" w:color="auto" w:fill="FFFFFF"/>
        </w:rPr>
        <w:t>Essas informaçoes foram coletadas do site do Departamento de Assuntos Econômicos e Sociais</w:t>
      </w:r>
      <w:r w:rsidRPr="00207673">
        <w:rPr>
          <w:bCs/>
          <w:color w:val="000000"/>
          <w:sz w:val="24"/>
          <w:szCs w:val="24"/>
        </w:rPr>
        <w:t xml:space="preserve"> (</w:t>
      </w:r>
      <w:hyperlink r:id="rId17" w:tgtFrame="_blank" w:history="1">
        <w:r w:rsidRPr="00207673">
          <w:rPr>
            <w:rStyle w:val="Hyperlink"/>
            <w:rFonts w:ascii="Helvetica" w:hAnsi="Helvetica"/>
            <w:color w:val="296EAA"/>
            <w:sz w:val="21"/>
            <w:szCs w:val="21"/>
          </w:rPr>
          <w:t>https://population.un.org/wpp/Download/Standard/Population/</w:t>
        </w:r>
      </w:hyperlink>
      <w:r>
        <w:rPr>
          <w:rFonts w:ascii="Helvetica" w:hAnsi="Helvetica"/>
          <w:color w:val="000000"/>
          <w:sz w:val="21"/>
          <w:szCs w:val="21"/>
        </w:rPr>
        <w:t xml:space="preserve">) </w:t>
      </w:r>
      <w:r w:rsidR="00A44E4C">
        <w:rPr>
          <w:rFonts w:ascii="Helvetica" w:hAnsi="Helvetica"/>
          <w:color w:val="000000"/>
          <w:sz w:val="21"/>
          <w:szCs w:val="21"/>
        </w:rPr>
        <w:t xml:space="preserve"> das Naçoes Unidas.</w:t>
      </w:r>
    </w:p>
    <w:p w14:paraId="4DC0981F" w14:textId="77777777" w:rsidR="001E2B89" w:rsidRPr="00207673" w:rsidRDefault="001E2B89" w:rsidP="00207673">
      <w:pPr>
        <w:keepNext/>
        <w:pBdr>
          <w:top w:val="nil"/>
          <w:left w:val="nil"/>
          <w:bottom w:val="nil"/>
          <w:right w:val="nil"/>
          <w:between w:val="nil"/>
        </w:pBdr>
        <w:spacing w:after="0" w:line="360" w:lineRule="auto"/>
        <w:rPr>
          <w:b/>
          <w:color w:val="000000"/>
          <w:sz w:val="24"/>
          <w:szCs w:val="24"/>
        </w:rPr>
      </w:pPr>
    </w:p>
    <w:p w14:paraId="5026A885" w14:textId="76824AD5" w:rsidR="009D13B6" w:rsidRDefault="00034E82" w:rsidP="001F02C9">
      <w:pPr>
        <w:keepNext/>
        <w:pBdr>
          <w:top w:val="nil"/>
          <w:left w:val="nil"/>
          <w:bottom w:val="nil"/>
          <w:right w:val="nil"/>
          <w:between w:val="nil"/>
        </w:pBdr>
        <w:spacing w:after="0" w:line="360" w:lineRule="auto"/>
        <w:jc w:val="both"/>
        <w:rPr>
          <w:sz w:val="24"/>
          <w:szCs w:val="24"/>
        </w:rPr>
      </w:pPr>
      <w:r>
        <w:rPr>
          <w:noProof/>
        </w:rPr>
        <w:drawing>
          <wp:inline distT="0" distB="0" distL="0" distR="0" wp14:anchorId="2A47DE2C" wp14:editId="52BA9C6F">
            <wp:extent cx="5585460" cy="20668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135" t="38843" r="33359" b="33850"/>
                    <a:stretch/>
                  </pic:blipFill>
                  <pic:spPr bwMode="auto">
                    <a:xfrm>
                      <a:off x="0" y="0"/>
                      <a:ext cx="5592045" cy="2069331"/>
                    </a:xfrm>
                    <a:prstGeom prst="rect">
                      <a:avLst/>
                    </a:prstGeom>
                    <a:ln>
                      <a:noFill/>
                    </a:ln>
                    <a:extLst>
                      <a:ext uri="{53640926-AAD7-44D8-BBD7-CCE9431645EC}">
                        <a14:shadowObscured xmlns:a14="http://schemas.microsoft.com/office/drawing/2010/main"/>
                      </a:ext>
                    </a:extLst>
                  </pic:spPr>
                </pic:pic>
              </a:graphicData>
            </a:graphic>
          </wp:inline>
        </w:drawing>
      </w:r>
    </w:p>
    <w:p w14:paraId="159723BD" w14:textId="77777777" w:rsidR="007A0009" w:rsidRDefault="007A0009" w:rsidP="007A0009">
      <w:pPr>
        <w:pStyle w:val="Heading1"/>
        <w:numPr>
          <w:ilvl w:val="1"/>
          <w:numId w:val="1"/>
        </w:numPr>
        <w:rPr>
          <w:rFonts w:ascii="Calibri" w:eastAsia="Calibri" w:hAnsi="Calibri"/>
        </w:rPr>
      </w:pPr>
      <w:r>
        <w:rPr>
          <w:rFonts w:ascii="Calibri" w:eastAsia="Calibri" w:hAnsi="Calibri"/>
          <w:lang w:val="it-IT"/>
        </w:rPr>
        <w:t>Merge das tabelas</w:t>
      </w:r>
    </w:p>
    <w:p w14:paraId="62286255" w14:textId="77777777" w:rsidR="007A0009" w:rsidRPr="005913C6" w:rsidRDefault="007A0009" w:rsidP="007A0009">
      <w:pPr>
        <w:spacing w:line="360" w:lineRule="auto"/>
        <w:ind w:left="2"/>
        <w:jc w:val="both"/>
        <w:rPr>
          <w:sz w:val="24"/>
          <w:szCs w:val="24"/>
        </w:rPr>
      </w:pPr>
      <w:r w:rsidRPr="005913C6">
        <w:rPr>
          <w:sz w:val="24"/>
          <w:szCs w:val="24"/>
        </w:rPr>
        <w:t xml:space="preserve">Tanto na tabela de emissao de gas quanto na tabela demografica foi vericado a compatibilidade dos nomes da coluna “Country” com os nomes usados na coluna “Country” da tabela Expectativa de vida de forma a alterar onde necessario os valores.  Foi usado o metodo melt de pandas para empilhar os dados da tabela emissao e assim realizar o merge das 3 tabelas. </w:t>
      </w:r>
    </w:p>
    <w:p w14:paraId="7F7DB24E" w14:textId="69119259" w:rsidR="001E2B89" w:rsidRPr="001F02C9" w:rsidRDefault="007A0009" w:rsidP="007A0009">
      <w:pPr>
        <w:spacing w:line="360" w:lineRule="auto"/>
        <w:ind w:left="2"/>
        <w:jc w:val="both"/>
        <w:rPr>
          <w:sz w:val="24"/>
          <w:szCs w:val="24"/>
        </w:rPr>
      </w:pPr>
      <w:r>
        <w:rPr>
          <w:noProof/>
        </w:rPr>
        <w:lastRenderedPageBreak/>
        <w:drawing>
          <wp:inline distT="0" distB="0" distL="0" distR="0" wp14:anchorId="63947EDF" wp14:editId="1874AB25">
            <wp:extent cx="4061835" cy="2894275"/>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9"/>
                    <a:srcRect l="21545" t="35794" r="36777" b="11406"/>
                    <a:stretch/>
                  </pic:blipFill>
                  <pic:spPr bwMode="auto">
                    <a:xfrm>
                      <a:off x="0" y="0"/>
                      <a:ext cx="4114885" cy="2932076"/>
                    </a:xfrm>
                    <a:prstGeom prst="rect">
                      <a:avLst/>
                    </a:prstGeom>
                    <a:ln>
                      <a:noFill/>
                    </a:ln>
                    <a:extLst>
                      <a:ext uri="{53640926-AAD7-44D8-BBD7-CCE9431645EC}">
                        <a14:shadowObscured xmlns:a14="http://schemas.microsoft.com/office/drawing/2010/main"/>
                      </a:ext>
                    </a:extLst>
                  </pic:spPr>
                </pic:pic>
              </a:graphicData>
            </a:graphic>
          </wp:inline>
        </w:drawing>
      </w:r>
    </w:p>
    <w:p w14:paraId="28CCFAC2" w14:textId="10E29E54" w:rsidR="00C05CD6" w:rsidRPr="001F02C9" w:rsidRDefault="00C05CD6" w:rsidP="001F02C9">
      <w:pPr>
        <w:pStyle w:val="Heading1"/>
        <w:numPr>
          <w:ilvl w:val="1"/>
          <w:numId w:val="1"/>
        </w:numPr>
        <w:rPr>
          <w:rFonts w:ascii="Calibri" w:eastAsia="Calibri" w:hAnsi="Calibri"/>
        </w:rPr>
      </w:pPr>
      <w:r w:rsidRPr="001F02C9">
        <w:rPr>
          <w:rFonts w:ascii="Calibri" w:eastAsia="Calibri" w:hAnsi="Calibri"/>
        </w:rPr>
        <w:t xml:space="preserve"> </w:t>
      </w:r>
      <w:bookmarkStart w:id="9" w:name="_Toc89357675"/>
      <w:r w:rsidRPr="001F02C9">
        <w:rPr>
          <w:rFonts w:ascii="Calibri" w:eastAsia="Calibri" w:hAnsi="Calibri"/>
        </w:rPr>
        <w:t>APIs de geolocalizaçao e nomes e codificaçao dos paises</w:t>
      </w:r>
      <w:bookmarkEnd w:id="9"/>
      <w:r w:rsidRPr="001F02C9">
        <w:rPr>
          <w:rFonts w:ascii="Calibri" w:eastAsia="Calibri" w:hAnsi="Calibri"/>
        </w:rPr>
        <w:t xml:space="preserve"> </w:t>
      </w:r>
    </w:p>
    <w:p w14:paraId="6889F770" w14:textId="21312098" w:rsidR="00C05CD6" w:rsidRDefault="00C05CD6" w:rsidP="001F02C9">
      <w:pPr>
        <w:pStyle w:val="Heading1"/>
        <w:numPr>
          <w:ilvl w:val="2"/>
          <w:numId w:val="1"/>
        </w:numPr>
        <w:rPr>
          <w:rFonts w:ascii="Calibri" w:eastAsia="Calibri" w:hAnsi="Calibri"/>
          <w:lang w:val="it-IT"/>
        </w:rPr>
      </w:pPr>
      <w:bookmarkStart w:id="10" w:name="_Toc89357676"/>
      <w:r w:rsidRPr="001F02C9">
        <w:rPr>
          <w:rFonts w:ascii="Calibri" w:eastAsia="Calibri" w:hAnsi="Calibri"/>
        </w:rPr>
        <w:t>Data geolocation API</w:t>
      </w:r>
      <w:r w:rsidR="00216CF3">
        <w:rPr>
          <w:rFonts w:ascii="Calibri" w:eastAsia="Calibri" w:hAnsi="Calibri"/>
          <w:lang w:val="it-IT"/>
        </w:rPr>
        <w:t xml:space="preserve"> Nominatim</w:t>
      </w:r>
      <w:bookmarkEnd w:id="10"/>
    </w:p>
    <w:p w14:paraId="0FE68026" w14:textId="77777777" w:rsidR="00C05CD6" w:rsidRPr="005913C6" w:rsidRDefault="00C05CD6" w:rsidP="00C05CD6">
      <w:pPr>
        <w:spacing w:line="360" w:lineRule="auto"/>
        <w:ind w:left="2" w:hanging="2"/>
        <w:jc w:val="both"/>
        <w:rPr>
          <w:sz w:val="24"/>
          <w:szCs w:val="24"/>
        </w:rPr>
      </w:pPr>
      <w:r w:rsidRPr="005913C6">
        <w:rPr>
          <w:sz w:val="24"/>
          <w:szCs w:val="24"/>
        </w:rPr>
        <w:t xml:space="preserve">API Geolocation è um RESTful API (Application programming interface) que fornece informações de geolocalização para um endereço IP.  </w:t>
      </w:r>
    </w:p>
    <w:p w14:paraId="18CED9F8" w14:textId="0E04404C" w:rsidR="00C05CD6" w:rsidRPr="005913C6" w:rsidRDefault="00C05CD6" w:rsidP="00C05CD6">
      <w:pPr>
        <w:spacing w:line="360" w:lineRule="auto"/>
        <w:ind w:left="2" w:hanging="2"/>
        <w:jc w:val="both"/>
        <w:rPr>
          <w:sz w:val="24"/>
          <w:szCs w:val="24"/>
        </w:rPr>
      </w:pPr>
      <w:r w:rsidRPr="005913C6">
        <w:rPr>
          <w:sz w:val="24"/>
          <w:szCs w:val="24"/>
        </w:rPr>
        <w:t xml:space="preserve">Uma API REST (também conhecida como API RESTful) é uma interface de programação de aplicativo (API ou API da web) que está em conformidade com as restrições do estilo arquitetônico REST e permite a interação com serviços da web RESTful. REST significa transferência de estado representacional </w:t>
      </w:r>
      <w:r w:rsidR="005163F9" w:rsidRPr="005913C6">
        <w:rPr>
          <w:sz w:val="24"/>
          <w:szCs w:val="24"/>
        </w:rPr>
        <w:t xml:space="preserve">e é um conjunto de restrições arquitetônicas </w:t>
      </w:r>
      <w:r w:rsidRPr="005913C6">
        <w:rPr>
          <w:sz w:val="24"/>
          <w:szCs w:val="24"/>
        </w:rPr>
        <w:t>criado pelo cientista da computação Roy Fielding.</w:t>
      </w:r>
    </w:p>
    <w:p w14:paraId="09DADB91" w14:textId="104A87E4" w:rsidR="00216CF3" w:rsidRPr="005913C6" w:rsidRDefault="00C05CD6" w:rsidP="00216CF3">
      <w:pPr>
        <w:rPr>
          <w:sz w:val="24"/>
          <w:szCs w:val="24"/>
        </w:rPr>
      </w:pPr>
      <w:r w:rsidRPr="005913C6">
        <w:rPr>
          <w:sz w:val="24"/>
          <w:szCs w:val="24"/>
        </w:rPr>
        <w:t>Neste projeto foi usad</w:t>
      </w:r>
      <w:r w:rsidR="00216CF3" w:rsidRPr="005913C6">
        <w:rPr>
          <w:sz w:val="24"/>
          <w:szCs w:val="24"/>
        </w:rPr>
        <w:t>o</w:t>
      </w:r>
      <w:r w:rsidRPr="005913C6">
        <w:rPr>
          <w:sz w:val="24"/>
          <w:szCs w:val="24"/>
        </w:rPr>
        <w:t xml:space="preserve"> uma API Restful </w:t>
      </w:r>
      <w:r w:rsidR="00216CF3" w:rsidRPr="005913C6">
        <w:rPr>
          <w:sz w:val="24"/>
          <w:szCs w:val="24"/>
        </w:rPr>
        <w:t xml:space="preserve">denominada </w:t>
      </w:r>
      <w:r w:rsidRPr="005913C6">
        <w:rPr>
          <w:sz w:val="24"/>
          <w:szCs w:val="24"/>
        </w:rPr>
        <w:t xml:space="preserve">Nominatim </w:t>
      </w:r>
      <w:r w:rsidR="00216CF3" w:rsidRPr="005913C6">
        <w:rPr>
          <w:sz w:val="24"/>
          <w:szCs w:val="24"/>
        </w:rPr>
        <w:t xml:space="preserve"> que fornece serviço atraves da instalaçao da biblioteca Geopy </w:t>
      </w:r>
      <w:r w:rsidR="00C85275" w:rsidRPr="005913C6">
        <w:rPr>
          <w:sz w:val="24"/>
          <w:szCs w:val="24"/>
        </w:rPr>
        <w:t>(</w:t>
      </w:r>
      <w:hyperlink r:id="rId20" w:history="1">
        <w:r w:rsidR="00C85275" w:rsidRPr="005913C6">
          <w:rPr>
            <w:rStyle w:val="Hyperlink"/>
            <w:sz w:val="24"/>
            <w:szCs w:val="24"/>
          </w:rPr>
          <w:t>https://geopy.readthedocs.io/en/stable/</w:t>
        </w:r>
      </w:hyperlink>
      <w:r w:rsidR="00C85275" w:rsidRPr="005913C6">
        <w:rPr>
          <w:sz w:val="24"/>
          <w:szCs w:val="24"/>
        </w:rPr>
        <w:t>)</w:t>
      </w:r>
      <w:r w:rsidR="00216CF3" w:rsidRPr="005913C6">
        <w:rPr>
          <w:sz w:val="24"/>
          <w:szCs w:val="24"/>
        </w:rPr>
        <w:t xml:space="preserve">. </w:t>
      </w:r>
    </w:p>
    <w:p w14:paraId="5CEBDC83" w14:textId="02BC2958" w:rsidR="00216CF3" w:rsidRPr="005913C6" w:rsidRDefault="00216CF3" w:rsidP="00216CF3">
      <w:pPr>
        <w:spacing w:line="360" w:lineRule="auto"/>
        <w:ind w:left="2" w:hanging="2"/>
        <w:jc w:val="both"/>
        <w:rPr>
          <w:sz w:val="24"/>
          <w:szCs w:val="24"/>
        </w:rPr>
      </w:pPr>
      <w:r w:rsidRPr="005913C6">
        <w:rPr>
          <w:sz w:val="24"/>
          <w:szCs w:val="24"/>
        </w:rPr>
        <w:t xml:space="preserve">Nominatim (do latim, 'por nome') é uma ferramenta para pesquisar dados por nome e endereço (geocodificação) e para gerar geocodificação reversa. </w:t>
      </w:r>
    </w:p>
    <w:p w14:paraId="0BC1F237" w14:textId="2C261189" w:rsidR="00216CF3" w:rsidRPr="005913C6" w:rsidRDefault="00216CF3" w:rsidP="00216CF3">
      <w:pPr>
        <w:rPr>
          <w:sz w:val="24"/>
          <w:szCs w:val="24"/>
        </w:rPr>
      </w:pPr>
      <w:r w:rsidRPr="005913C6">
        <w:rPr>
          <w:sz w:val="24"/>
          <w:szCs w:val="24"/>
        </w:rPr>
        <w:t xml:space="preserve">A intençao da utilizaçao dessa API era </w:t>
      </w:r>
      <w:r w:rsidR="00C05CD6" w:rsidRPr="005913C6">
        <w:rPr>
          <w:sz w:val="24"/>
          <w:szCs w:val="24"/>
        </w:rPr>
        <w:t>individuar os dados de latitute e longitude de cada pais com o objetivo de realizar uma analise grafica de mapatura .</w:t>
      </w:r>
      <w:r w:rsidRPr="005913C6">
        <w:rPr>
          <w:sz w:val="24"/>
          <w:szCs w:val="24"/>
        </w:rPr>
        <w:t xml:space="preserve"> </w:t>
      </w:r>
    </w:p>
    <w:p w14:paraId="439E6DD6" w14:textId="7FDFF601" w:rsidR="00C05CD6" w:rsidRDefault="00C05CD6" w:rsidP="00C05CD6">
      <w:pPr>
        <w:spacing w:line="360" w:lineRule="auto"/>
        <w:ind w:left="2" w:hanging="2"/>
        <w:jc w:val="both"/>
        <w:rPr>
          <w:sz w:val="24"/>
          <w:szCs w:val="24"/>
        </w:rPr>
      </w:pPr>
    </w:p>
    <w:p w14:paraId="2FE881A9" w14:textId="2AFE4EB1" w:rsidR="00C05CD6" w:rsidRDefault="000B38B1" w:rsidP="00C05CD6">
      <w:pPr>
        <w:spacing w:line="360" w:lineRule="auto"/>
        <w:ind w:left="2" w:hanging="2"/>
        <w:jc w:val="both"/>
        <w:rPr>
          <w:sz w:val="24"/>
          <w:szCs w:val="24"/>
        </w:rPr>
      </w:pPr>
      <w:r>
        <w:rPr>
          <w:noProof/>
        </w:rPr>
        <w:lastRenderedPageBreak/>
        <w:drawing>
          <wp:inline distT="0" distB="0" distL="0" distR="0" wp14:anchorId="791DA02F" wp14:editId="490AE132">
            <wp:extent cx="5715000" cy="366058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804" t="20286" r="24595" b="22089"/>
                    <a:stretch/>
                  </pic:blipFill>
                  <pic:spPr bwMode="auto">
                    <a:xfrm>
                      <a:off x="0" y="0"/>
                      <a:ext cx="5728553" cy="3669269"/>
                    </a:xfrm>
                    <a:prstGeom prst="rect">
                      <a:avLst/>
                    </a:prstGeom>
                    <a:ln>
                      <a:noFill/>
                    </a:ln>
                    <a:extLst>
                      <a:ext uri="{53640926-AAD7-44D8-BBD7-CCE9431645EC}">
                        <a14:shadowObscured xmlns:a14="http://schemas.microsoft.com/office/drawing/2010/main"/>
                      </a:ext>
                    </a:extLst>
                  </pic:spPr>
                </pic:pic>
              </a:graphicData>
            </a:graphic>
          </wp:inline>
        </w:drawing>
      </w:r>
    </w:p>
    <w:p w14:paraId="384FCD76" w14:textId="77777777" w:rsidR="00C05CD6" w:rsidRDefault="00C05CD6" w:rsidP="00C05CD6">
      <w:pPr>
        <w:keepNext/>
        <w:pBdr>
          <w:top w:val="nil"/>
          <w:left w:val="nil"/>
          <w:bottom w:val="nil"/>
          <w:right w:val="nil"/>
          <w:between w:val="nil"/>
        </w:pBdr>
        <w:spacing w:after="0" w:line="360" w:lineRule="auto"/>
        <w:rPr>
          <w:b/>
          <w:color w:val="000000"/>
          <w:sz w:val="24"/>
          <w:szCs w:val="24"/>
        </w:rPr>
      </w:pPr>
    </w:p>
    <w:p w14:paraId="784FF78C" w14:textId="4A30E122" w:rsidR="008D44F0" w:rsidRDefault="005714D9" w:rsidP="001F02C9">
      <w:pPr>
        <w:pStyle w:val="Heading1"/>
        <w:numPr>
          <w:ilvl w:val="2"/>
          <w:numId w:val="1"/>
        </w:numPr>
        <w:rPr>
          <w:rFonts w:ascii="Calibri" w:eastAsia="Calibri" w:hAnsi="Calibri"/>
        </w:rPr>
      </w:pPr>
      <w:bookmarkStart w:id="11" w:name="_Toc89357677"/>
      <w:r w:rsidRPr="001F02C9">
        <w:rPr>
          <w:rFonts w:ascii="Calibri" w:eastAsia="Calibri" w:hAnsi="Calibri"/>
        </w:rPr>
        <w:t xml:space="preserve">Data </w:t>
      </w:r>
      <w:r w:rsidR="00B456BD" w:rsidRPr="00B456BD">
        <w:rPr>
          <w:rFonts w:ascii="Calibri" w:eastAsia="Calibri" w:hAnsi="Calibri"/>
          <w:lang w:val="pt-BR"/>
        </w:rPr>
        <w:t>codigos dos paises e continentes</w:t>
      </w:r>
      <w:r w:rsidR="008E6D56">
        <w:rPr>
          <w:rStyle w:val="EndnoteReference"/>
          <w:rFonts w:ascii="Calibri" w:eastAsia="Calibri" w:hAnsi="Calibri"/>
        </w:rPr>
        <w:endnoteReference w:id="1"/>
      </w:r>
      <w:bookmarkEnd w:id="11"/>
    </w:p>
    <w:p w14:paraId="6DD5E920" w14:textId="277271A9" w:rsidR="008E6D56" w:rsidRPr="005913C6" w:rsidRDefault="008E6D56" w:rsidP="005913C6">
      <w:pPr>
        <w:jc w:val="both"/>
        <w:rPr>
          <w:sz w:val="24"/>
          <w:szCs w:val="24"/>
        </w:rPr>
      </w:pPr>
      <w:r w:rsidRPr="005913C6">
        <w:rPr>
          <w:sz w:val="24"/>
          <w:szCs w:val="24"/>
        </w:rPr>
        <w:t xml:space="preserve">Neste projeto foi utilizado o </w:t>
      </w:r>
      <w:r w:rsidR="00FA2BF6" w:rsidRPr="005913C6">
        <w:rPr>
          <w:sz w:val="24"/>
          <w:szCs w:val="24"/>
          <w:lang w:val="x-none"/>
        </w:rPr>
        <w:t>pycountry_convert</w:t>
      </w:r>
      <w:r w:rsidRPr="005913C6">
        <w:rPr>
          <w:sz w:val="24"/>
          <w:szCs w:val="24"/>
        </w:rPr>
        <w:t xml:space="preserve"> que </w:t>
      </w:r>
      <w:r w:rsidR="00FA2BF6" w:rsidRPr="005913C6">
        <w:rPr>
          <w:sz w:val="24"/>
          <w:szCs w:val="24"/>
        </w:rPr>
        <w:t xml:space="preserve"> è uma Extensão do pacote Python pycountry </w:t>
      </w:r>
      <w:r w:rsidRPr="005913C6">
        <w:rPr>
          <w:sz w:val="24"/>
          <w:szCs w:val="24"/>
        </w:rPr>
        <w:t>que fornece</w:t>
      </w:r>
      <w:r w:rsidR="00FA2BF6" w:rsidRPr="005913C6">
        <w:rPr>
          <w:sz w:val="24"/>
          <w:szCs w:val="24"/>
        </w:rPr>
        <w:t xml:space="preserve"> funções de </w:t>
      </w:r>
      <w:r w:rsidRPr="005913C6">
        <w:rPr>
          <w:sz w:val="24"/>
          <w:szCs w:val="24"/>
        </w:rPr>
        <w:t>entre nomes de países ISO, códigos de países e nomes de continentes.</w:t>
      </w:r>
    </w:p>
    <w:p w14:paraId="11844590" w14:textId="17B84461" w:rsidR="008E6D56" w:rsidRPr="005913C6" w:rsidRDefault="008E6D56" w:rsidP="005913C6">
      <w:pPr>
        <w:jc w:val="both"/>
        <w:rPr>
          <w:sz w:val="24"/>
          <w:szCs w:val="24"/>
        </w:rPr>
      </w:pPr>
      <w:r w:rsidRPr="005913C6">
        <w:rPr>
          <w:sz w:val="24"/>
          <w:szCs w:val="24"/>
        </w:rPr>
        <w:t xml:space="preserve">As funçoes utilizadas neste projetos foram country_alpha2_to_continent_code e country_name_to_country_alpha2 que devolvem informaçoes de codigos de paises e continentes. </w:t>
      </w:r>
    </w:p>
    <w:p w14:paraId="1E47102A" w14:textId="1BD3EFF9" w:rsidR="005716D1" w:rsidRPr="005913C6" w:rsidRDefault="008E6D56" w:rsidP="005913C6">
      <w:pPr>
        <w:spacing w:line="360" w:lineRule="auto"/>
        <w:ind w:left="2" w:hanging="2"/>
        <w:jc w:val="both"/>
        <w:rPr>
          <w:sz w:val="24"/>
          <w:szCs w:val="24"/>
        </w:rPr>
      </w:pPr>
      <w:r w:rsidRPr="005913C6">
        <w:rPr>
          <w:sz w:val="24"/>
          <w:szCs w:val="24"/>
        </w:rPr>
        <w:t xml:space="preserve">O Padrão Internacional para códigos de país e códigos para suas subdivisões è a </w:t>
      </w:r>
      <w:r w:rsidR="005714D9" w:rsidRPr="005913C6">
        <w:rPr>
          <w:sz w:val="24"/>
          <w:szCs w:val="24"/>
        </w:rPr>
        <w:t>ISO 3166-1 alpha-2 standard to encode the country names.</w:t>
      </w:r>
      <w:r w:rsidRPr="005913C6">
        <w:rPr>
          <w:sz w:val="24"/>
          <w:szCs w:val="24"/>
        </w:rPr>
        <w:t xml:space="preserve">  </w:t>
      </w:r>
      <w:r w:rsidR="005716D1" w:rsidRPr="005913C6">
        <w:rPr>
          <w:sz w:val="24"/>
          <w:szCs w:val="24"/>
        </w:rPr>
        <w:t xml:space="preserve">O objetivo da ISO 3166 é definir códigos de </w:t>
      </w:r>
      <w:r w:rsidR="00B456BD" w:rsidRPr="005913C6">
        <w:rPr>
          <w:sz w:val="24"/>
          <w:szCs w:val="24"/>
        </w:rPr>
        <w:t xml:space="preserve"> duas </w:t>
      </w:r>
      <w:r w:rsidR="005716D1" w:rsidRPr="005913C6">
        <w:rPr>
          <w:sz w:val="24"/>
          <w:szCs w:val="24"/>
        </w:rPr>
        <w:t xml:space="preserve">letras e / ou números reconhecidos internacionalmente que podemos usar quando nos referimos a países e suas subdivisões. </w:t>
      </w:r>
    </w:p>
    <w:p w14:paraId="11CEBAFA" w14:textId="72421C22" w:rsidR="007A0009" w:rsidRPr="00D91645" w:rsidRDefault="00D91645" w:rsidP="005913C6">
      <w:pPr>
        <w:spacing w:line="360" w:lineRule="auto"/>
        <w:ind w:left="2" w:hanging="2"/>
        <w:jc w:val="both"/>
        <w:rPr>
          <w:sz w:val="24"/>
          <w:szCs w:val="24"/>
        </w:rPr>
      </w:pPr>
      <w:r w:rsidRPr="005913C6">
        <w:rPr>
          <w:sz w:val="24"/>
          <w:szCs w:val="24"/>
        </w:rPr>
        <w:t>Ja a funçao country_alpha2_to_continent_code converte os codigos dos paises em nome de continentes.</w:t>
      </w:r>
    </w:p>
    <w:p w14:paraId="145BD140" w14:textId="77777777" w:rsidR="008D44F0" w:rsidRDefault="008D44F0">
      <w:pPr>
        <w:spacing w:after="0" w:line="360" w:lineRule="auto"/>
        <w:jc w:val="both"/>
        <w:rPr>
          <w:sz w:val="24"/>
          <w:szCs w:val="24"/>
        </w:rPr>
      </w:pPr>
    </w:p>
    <w:p w14:paraId="21772F09" w14:textId="389ECC72" w:rsidR="008D44F0" w:rsidRDefault="005714D9" w:rsidP="007A0009">
      <w:pPr>
        <w:pStyle w:val="Heading1"/>
        <w:numPr>
          <w:ilvl w:val="0"/>
          <w:numId w:val="1"/>
        </w:numPr>
        <w:ind w:left="426" w:hanging="426"/>
        <w:rPr>
          <w:rFonts w:ascii="Calibri" w:eastAsia="Calibri" w:hAnsi="Calibri"/>
        </w:rPr>
      </w:pPr>
      <w:r>
        <w:br w:type="page"/>
      </w:r>
      <w:bookmarkStart w:id="12" w:name="_Toc89357678"/>
      <w:r>
        <w:rPr>
          <w:rFonts w:ascii="Calibri" w:eastAsia="Calibri" w:hAnsi="Calibri"/>
        </w:rPr>
        <w:lastRenderedPageBreak/>
        <w:t>Processamento/Tratamento de Dados</w:t>
      </w:r>
      <w:bookmarkEnd w:id="12"/>
    </w:p>
    <w:p w14:paraId="752D9E78" w14:textId="77777777" w:rsidR="00213549" w:rsidRDefault="00533A24" w:rsidP="00213549">
      <w:pPr>
        <w:spacing w:before="240" w:line="360" w:lineRule="auto"/>
        <w:jc w:val="both"/>
        <w:rPr>
          <w:sz w:val="24"/>
          <w:szCs w:val="24"/>
        </w:rPr>
      </w:pPr>
      <w:r>
        <w:rPr>
          <w:sz w:val="24"/>
          <w:szCs w:val="24"/>
        </w:rPr>
        <w:t>Essa</w:t>
      </w:r>
      <w:r w:rsidR="006307E4">
        <w:rPr>
          <w:sz w:val="24"/>
          <w:szCs w:val="24"/>
        </w:rPr>
        <w:t xml:space="preserve"> fase do </w:t>
      </w:r>
      <w:r w:rsidR="00D93279">
        <w:rPr>
          <w:sz w:val="24"/>
          <w:szCs w:val="24"/>
        </w:rPr>
        <w:t xml:space="preserve">projeto </w:t>
      </w:r>
      <w:r>
        <w:rPr>
          <w:sz w:val="24"/>
          <w:szCs w:val="24"/>
        </w:rPr>
        <w:t xml:space="preserve">foi dividida em varias seçoes de forma a </w:t>
      </w:r>
      <w:r w:rsidR="004977C9">
        <w:rPr>
          <w:sz w:val="24"/>
          <w:szCs w:val="24"/>
        </w:rPr>
        <w:t xml:space="preserve">descrever com cura os dados obtidos. </w:t>
      </w:r>
    </w:p>
    <w:p w14:paraId="12EB6BA8" w14:textId="11FDC453" w:rsidR="00501EB3" w:rsidRPr="005913C6" w:rsidRDefault="000E29E3" w:rsidP="005913C6">
      <w:pPr>
        <w:pStyle w:val="Heading1"/>
        <w:numPr>
          <w:ilvl w:val="1"/>
          <w:numId w:val="1"/>
        </w:numPr>
        <w:rPr>
          <w:rFonts w:asciiTheme="minorHAnsi" w:hAnsiTheme="minorHAnsi" w:cstheme="minorHAnsi"/>
        </w:rPr>
      </w:pPr>
      <w:r w:rsidRPr="00E05E02">
        <w:rPr>
          <w:lang w:val="pt-BR"/>
        </w:rPr>
        <w:t xml:space="preserve"> </w:t>
      </w:r>
      <w:r w:rsidR="00BE6AB6" w:rsidRPr="005913C6">
        <w:rPr>
          <w:rFonts w:asciiTheme="minorHAnsi" w:hAnsiTheme="minorHAnsi" w:cstheme="minorHAnsi"/>
        </w:rPr>
        <w:t xml:space="preserve">Criação </w:t>
      </w:r>
      <w:r w:rsidR="00213549" w:rsidRPr="005913C6">
        <w:rPr>
          <w:rFonts w:asciiTheme="minorHAnsi" w:hAnsiTheme="minorHAnsi" w:cstheme="minorHAnsi"/>
        </w:rPr>
        <w:t xml:space="preserve">de </w:t>
      </w:r>
      <w:r w:rsidR="00A236D8" w:rsidRPr="005913C6">
        <w:rPr>
          <w:rFonts w:asciiTheme="minorHAnsi" w:hAnsiTheme="minorHAnsi" w:cstheme="minorHAnsi"/>
        </w:rPr>
        <w:t>features</w:t>
      </w:r>
    </w:p>
    <w:p w14:paraId="2F861F35" w14:textId="1A9DC066" w:rsidR="00150577" w:rsidRPr="00206FE3" w:rsidRDefault="00206FE3" w:rsidP="00206FE3">
      <w:pPr>
        <w:spacing w:before="240" w:line="360" w:lineRule="auto"/>
        <w:jc w:val="both"/>
        <w:rPr>
          <w:sz w:val="24"/>
          <w:szCs w:val="24"/>
        </w:rPr>
      </w:pPr>
      <w:r w:rsidRPr="00206FE3">
        <w:rPr>
          <w:sz w:val="24"/>
          <w:szCs w:val="24"/>
        </w:rPr>
        <w:t xml:space="preserve">A criação de </w:t>
      </w:r>
      <w:r w:rsidR="00A236D8">
        <w:rPr>
          <w:sz w:val="24"/>
          <w:szCs w:val="24"/>
        </w:rPr>
        <w:t xml:space="preserve">features uma das tecnicas de </w:t>
      </w:r>
      <w:r w:rsidR="00DD77FF">
        <w:rPr>
          <w:sz w:val="24"/>
          <w:szCs w:val="24"/>
        </w:rPr>
        <w:t xml:space="preserve">feature engineering </w:t>
      </w:r>
      <w:r w:rsidRPr="00206FE3">
        <w:rPr>
          <w:sz w:val="24"/>
          <w:szCs w:val="24"/>
        </w:rPr>
        <w:t>envolve derivar nov</w:t>
      </w:r>
      <w:r w:rsidR="00DD77FF">
        <w:rPr>
          <w:sz w:val="24"/>
          <w:szCs w:val="24"/>
        </w:rPr>
        <w:t>a</w:t>
      </w:r>
      <w:r w:rsidRPr="00206FE3">
        <w:rPr>
          <w:sz w:val="24"/>
          <w:szCs w:val="24"/>
        </w:rPr>
        <w:t xml:space="preserve">s </w:t>
      </w:r>
      <w:r w:rsidR="00DD77FF">
        <w:rPr>
          <w:sz w:val="24"/>
          <w:szCs w:val="24"/>
        </w:rPr>
        <w:t>featur</w:t>
      </w:r>
      <w:r w:rsidR="0045305C">
        <w:rPr>
          <w:sz w:val="24"/>
          <w:szCs w:val="24"/>
        </w:rPr>
        <w:t>es</w:t>
      </w:r>
      <w:r w:rsidRPr="00206FE3">
        <w:rPr>
          <w:sz w:val="24"/>
          <w:szCs w:val="24"/>
        </w:rPr>
        <w:t xml:space="preserve"> d</w:t>
      </w:r>
      <w:r w:rsidR="00DD77FF">
        <w:rPr>
          <w:sz w:val="24"/>
          <w:szCs w:val="24"/>
        </w:rPr>
        <w:t>a</w:t>
      </w:r>
      <w:r w:rsidRPr="00206FE3">
        <w:rPr>
          <w:sz w:val="24"/>
          <w:szCs w:val="24"/>
        </w:rPr>
        <w:t>s existentes. Isso pode ser feito por operações matemáticas simples, como agregações para obter a média, mediana, modo, soma ou diferença e até mesmo o produto de dois valores.</w:t>
      </w:r>
      <w:r>
        <w:rPr>
          <w:sz w:val="24"/>
          <w:szCs w:val="24"/>
        </w:rPr>
        <w:t xml:space="preserve"> Nesse projeto </w:t>
      </w:r>
      <w:r w:rsidR="007417F8">
        <w:rPr>
          <w:sz w:val="24"/>
          <w:szCs w:val="24"/>
        </w:rPr>
        <w:t>foram</w:t>
      </w:r>
      <w:r w:rsidR="00DD77FF">
        <w:rPr>
          <w:sz w:val="24"/>
          <w:szCs w:val="24"/>
        </w:rPr>
        <w:t xml:space="preserve"> deriva</w:t>
      </w:r>
      <w:r w:rsidR="007417F8">
        <w:rPr>
          <w:sz w:val="24"/>
          <w:szCs w:val="24"/>
        </w:rPr>
        <w:t>das 2 novas featur</w:t>
      </w:r>
      <w:r w:rsidR="0045305C">
        <w:rPr>
          <w:sz w:val="24"/>
          <w:szCs w:val="24"/>
        </w:rPr>
        <w:t xml:space="preserve">es: percentual de mulheres </w:t>
      </w:r>
      <w:r w:rsidR="00F81DE9">
        <w:rPr>
          <w:sz w:val="24"/>
          <w:szCs w:val="24"/>
        </w:rPr>
        <w:t xml:space="preserve">e emissao de gas por </w:t>
      </w:r>
      <w:r w:rsidR="00C066DD">
        <w:rPr>
          <w:sz w:val="24"/>
          <w:szCs w:val="24"/>
        </w:rPr>
        <w:t>tamanho da populaçao</w:t>
      </w:r>
      <w:r w:rsidR="00734899">
        <w:rPr>
          <w:sz w:val="24"/>
          <w:szCs w:val="24"/>
        </w:rPr>
        <w:t xml:space="preserve">. </w:t>
      </w:r>
      <w:r w:rsidR="002C35EC">
        <w:rPr>
          <w:sz w:val="24"/>
          <w:szCs w:val="24"/>
        </w:rPr>
        <w:t xml:space="preserve">A ideia era alinear a taxa de emissao </w:t>
      </w:r>
      <w:r w:rsidR="006D4333">
        <w:rPr>
          <w:sz w:val="24"/>
          <w:szCs w:val="24"/>
        </w:rPr>
        <w:t xml:space="preserve">em cada pais e testar a hipotese que paises com um percentual maior de mulheres tem uma expectativa de vida maior. </w:t>
      </w:r>
    </w:p>
    <w:p w14:paraId="11B73B8A" w14:textId="2EFAF673" w:rsidR="0013154D" w:rsidRDefault="0013154D" w:rsidP="006D48FB">
      <w:pPr>
        <w:spacing w:line="360" w:lineRule="auto"/>
        <w:ind w:firstLine="709"/>
        <w:rPr>
          <w:strike/>
          <w:color w:val="FF0000"/>
          <w:sz w:val="24"/>
          <w:szCs w:val="24"/>
        </w:rPr>
      </w:pPr>
      <w:r>
        <w:rPr>
          <w:noProof/>
        </w:rPr>
        <w:drawing>
          <wp:anchor distT="0" distB="0" distL="114300" distR="114300" simplePos="0" relativeHeight="251655168" behindDoc="0" locked="0" layoutInCell="1" allowOverlap="1" wp14:anchorId="26089C83" wp14:editId="58703AED">
            <wp:simplePos x="0" y="0"/>
            <wp:positionH relativeFrom="margin">
              <wp:posOffset>22127</wp:posOffset>
            </wp:positionH>
            <wp:positionV relativeFrom="paragraph">
              <wp:posOffset>107462</wp:posOffset>
            </wp:positionV>
            <wp:extent cx="4635500" cy="751205"/>
            <wp:effectExtent l="19050" t="19050" r="12700" b="10795"/>
            <wp:wrapThrough wrapText="bothSides">
              <wp:wrapPolygon edited="0">
                <wp:start x="-89" y="-548"/>
                <wp:lineTo x="-89" y="21363"/>
                <wp:lineTo x="21570" y="21363"/>
                <wp:lineTo x="21570" y="-548"/>
                <wp:lineTo x="-89" y="-548"/>
              </wp:wrapPolygon>
            </wp:wrapThrough>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22">
                      <a:extLst>
                        <a:ext uri="{28A0092B-C50C-407E-A947-70E740481C1C}">
                          <a14:useLocalDpi xmlns:a14="http://schemas.microsoft.com/office/drawing/2010/main" val="0"/>
                        </a:ext>
                      </a:extLst>
                    </a:blip>
                    <a:srcRect l="22283" t="39104" r="29000" b="46856"/>
                    <a:stretch/>
                  </pic:blipFill>
                  <pic:spPr bwMode="auto">
                    <a:xfrm>
                      <a:off x="0" y="0"/>
                      <a:ext cx="4635500" cy="75120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7B324F" w14:textId="2C0341C4" w:rsidR="0013154D" w:rsidRDefault="0013154D" w:rsidP="006D48FB">
      <w:pPr>
        <w:spacing w:line="360" w:lineRule="auto"/>
        <w:ind w:firstLine="709"/>
        <w:rPr>
          <w:strike/>
          <w:color w:val="FF0000"/>
          <w:sz w:val="24"/>
          <w:szCs w:val="24"/>
        </w:rPr>
      </w:pPr>
    </w:p>
    <w:p w14:paraId="03202A31" w14:textId="42D2E07D" w:rsidR="007B1A75" w:rsidRDefault="007B1A75" w:rsidP="006D48FB">
      <w:pPr>
        <w:spacing w:line="360" w:lineRule="auto"/>
        <w:ind w:firstLine="709"/>
        <w:rPr>
          <w:strike/>
          <w:color w:val="FF0000"/>
          <w:sz w:val="24"/>
          <w:szCs w:val="24"/>
        </w:rPr>
      </w:pPr>
    </w:p>
    <w:p w14:paraId="604B994A" w14:textId="2760F6B8" w:rsidR="006D4333" w:rsidRPr="005913C6" w:rsidRDefault="006D48FB" w:rsidP="007A0009">
      <w:pPr>
        <w:pStyle w:val="Heading1"/>
        <w:numPr>
          <w:ilvl w:val="1"/>
          <w:numId w:val="1"/>
        </w:numPr>
        <w:rPr>
          <w:rFonts w:asciiTheme="minorHAnsi" w:hAnsiTheme="minorHAnsi" w:cstheme="minorHAnsi"/>
          <w:lang w:val="it-IT"/>
        </w:rPr>
      </w:pPr>
      <w:r w:rsidRPr="005913C6">
        <w:rPr>
          <w:rFonts w:asciiTheme="minorHAnsi" w:hAnsiTheme="minorHAnsi" w:cstheme="minorHAnsi"/>
          <w:lang w:val="it-IT"/>
        </w:rPr>
        <w:t>I</w:t>
      </w:r>
      <w:r w:rsidR="00E05E02" w:rsidRPr="005913C6">
        <w:rPr>
          <w:rFonts w:asciiTheme="minorHAnsi" w:hAnsiTheme="minorHAnsi" w:cstheme="minorHAnsi"/>
          <w:lang w:val="it-IT"/>
        </w:rPr>
        <w:t>nformação</w:t>
      </w:r>
      <w:r w:rsidRPr="005913C6">
        <w:rPr>
          <w:rFonts w:asciiTheme="minorHAnsi" w:hAnsiTheme="minorHAnsi" w:cstheme="minorHAnsi"/>
          <w:lang w:val="it-IT"/>
        </w:rPr>
        <w:t xml:space="preserve"> do Database</w:t>
      </w:r>
    </w:p>
    <w:p w14:paraId="15B04C04" w14:textId="77777777" w:rsidR="00AD1454" w:rsidRPr="005913C6" w:rsidRDefault="00165E59" w:rsidP="006622F6">
      <w:pPr>
        <w:rPr>
          <w:sz w:val="24"/>
          <w:szCs w:val="24"/>
        </w:rPr>
      </w:pPr>
      <w:r w:rsidRPr="005913C6">
        <w:rPr>
          <w:sz w:val="24"/>
          <w:szCs w:val="24"/>
        </w:rPr>
        <w:t xml:space="preserve">O database final </w:t>
      </w:r>
      <w:r w:rsidR="0019788D" w:rsidRPr="005913C6">
        <w:rPr>
          <w:sz w:val="24"/>
          <w:szCs w:val="24"/>
        </w:rPr>
        <w:t xml:space="preserve">contem </w:t>
      </w:r>
      <w:r w:rsidR="00E5234A" w:rsidRPr="005913C6">
        <w:rPr>
          <w:sz w:val="24"/>
          <w:szCs w:val="24"/>
        </w:rPr>
        <w:t>32 colunas e 2938 registros .</w:t>
      </w:r>
    </w:p>
    <w:p w14:paraId="04CA3261" w14:textId="77777777" w:rsidR="00C327C5" w:rsidRDefault="0013154D" w:rsidP="00C327C5">
      <w:r>
        <w:rPr>
          <w:noProof/>
        </w:rPr>
        <w:drawing>
          <wp:inline distT="0" distB="0" distL="0" distR="0" wp14:anchorId="5E332D26" wp14:editId="2832A7A0">
            <wp:extent cx="4613910" cy="991235"/>
            <wp:effectExtent l="19050" t="19050" r="15240" b="184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23">
                      <a:extLst>
                        <a:ext uri="{28A0092B-C50C-407E-A947-70E740481C1C}">
                          <a14:useLocalDpi xmlns:a14="http://schemas.microsoft.com/office/drawing/2010/main" val="0"/>
                        </a:ext>
                      </a:extLst>
                    </a:blip>
                    <a:srcRect l="21721" t="56090" r="28075" b="24716"/>
                    <a:stretch/>
                  </pic:blipFill>
                  <pic:spPr bwMode="auto">
                    <a:xfrm>
                      <a:off x="0" y="0"/>
                      <a:ext cx="4613910" cy="99123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F28DDA" w14:textId="77777777" w:rsidR="00C327C5" w:rsidRDefault="00C327C5" w:rsidP="00C327C5">
      <w:pPr>
        <w:jc w:val="both"/>
        <w:rPr>
          <w:sz w:val="24"/>
          <w:szCs w:val="24"/>
        </w:rPr>
      </w:pPr>
    </w:p>
    <w:p w14:paraId="5AC7BD2A" w14:textId="5A91583A" w:rsidR="00AD1454" w:rsidRPr="00C327C5" w:rsidRDefault="006622F6" w:rsidP="00C327C5">
      <w:pPr>
        <w:jc w:val="both"/>
        <w:rPr>
          <w:b/>
          <w:bCs/>
          <w:sz w:val="24"/>
          <w:szCs w:val="24"/>
        </w:rPr>
      </w:pPr>
      <w:r w:rsidRPr="00C327C5">
        <w:rPr>
          <w:sz w:val="24"/>
          <w:szCs w:val="24"/>
        </w:rPr>
        <w:t xml:space="preserve">A tabela info mostra </w:t>
      </w:r>
      <w:r w:rsidR="001753D1" w:rsidRPr="00C327C5">
        <w:rPr>
          <w:sz w:val="24"/>
          <w:szCs w:val="24"/>
        </w:rPr>
        <w:t xml:space="preserve">o tipo de </w:t>
      </w:r>
      <w:r w:rsidR="00AD1454" w:rsidRPr="00C327C5">
        <w:rPr>
          <w:sz w:val="24"/>
          <w:szCs w:val="24"/>
        </w:rPr>
        <w:t xml:space="preserve">variavel. Nesse projeto podemos ver que 12,5 % dos dados sao dados categoricos, 12,5% sao dados do tipo discreto e 75% dos dados sao do tipo continuo. </w:t>
      </w:r>
      <w:r w:rsidR="00AD1454" w:rsidRPr="00C327C5">
        <w:rPr>
          <w:sz w:val="24"/>
          <w:szCs w:val="24"/>
        </w:rPr>
        <w:t xml:space="preserve">A tabela info mostra tambèm </w:t>
      </w:r>
      <w:r w:rsidR="00083117" w:rsidRPr="00C327C5">
        <w:rPr>
          <w:sz w:val="24"/>
          <w:szCs w:val="24"/>
        </w:rPr>
        <w:t>o numero de registros nao nulos</w:t>
      </w:r>
      <w:r w:rsidR="00AD1454" w:rsidRPr="00C327C5">
        <w:rPr>
          <w:b/>
          <w:bCs/>
          <w:sz w:val="24"/>
          <w:szCs w:val="24"/>
        </w:rPr>
        <w:t>.</w:t>
      </w:r>
      <w:r w:rsidR="00083117" w:rsidRPr="00C327C5">
        <w:rPr>
          <w:sz w:val="24"/>
          <w:szCs w:val="24"/>
        </w:rPr>
        <w:t xml:space="preserve"> </w:t>
      </w:r>
      <w:r w:rsidR="00D628B0" w:rsidRPr="00C327C5">
        <w:rPr>
          <w:sz w:val="24"/>
          <w:szCs w:val="24"/>
        </w:rPr>
        <w:t>O tratamento dos dados nao nulos serà abordado com mais detalhe posteriormente.</w:t>
      </w:r>
      <w:r w:rsidR="00083117" w:rsidRPr="00C327C5">
        <w:rPr>
          <w:sz w:val="24"/>
          <w:szCs w:val="24"/>
        </w:rPr>
        <w:t xml:space="preserve"> </w:t>
      </w:r>
    </w:p>
    <w:p w14:paraId="2252A673" w14:textId="27D27FF4" w:rsidR="004C7DF4" w:rsidRDefault="004C7DF4" w:rsidP="004C7DF4">
      <w:r w:rsidRPr="00083117">
        <w:rPr>
          <w:b/>
          <w:bCs/>
          <w:noProof/>
        </w:rPr>
        <w:lastRenderedPageBreak/>
        <w:drawing>
          <wp:anchor distT="0" distB="0" distL="114300" distR="114300" simplePos="0" relativeHeight="251669504" behindDoc="0" locked="0" layoutInCell="1" allowOverlap="1" wp14:anchorId="16ABAC4F" wp14:editId="06DD5088">
            <wp:simplePos x="0" y="0"/>
            <wp:positionH relativeFrom="column">
              <wp:posOffset>464323</wp:posOffset>
            </wp:positionH>
            <wp:positionV relativeFrom="paragraph">
              <wp:posOffset>83213</wp:posOffset>
            </wp:positionV>
            <wp:extent cx="3693795" cy="4509135"/>
            <wp:effectExtent l="19050" t="19050" r="20955" b="24765"/>
            <wp:wrapThrough wrapText="bothSides">
              <wp:wrapPolygon edited="0">
                <wp:start x="-111" y="-91"/>
                <wp:lineTo x="-111" y="21627"/>
                <wp:lineTo x="21611" y="21627"/>
                <wp:lineTo x="21611" y="-91"/>
                <wp:lineTo x="-111" y="-91"/>
              </wp:wrapPolygon>
            </wp:wrapThrough>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24" cstate="print">
                      <a:extLst>
                        <a:ext uri="{28A0092B-C50C-407E-A947-70E740481C1C}">
                          <a14:useLocalDpi xmlns:a14="http://schemas.microsoft.com/office/drawing/2010/main" val="0"/>
                        </a:ext>
                      </a:extLst>
                    </a:blip>
                    <a:srcRect l="19931" t="18816" r="45320" b="5762"/>
                    <a:stretch/>
                  </pic:blipFill>
                  <pic:spPr bwMode="auto">
                    <a:xfrm>
                      <a:off x="0" y="0"/>
                      <a:ext cx="3693795" cy="45091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CB0B48" w14:textId="38594803" w:rsidR="004C7DF4" w:rsidRDefault="004C7DF4" w:rsidP="004C7DF4"/>
    <w:p w14:paraId="01413C70" w14:textId="200C79F6" w:rsidR="004C7DF4" w:rsidRDefault="004C7DF4" w:rsidP="004C7DF4"/>
    <w:p w14:paraId="3CE959A0" w14:textId="542187DD" w:rsidR="004C7DF4" w:rsidRDefault="004C7DF4" w:rsidP="004C7DF4"/>
    <w:p w14:paraId="6CCB2030" w14:textId="79A9560E" w:rsidR="004C7DF4" w:rsidRDefault="004C7DF4" w:rsidP="004C7DF4"/>
    <w:p w14:paraId="3233B9E2" w14:textId="51836B76" w:rsidR="004C7DF4" w:rsidRDefault="004C7DF4" w:rsidP="004C7DF4"/>
    <w:p w14:paraId="39BE7412" w14:textId="6F4B9C59" w:rsidR="004C7DF4" w:rsidRDefault="004C7DF4" w:rsidP="004C7DF4"/>
    <w:p w14:paraId="42BA0322" w14:textId="7517127B" w:rsidR="004C7DF4" w:rsidRDefault="004C7DF4" w:rsidP="004C7DF4"/>
    <w:p w14:paraId="112CDE70" w14:textId="015E3BF1" w:rsidR="004C7DF4" w:rsidRDefault="004C7DF4" w:rsidP="004C7DF4"/>
    <w:p w14:paraId="172E4A72" w14:textId="65EAAC3D" w:rsidR="004C7DF4" w:rsidRDefault="004C7DF4" w:rsidP="004C7DF4"/>
    <w:p w14:paraId="76DE87AC" w14:textId="5207BC08" w:rsidR="004C7DF4" w:rsidRDefault="004C7DF4" w:rsidP="004C7DF4"/>
    <w:p w14:paraId="0DC56423" w14:textId="689F5566" w:rsidR="004C7DF4" w:rsidRDefault="004C7DF4" w:rsidP="004C7DF4"/>
    <w:p w14:paraId="439C1D38" w14:textId="5719CE26" w:rsidR="004C7DF4" w:rsidRDefault="004C7DF4" w:rsidP="004C7DF4"/>
    <w:p w14:paraId="14067BB9" w14:textId="57C51B9B" w:rsidR="004C7DF4" w:rsidRDefault="004C7DF4" w:rsidP="004C7DF4"/>
    <w:p w14:paraId="3FC0FA60" w14:textId="69521262" w:rsidR="004C7DF4" w:rsidRDefault="004C7DF4" w:rsidP="004C7DF4"/>
    <w:p w14:paraId="385892A4" w14:textId="04BBCE01" w:rsidR="007A0009" w:rsidRPr="006F5D71" w:rsidRDefault="00F359E0" w:rsidP="00F359E0">
      <w:pPr>
        <w:pStyle w:val="Heading1"/>
        <w:numPr>
          <w:ilvl w:val="1"/>
          <w:numId w:val="1"/>
        </w:numPr>
        <w:rPr>
          <w:rFonts w:asciiTheme="minorHAnsi" w:hAnsiTheme="minorHAnsi" w:cstheme="minorHAnsi"/>
          <w:lang w:val="it-IT"/>
        </w:rPr>
      </w:pPr>
      <w:r w:rsidRPr="006F5D71">
        <w:rPr>
          <w:rFonts w:asciiTheme="minorHAnsi" w:hAnsiTheme="minorHAnsi" w:cstheme="minorHAnsi"/>
          <w:lang w:val="it-IT"/>
        </w:rPr>
        <w:t>Estatistica descritiva</w:t>
      </w:r>
    </w:p>
    <w:p w14:paraId="33DABB3B" w14:textId="67B77708" w:rsidR="00F96A01" w:rsidRDefault="00F96A01" w:rsidP="00576785">
      <w:pPr>
        <w:jc w:val="both"/>
      </w:pPr>
      <w:r>
        <w:t>A analise descritiva dos dados ajuda a entender melhor a natureza dos dados</w:t>
      </w:r>
      <w:r w:rsidR="00BC776E">
        <w:t xml:space="preserve">, ver melhor os erros e entender </w:t>
      </w:r>
      <w:r w:rsidR="00576785">
        <w:t xml:space="preserve">melhor </w:t>
      </w:r>
      <w:r w:rsidR="00BC776E">
        <w:t xml:space="preserve">o processo </w:t>
      </w:r>
      <w:r w:rsidR="00576785">
        <w:t>auxiliando</w:t>
      </w:r>
      <w:r w:rsidR="00BC776E">
        <w:t xml:space="preserve"> no tratamento dos dados e na escolha do algoritimo. </w:t>
      </w:r>
      <w:r>
        <w:t xml:space="preserve"> </w:t>
      </w:r>
    </w:p>
    <w:p w14:paraId="1FE9325D" w14:textId="7977988E" w:rsidR="00BC776E" w:rsidRDefault="00BC776E" w:rsidP="00BC776E">
      <w:pPr>
        <w:pStyle w:val="ListParagraph"/>
        <w:numPr>
          <w:ilvl w:val="0"/>
          <w:numId w:val="8"/>
        </w:numPr>
        <w:rPr>
          <w:u w:val="single"/>
        </w:rPr>
      </w:pPr>
      <w:r w:rsidRPr="00BC776E">
        <w:rPr>
          <w:u w:val="single"/>
        </w:rPr>
        <w:t xml:space="preserve">Dados numericos </w:t>
      </w:r>
    </w:p>
    <w:p w14:paraId="7C248016" w14:textId="43BE4937" w:rsidR="00BC776E" w:rsidRPr="00BC776E" w:rsidRDefault="00BC776E" w:rsidP="00576785">
      <w:pPr>
        <w:jc w:val="both"/>
      </w:pPr>
      <w:r w:rsidRPr="00BC776E">
        <w:t xml:space="preserve">No resumo da tabela </w:t>
      </w:r>
      <w:r>
        <w:t>e dos histogramas</w:t>
      </w:r>
      <w:r w:rsidR="00967C80">
        <w:t xml:space="preserve"> para os dados</w:t>
      </w:r>
      <w:r w:rsidR="00576785">
        <w:t xml:space="preserve"> </w:t>
      </w:r>
      <w:r w:rsidR="00967C80">
        <w:t>numericos</w:t>
      </w:r>
      <w:r>
        <w:t xml:space="preserve"> pode-se notar </w:t>
      </w:r>
      <w:r w:rsidR="003B3DD7">
        <w:t xml:space="preserve">que a maioria dos dados tem como mediana NaN devido a dados faltantes que impossibilitaram o calculo. Vemos </w:t>
      </w:r>
      <w:r>
        <w:t xml:space="preserve">por exemplo o comportamento da variavel resposta. A mèdia da expectativa de vida dos anos 2000 a 2015 è de </w:t>
      </w:r>
      <w:r w:rsidR="00967C80">
        <w:t>69,22 mas a sua amplitude è de 52,70 . Isso indica que existe uma disparidade muito grande entre o minimo da expectativa e o maximo</w:t>
      </w:r>
      <w:r w:rsidR="003B3DD7">
        <w:t xml:space="preserve"> </w:t>
      </w:r>
      <w:r w:rsidR="00576785">
        <w:t xml:space="preserve">e </w:t>
      </w:r>
      <w:r w:rsidR="003B3DD7">
        <w:t>esse comportamento se observa tambem em outras variaveis</w:t>
      </w:r>
      <w:r w:rsidR="00967C80">
        <w:t>. Pode-se notar tambèm uma kurtos</w:t>
      </w:r>
      <w:r w:rsidR="00576785">
        <w:t>is</w:t>
      </w:r>
      <w:r w:rsidR="00967C80">
        <w:t xml:space="preserve"> e um Skew perto do zero o que indica uma aproximaçao </w:t>
      </w:r>
      <w:r w:rsidR="00576785">
        <w:t xml:space="preserve">a curva </w:t>
      </w:r>
      <w:r w:rsidR="00967C80">
        <w:t xml:space="preserve">normal nos dados. </w:t>
      </w:r>
      <w:r w:rsidR="003B3DD7">
        <w:t>Se è verificado tabem um possivel erro n</w:t>
      </w:r>
      <w:r w:rsidR="0053541B">
        <w:t>a coleta d</w:t>
      </w:r>
      <w:r w:rsidR="003B3DD7">
        <w:t xml:space="preserve">os dados de GDP </w:t>
      </w:r>
      <w:r w:rsidR="0053541B">
        <w:t xml:space="preserve">que indica como minimo um Gdp muito baixo para uma naçao. </w:t>
      </w:r>
    </w:p>
    <w:p w14:paraId="367D133E" w14:textId="7757F003" w:rsidR="00F359E0" w:rsidRPr="00F96A01" w:rsidRDefault="00F359E0" w:rsidP="00F359E0"/>
    <w:p w14:paraId="039F8FAA" w14:textId="77777777" w:rsidR="00F359E0" w:rsidRPr="00F96A01" w:rsidRDefault="00F359E0" w:rsidP="00F359E0"/>
    <w:p w14:paraId="5C712138" w14:textId="77777777" w:rsidR="00F359E0" w:rsidRPr="00F96A01" w:rsidRDefault="00F359E0" w:rsidP="00F359E0"/>
    <w:bookmarkStart w:id="13" w:name="_MON_1702307718"/>
    <w:bookmarkEnd w:id="13"/>
    <w:p w14:paraId="6E1E68D9" w14:textId="021BC7ED" w:rsidR="00F359E0" w:rsidRDefault="004E7308" w:rsidP="00F359E0">
      <w:pPr>
        <w:rPr>
          <w:lang w:val="it-IT"/>
        </w:rPr>
      </w:pPr>
      <w:r>
        <w:rPr>
          <w:lang w:val="it-IT"/>
        </w:rPr>
        <w:object w:dxaOrig="8849" w:dyaOrig="8513" w14:anchorId="24E02A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442.55pt;height:425.85pt" o:ole="">
            <v:imagedata r:id="rId25" o:title=""/>
          </v:shape>
          <o:OLEObject Type="Embed" ProgID="Excel.Sheet.12" ShapeID="_x0000_i1198" DrawAspect="Content" ObjectID="_1702369859" r:id="rId26"/>
        </w:object>
      </w:r>
    </w:p>
    <w:p w14:paraId="1958170F" w14:textId="3749ADEF" w:rsidR="003A3834" w:rsidRPr="00F359E0" w:rsidRDefault="003A3834" w:rsidP="00F359E0">
      <w:pPr>
        <w:rPr>
          <w:lang w:val="it-IT"/>
        </w:rPr>
      </w:pPr>
      <w:r>
        <w:rPr>
          <w:b/>
          <w:bCs/>
          <w:noProof/>
        </w:rPr>
        <w:drawing>
          <wp:inline distT="0" distB="0" distL="0" distR="0" wp14:anchorId="20A26C83" wp14:editId="62173D77">
            <wp:extent cx="5760085" cy="2836545"/>
            <wp:effectExtent l="0" t="0" r="0" b="190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836545"/>
                    </a:xfrm>
                    <a:prstGeom prst="rect">
                      <a:avLst/>
                    </a:prstGeom>
                  </pic:spPr>
                </pic:pic>
              </a:graphicData>
            </a:graphic>
          </wp:inline>
        </w:drawing>
      </w:r>
    </w:p>
    <w:p w14:paraId="2FCF664E" w14:textId="1908E297" w:rsidR="004C7DF4" w:rsidRPr="005913C6" w:rsidRDefault="006F7C26" w:rsidP="005913C6">
      <w:r>
        <w:rPr>
          <w:noProof/>
        </w:rPr>
        <w:lastRenderedPageBreak/>
        <w:drawing>
          <wp:inline distT="0" distB="0" distL="0" distR="0" wp14:anchorId="7D75D9F5" wp14:editId="214D7A09">
            <wp:extent cx="5760085" cy="2834640"/>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834640"/>
                    </a:xfrm>
                    <a:prstGeom prst="rect">
                      <a:avLst/>
                    </a:prstGeom>
                  </pic:spPr>
                </pic:pic>
              </a:graphicData>
            </a:graphic>
          </wp:inline>
        </w:drawing>
      </w:r>
    </w:p>
    <w:p w14:paraId="584E7726" w14:textId="4F2B84B1" w:rsidR="004C7DF4" w:rsidRDefault="004C7DF4" w:rsidP="006622F6">
      <w:pPr>
        <w:pStyle w:val="Heading1"/>
        <w:ind w:left="360"/>
        <w:rPr>
          <w:rFonts w:ascii="Calibri" w:eastAsia="Calibri" w:hAnsi="Calibri"/>
          <w:b w:val="0"/>
          <w:bCs w:val="0"/>
          <w:kern w:val="0"/>
          <w:sz w:val="22"/>
          <w:szCs w:val="22"/>
          <w:lang w:val="pt-BR"/>
        </w:rPr>
      </w:pPr>
    </w:p>
    <w:p w14:paraId="14E53832" w14:textId="77777777" w:rsidR="003B3DD7" w:rsidRDefault="003B3DD7" w:rsidP="003B3DD7">
      <w:pPr>
        <w:pStyle w:val="ListParagraph"/>
        <w:numPr>
          <w:ilvl w:val="0"/>
          <w:numId w:val="8"/>
        </w:numPr>
        <w:rPr>
          <w:u w:val="single"/>
        </w:rPr>
      </w:pPr>
      <w:r w:rsidRPr="00BC776E">
        <w:rPr>
          <w:u w:val="single"/>
        </w:rPr>
        <w:t xml:space="preserve">Dados </w:t>
      </w:r>
      <w:r>
        <w:rPr>
          <w:u w:val="single"/>
        </w:rPr>
        <w:t>categoricos</w:t>
      </w:r>
    </w:p>
    <w:p w14:paraId="3D2BABF2" w14:textId="5D33C63C" w:rsidR="00DD67B3" w:rsidRPr="00CE5253" w:rsidRDefault="00DD67B3" w:rsidP="00CC2964">
      <w:pPr>
        <w:ind w:left="360"/>
        <w:jc w:val="both"/>
        <w:rPr>
          <w:sz w:val="24"/>
          <w:szCs w:val="24"/>
        </w:rPr>
      </w:pPr>
      <w:r w:rsidRPr="00CE5253">
        <w:rPr>
          <w:sz w:val="24"/>
          <w:szCs w:val="24"/>
        </w:rPr>
        <w:t xml:space="preserve">A tabela que resume os dados categoricos da tabela </w:t>
      </w:r>
      <w:r w:rsidR="00D21813" w:rsidRPr="00CE5253">
        <w:rPr>
          <w:sz w:val="24"/>
          <w:szCs w:val="24"/>
        </w:rPr>
        <w:t xml:space="preserve">identifica a quantidade de paises tratados, o numero de continentes </w:t>
      </w:r>
      <w:r w:rsidR="002D4626" w:rsidRPr="00CE5253">
        <w:rPr>
          <w:sz w:val="24"/>
          <w:szCs w:val="24"/>
        </w:rPr>
        <w:t xml:space="preserve">usado para este estudo e a falta de codificaçao em alguns paises. </w:t>
      </w:r>
    </w:p>
    <w:p w14:paraId="2CD5A0EF" w14:textId="5533BAFD" w:rsidR="003B3DD7" w:rsidRDefault="003B3DD7" w:rsidP="003B3DD7">
      <w:pPr>
        <w:ind w:left="360"/>
        <w:rPr>
          <w:u w:val="single"/>
        </w:rPr>
      </w:pPr>
      <w:r w:rsidRPr="003B3DD7">
        <w:rPr>
          <w:u w:val="single"/>
        </w:rPr>
        <w:t xml:space="preserve"> </w:t>
      </w:r>
      <w:r w:rsidR="0059054B">
        <w:rPr>
          <w:noProof/>
        </w:rPr>
        <w:drawing>
          <wp:inline distT="0" distB="0" distL="0" distR="0" wp14:anchorId="3C9955AD" wp14:editId="06CE83C9">
            <wp:extent cx="4480560" cy="920359"/>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9"/>
                    <a:srcRect l="20609" t="36691" r="34782" b="47016"/>
                    <a:stretch/>
                  </pic:blipFill>
                  <pic:spPr bwMode="auto">
                    <a:xfrm>
                      <a:off x="0" y="0"/>
                      <a:ext cx="4550458" cy="934717"/>
                    </a:xfrm>
                    <a:prstGeom prst="rect">
                      <a:avLst/>
                    </a:prstGeom>
                    <a:ln>
                      <a:noFill/>
                    </a:ln>
                    <a:extLst>
                      <a:ext uri="{53640926-AAD7-44D8-BBD7-CCE9431645EC}">
                        <a14:shadowObscured xmlns:a14="http://schemas.microsoft.com/office/drawing/2010/main"/>
                      </a:ext>
                    </a:extLst>
                  </pic:spPr>
                </pic:pic>
              </a:graphicData>
            </a:graphic>
          </wp:inline>
        </w:drawing>
      </w:r>
    </w:p>
    <w:p w14:paraId="18051B2A" w14:textId="58383A10" w:rsidR="007A4E4D" w:rsidRPr="00D12387" w:rsidRDefault="007A4E4D" w:rsidP="00C0117A">
      <w:pPr>
        <w:ind w:left="360"/>
        <w:jc w:val="both"/>
        <w:rPr>
          <w:sz w:val="24"/>
          <w:szCs w:val="24"/>
        </w:rPr>
      </w:pPr>
      <w:r w:rsidRPr="00D12387">
        <w:rPr>
          <w:sz w:val="24"/>
          <w:szCs w:val="24"/>
        </w:rPr>
        <w:t xml:space="preserve">Os graficos mostram com mais detalhe a </w:t>
      </w:r>
      <w:r w:rsidR="00D12387" w:rsidRPr="00D12387">
        <w:rPr>
          <w:sz w:val="24"/>
          <w:szCs w:val="24"/>
        </w:rPr>
        <w:t>quantidade</w:t>
      </w:r>
      <w:r w:rsidRPr="00D12387">
        <w:rPr>
          <w:sz w:val="24"/>
          <w:szCs w:val="24"/>
        </w:rPr>
        <w:t xml:space="preserve"> </w:t>
      </w:r>
      <w:r w:rsidR="005344D9">
        <w:rPr>
          <w:sz w:val="24"/>
          <w:szCs w:val="24"/>
        </w:rPr>
        <w:t xml:space="preserve">de paises classificados no estudo como paises em desenvolvimento e desenvolvido. </w:t>
      </w:r>
      <w:r w:rsidR="00BF6FAA">
        <w:rPr>
          <w:sz w:val="24"/>
          <w:szCs w:val="24"/>
        </w:rPr>
        <w:t xml:space="preserve">Podemos notar no grafico de densidade que os paises classificados como </w:t>
      </w:r>
      <w:r w:rsidR="00CB7BCE">
        <w:rPr>
          <w:sz w:val="24"/>
          <w:szCs w:val="24"/>
        </w:rPr>
        <w:t xml:space="preserve">desenvolvidos possuem uma </w:t>
      </w:r>
      <w:r w:rsidR="00DB0602">
        <w:rPr>
          <w:sz w:val="24"/>
          <w:szCs w:val="24"/>
        </w:rPr>
        <w:t xml:space="preserve">media maior e uma </w:t>
      </w:r>
      <w:r w:rsidR="00CB7BCE">
        <w:rPr>
          <w:sz w:val="24"/>
          <w:szCs w:val="24"/>
        </w:rPr>
        <w:t xml:space="preserve">dispersao menor </w:t>
      </w:r>
      <w:r w:rsidR="000A64B4">
        <w:rPr>
          <w:sz w:val="24"/>
          <w:szCs w:val="24"/>
        </w:rPr>
        <w:t>da</w:t>
      </w:r>
      <w:r w:rsidR="00CB7BCE">
        <w:rPr>
          <w:sz w:val="24"/>
          <w:szCs w:val="24"/>
        </w:rPr>
        <w:t xml:space="preserve"> expectativa de vida. </w:t>
      </w:r>
    </w:p>
    <w:p w14:paraId="71BAF854" w14:textId="18AC5F2F" w:rsidR="003B3DD7" w:rsidRDefault="0053541B" w:rsidP="003B3DD7">
      <w:r>
        <w:rPr>
          <w:noProof/>
        </w:rPr>
        <w:lastRenderedPageBreak/>
        <w:drawing>
          <wp:inline distT="0" distB="0" distL="0" distR="0" wp14:anchorId="32EDB729" wp14:editId="60174B7A">
            <wp:extent cx="5760085" cy="276796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767965"/>
                    </a:xfrm>
                    <a:prstGeom prst="rect">
                      <a:avLst/>
                    </a:prstGeom>
                  </pic:spPr>
                </pic:pic>
              </a:graphicData>
            </a:graphic>
          </wp:inline>
        </w:drawing>
      </w:r>
    </w:p>
    <w:p w14:paraId="63A36A4A" w14:textId="3DDAFF5B" w:rsidR="00985BE0" w:rsidRDefault="00255B70" w:rsidP="003B3DD7">
      <w:r>
        <w:t xml:space="preserve">O grafico </w:t>
      </w:r>
      <w:r w:rsidR="00F7167A">
        <w:t>à</w:t>
      </w:r>
      <w:r>
        <w:t xml:space="preserve"> esquerda mostra </w:t>
      </w:r>
      <w:r w:rsidR="00A73EA5">
        <w:t>a frequencia de registro no</w:t>
      </w:r>
      <w:r w:rsidR="00725D38">
        <w:t xml:space="preserve">s seis continentes </w:t>
      </w:r>
      <w:r w:rsidR="00385D6D">
        <w:t xml:space="preserve">identificados </w:t>
      </w:r>
      <w:r w:rsidR="009F57CE">
        <w:t>(Asiatico, Europeu, Africano, Norte Americano,</w:t>
      </w:r>
      <w:r w:rsidR="0020371D">
        <w:t xml:space="preserve"> Sul Americano e Oceania)</w:t>
      </w:r>
      <w:r w:rsidR="00F7167A">
        <w:t xml:space="preserve">. No grafico à direita mostra como se comporta </w:t>
      </w:r>
      <w:r w:rsidR="00C70202">
        <w:t xml:space="preserve">a media e a dispersao dos 6 continentes. </w:t>
      </w:r>
    </w:p>
    <w:p w14:paraId="0DFE542D" w14:textId="44038B4D" w:rsidR="0053541B" w:rsidRDefault="0053541B" w:rsidP="003B3DD7">
      <w:r>
        <w:rPr>
          <w:noProof/>
        </w:rPr>
        <w:drawing>
          <wp:inline distT="0" distB="0" distL="0" distR="0" wp14:anchorId="5703F265" wp14:editId="12FC0C2F">
            <wp:extent cx="5760085" cy="27813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inline>
        </w:drawing>
      </w:r>
    </w:p>
    <w:p w14:paraId="239B383B" w14:textId="43BDBA18" w:rsidR="00C70202" w:rsidRPr="006F5D71" w:rsidRDefault="00C70202" w:rsidP="00C70202">
      <w:pPr>
        <w:pStyle w:val="Heading1"/>
        <w:numPr>
          <w:ilvl w:val="1"/>
          <w:numId w:val="1"/>
        </w:numPr>
        <w:rPr>
          <w:rFonts w:asciiTheme="minorHAnsi" w:hAnsiTheme="minorHAnsi" w:cstheme="minorHAnsi"/>
          <w:lang w:val="it-IT"/>
        </w:rPr>
      </w:pPr>
      <w:r w:rsidRPr="006F5D71">
        <w:rPr>
          <w:rFonts w:asciiTheme="minorHAnsi" w:hAnsiTheme="minorHAnsi" w:cstheme="minorHAnsi"/>
          <w:lang w:val="it-IT"/>
        </w:rPr>
        <w:t xml:space="preserve">Dados faltantes </w:t>
      </w:r>
    </w:p>
    <w:p w14:paraId="1F885285" w14:textId="595BAF57" w:rsidR="00421863" w:rsidRDefault="006F5D71" w:rsidP="006F5D71">
      <w:pPr>
        <w:jc w:val="both"/>
        <w:rPr>
          <w:sz w:val="24"/>
          <w:szCs w:val="24"/>
        </w:rPr>
      </w:pPr>
      <w:r w:rsidRPr="006F5D71">
        <w:rPr>
          <w:sz w:val="24"/>
          <w:szCs w:val="24"/>
        </w:rPr>
        <w:t xml:space="preserve">Dados </w:t>
      </w:r>
      <w:r w:rsidRPr="006F5D71">
        <w:rPr>
          <w:sz w:val="24"/>
          <w:szCs w:val="24"/>
        </w:rPr>
        <w:t>faltantes</w:t>
      </w:r>
      <w:r w:rsidRPr="006F5D71">
        <w:rPr>
          <w:sz w:val="24"/>
          <w:szCs w:val="24"/>
        </w:rPr>
        <w:t xml:space="preserve"> (ou valores ausentes) são definidos como o valor dos dados que não são armazenados para uma variável na observação de interesse. O problema da falta de dados é relativamente comum em quase todas as pesquisas e pode ter um efeito significativo nas conclusões que podem ser tiradas dos dados</w:t>
      </w:r>
      <w:r w:rsidRPr="006F5D71">
        <w:rPr>
          <w:sz w:val="24"/>
          <w:szCs w:val="24"/>
        </w:rPr>
        <w:t xml:space="preserve">. </w:t>
      </w:r>
      <w:r w:rsidR="009D3A2B">
        <w:rPr>
          <w:sz w:val="24"/>
          <w:szCs w:val="24"/>
        </w:rPr>
        <w:t xml:space="preserve">Para </w:t>
      </w:r>
      <w:r w:rsidR="007C760D">
        <w:rPr>
          <w:sz w:val="24"/>
          <w:szCs w:val="24"/>
        </w:rPr>
        <w:t xml:space="preserve">isso foram tratados os dados faltantes nessa base de dados analisando </w:t>
      </w:r>
      <w:r w:rsidR="003705F7">
        <w:rPr>
          <w:sz w:val="24"/>
          <w:szCs w:val="24"/>
        </w:rPr>
        <w:t xml:space="preserve">as colunas de forma independente </w:t>
      </w:r>
      <w:r w:rsidR="00421863">
        <w:rPr>
          <w:sz w:val="24"/>
          <w:szCs w:val="24"/>
        </w:rPr>
        <w:t>para tomar a justa decisao.</w:t>
      </w:r>
    </w:p>
    <w:p w14:paraId="2D628E7F" w14:textId="72BC7967" w:rsidR="00CD310A" w:rsidRDefault="00CD310A" w:rsidP="006F5D71">
      <w:pPr>
        <w:jc w:val="both"/>
        <w:rPr>
          <w:sz w:val="24"/>
          <w:szCs w:val="24"/>
        </w:rPr>
      </w:pPr>
      <w:r>
        <w:rPr>
          <w:sz w:val="24"/>
          <w:szCs w:val="24"/>
        </w:rPr>
        <w:t>Antes mesmo de analisar os dados foram controlado a existencia de dados duplicados.</w:t>
      </w:r>
    </w:p>
    <w:p w14:paraId="515B3235" w14:textId="37377E7D" w:rsidR="00CD310A" w:rsidRDefault="00CD310A" w:rsidP="006F5D71">
      <w:pPr>
        <w:jc w:val="both"/>
        <w:rPr>
          <w:sz w:val="24"/>
          <w:szCs w:val="24"/>
        </w:rPr>
      </w:pPr>
      <w:r>
        <w:rPr>
          <w:noProof/>
        </w:rPr>
        <w:lastRenderedPageBreak/>
        <w:drawing>
          <wp:inline distT="0" distB="0" distL="0" distR="0" wp14:anchorId="66FC449E" wp14:editId="0925EDB5">
            <wp:extent cx="3166947" cy="981802"/>
            <wp:effectExtent l="0" t="0" r="0" b="889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32"/>
                    <a:srcRect l="19858" t="36657" r="38293" b="40276"/>
                    <a:stretch/>
                  </pic:blipFill>
                  <pic:spPr bwMode="auto">
                    <a:xfrm>
                      <a:off x="0" y="0"/>
                      <a:ext cx="3215275" cy="996784"/>
                    </a:xfrm>
                    <a:prstGeom prst="rect">
                      <a:avLst/>
                    </a:prstGeom>
                    <a:ln>
                      <a:noFill/>
                    </a:ln>
                    <a:extLst>
                      <a:ext uri="{53640926-AAD7-44D8-BBD7-CCE9431645EC}">
                        <a14:shadowObscured xmlns:a14="http://schemas.microsoft.com/office/drawing/2010/main"/>
                      </a:ext>
                    </a:extLst>
                  </pic:spPr>
                </pic:pic>
              </a:graphicData>
            </a:graphic>
          </wp:inline>
        </w:drawing>
      </w:r>
    </w:p>
    <w:p w14:paraId="60687D49" w14:textId="50F9F066" w:rsidR="00C70202" w:rsidRPr="006F5D71" w:rsidRDefault="003705F7" w:rsidP="006F5D71">
      <w:pPr>
        <w:jc w:val="both"/>
        <w:rPr>
          <w:sz w:val="24"/>
          <w:szCs w:val="24"/>
        </w:rPr>
      </w:pPr>
      <w:r>
        <w:rPr>
          <w:sz w:val="24"/>
          <w:szCs w:val="24"/>
        </w:rPr>
        <w:t xml:space="preserve"> </w:t>
      </w:r>
    </w:p>
    <w:p w14:paraId="06C6AE7E" w14:textId="7AF68754" w:rsidR="00700126" w:rsidRPr="003B3DD7" w:rsidRDefault="00700126" w:rsidP="003B3DD7">
      <w:r>
        <w:rPr>
          <w:noProof/>
        </w:rPr>
        <w:drawing>
          <wp:inline distT="0" distB="0" distL="0" distR="0" wp14:anchorId="5EB29E92" wp14:editId="0068A9A7">
            <wp:extent cx="5760085" cy="2977515"/>
            <wp:effectExtent l="0" t="0" r="0" b="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977515"/>
                    </a:xfrm>
                    <a:prstGeom prst="rect">
                      <a:avLst/>
                    </a:prstGeom>
                  </pic:spPr>
                </pic:pic>
              </a:graphicData>
            </a:graphic>
          </wp:inline>
        </w:drawing>
      </w:r>
    </w:p>
    <w:p w14:paraId="2CAA8413" w14:textId="77777777" w:rsidR="004418F9" w:rsidRDefault="004418F9" w:rsidP="006622F6">
      <w:pPr>
        <w:pStyle w:val="Heading1"/>
        <w:ind w:left="360"/>
        <w:rPr>
          <w:rFonts w:ascii="Calibri" w:eastAsia="Calibri" w:hAnsi="Calibri"/>
          <w:b w:val="0"/>
          <w:bCs w:val="0"/>
          <w:kern w:val="0"/>
          <w:sz w:val="22"/>
          <w:szCs w:val="22"/>
          <w:lang w:val="pt-BR"/>
        </w:rPr>
      </w:pPr>
    </w:p>
    <w:bookmarkStart w:id="14" w:name="_MON_1702369104"/>
    <w:bookmarkEnd w:id="14"/>
    <w:p w14:paraId="02760671" w14:textId="562C6140" w:rsidR="004418F9" w:rsidRPr="004418F9" w:rsidRDefault="004B15D6" w:rsidP="004B15D6">
      <w:pPr>
        <w:jc w:val="center"/>
      </w:pPr>
      <w:r>
        <w:object w:dxaOrig="2971" w:dyaOrig="9965" w14:anchorId="500239C8">
          <v:shape id="_x0000_i1216" type="#_x0000_t75" style="width:124.7pt;height:418.4pt" o:ole="">
            <v:imagedata r:id="rId34" o:title=""/>
          </v:shape>
          <o:OLEObject Type="Embed" ProgID="Excel.Sheet.12" ShapeID="_x0000_i1216" DrawAspect="Content" ObjectID="_1702369860" r:id="rId35"/>
        </w:object>
      </w:r>
    </w:p>
    <w:p w14:paraId="361FF2E0" w14:textId="77777777" w:rsidR="004418F9" w:rsidRDefault="004418F9" w:rsidP="006622F6">
      <w:pPr>
        <w:pStyle w:val="Heading1"/>
        <w:ind w:left="360"/>
        <w:rPr>
          <w:rFonts w:ascii="Calibri" w:eastAsia="Calibri" w:hAnsi="Calibri"/>
          <w:b w:val="0"/>
          <w:bCs w:val="0"/>
          <w:kern w:val="0"/>
          <w:sz w:val="22"/>
          <w:szCs w:val="22"/>
          <w:lang w:val="pt-BR"/>
        </w:rPr>
      </w:pPr>
    </w:p>
    <w:p w14:paraId="48C44AC9" w14:textId="2499AA1D" w:rsidR="008D44F0" w:rsidRDefault="005714D9" w:rsidP="006622F6">
      <w:pPr>
        <w:pStyle w:val="Heading1"/>
        <w:ind w:left="360"/>
        <w:rPr>
          <w:rFonts w:ascii="Calibri" w:eastAsia="Calibri" w:hAnsi="Calibri"/>
        </w:rPr>
      </w:pPr>
      <w:r w:rsidRPr="00083117">
        <w:rPr>
          <w:rFonts w:ascii="Calibri" w:eastAsia="Calibri" w:hAnsi="Calibri"/>
          <w:b w:val="0"/>
          <w:bCs w:val="0"/>
          <w:kern w:val="0"/>
          <w:sz w:val="22"/>
          <w:szCs w:val="22"/>
          <w:lang w:val="pt-BR"/>
        </w:rPr>
        <w:br w:type="page"/>
      </w:r>
      <w:bookmarkStart w:id="15" w:name="_Toc89357679"/>
      <w:r>
        <w:rPr>
          <w:rFonts w:ascii="Calibri" w:eastAsia="Calibri" w:hAnsi="Calibri"/>
        </w:rPr>
        <w:lastRenderedPageBreak/>
        <w:t>Análise e Exploração dos Dados</w:t>
      </w:r>
      <w:bookmarkEnd w:id="15"/>
    </w:p>
    <w:p w14:paraId="2D75EC9E" w14:textId="77777777" w:rsidR="008D44F0" w:rsidRDefault="008D44F0">
      <w:pPr>
        <w:spacing w:after="0" w:line="360" w:lineRule="auto"/>
        <w:ind w:firstLine="709"/>
        <w:jc w:val="both"/>
        <w:rPr>
          <w:sz w:val="24"/>
          <w:szCs w:val="24"/>
        </w:rPr>
      </w:pPr>
    </w:p>
    <w:p w14:paraId="20033CF2" w14:textId="77777777" w:rsidR="008D44F0" w:rsidRDefault="005714D9">
      <w:pPr>
        <w:spacing w:before="240" w:line="360" w:lineRule="auto"/>
        <w:jc w:val="both"/>
        <w:rPr>
          <w:sz w:val="24"/>
          <w:szCs w:val="24"/>
        </w:rPr>
      </w:pPr>
      <w:r>
        <w:rPr>
          <w:sz w:val="24"/>
          <w:szCs w:val="24"/>
        </w:rPr>
        <w:t>Atualmente, as expectativas de vida nos países desenvolvidos tendem a ser maiores que as dos países subdesenvolvidos, pois o desenvolvimento econômico desses países, na maioria das vezes, é acompanhado de altos padrões de vida, o que eleva a expectativa de vida da população. Isso, infelizmente, não é visto em países em que a vulnerabilidade social e econômica é elevada. Essa realidade pode ser notada nas taxas de expectativa de vida* de países desenvolvidos e subdesenvolvidos do ano de 2015. Enquanto as expectativas de vida em países como Japão (89,79 anos), Suíça (82,50 anos), França (81,75 anos), Espanha (81,57 anos) e Alemanha (80,57 anos), todos países desenvolvidos, ficaram acima de 80 anos, nos países subdesenvolvidos, como Nigéria (53,02 anos), Moçambique (52,94) e Afeganistão (50,87), elas sequer chegaram aos 60 anos.</w:t>
      </w:r>
    </w:p>
    <w:p w14:paraId="3745D7B2" w14:textId="3AA31161" w:rsidR="008D44F0" w:rsidRDefault="005714D9" w:rsidP="00C70202">
      <w:pPr>
        <w:pStyle w:val="Heading1"/>
        <w:numPr>
          <w:ilvl w:val="0"/>
          <w:numId w:val="1"/>
        </w:numPr>
        <w:ind w:left="426" w:hanging="426"/>
        <w:rPr>
          <w:rFonts w:ascii="Calibri" w:eastAsia="Calibri" w:hAnsi="Calibri"/>
        </w:rPr>
      </w:pPr>
      <w:r>
        <w:br w:type="page"/>
      </w:r>
      <w:bookmarkStart w:id="16" w:name="_Toc89357680"/>
      <w:r w:rsidRPr="001E07CD">
        <w:lastRenderedPageBreak/>
        <w:t>5. Criação de Modelos de Machine Learning</w:t>
      </w:r>
      <w:bookmarkEnd w:id="16"/>
    </w:p>
    <w:p w14:paraId="0D70A1F5" w14:textId="77777777" w:rsidR="008D44F0" w:rsidRDefault="008D44F0">
      <w:pPr>
        <w:spacing w:after="0" w:line="360" w:lineRule="auto"/>
        <w:jc w:val="both"/>
        <w:rPr>
          <w:sz w:val="24"/>
          <w:szCs w:val="24"/>
        </w:rPr>
      </w:pPr>
    </w:p>
    <w:p w14:paraId="3501E2C3" w14:textId="77777777" w:rsidR="008D44F0" w:rsidRDefault="005714D9">
      <w:pPr>
        <w:spacing w:after="0" w:line="360" w:lineRule="auto"/>
        <w:ind w:firstLine="709"/>
        <w:jc w:val="both"/>
        <w:rPr>
          <w:sz w:val="24"/>
          <w:szCs w:val="24"/>
        </w:rPr>
      </w:pPr>
      <w:r>
        <w:rPr>
          <w:sz w:val="24"/>
          <w:szCs w:val="24"/>
        </w:rPr>
        <w:t xml:space="preserve">Conforme o documento de instruções para o TCC, essa etapa é obrigatória. Nessa seção você irá descrever as ferramentas e algoritmos utilizados. Se você utilizou o Knime, coloque aqui um print dos seus modelos e a descrição detalhada do workflow de cada modelo. Caso você tenha escrito scripts em Python ou R, por exemplo, coloque aqui apenas os trechos do código que você considera extremamente importantes para entendimento do seu trabalho. Explique as </w:t>
      </w:r>
      <w:r>
        <w:rPr>
          <w:i/>
          <w:sz w:val="24"/>
          <w:szCs w:val="24"/>
        </w:rPr>
        <w:t>features</w:t>
      </w:r>
      <w:r>
        <w:rPr>
          <w:sz w:val="24"/>
          <w:szCs w:val="24"/>
        </w:rPr>
        <w:t xml:space="preserve"> utilizadas, faça a comparação entre diferentes algoritmos/modelos, justifique a escolha por determinado modelo, os parâmetros utilizados, etc. Por fim, salienta-se que embora você possa utilizar o KNIME para testar protótipos do seu modelo de ML, encorajamos você a fazer seus modelos em Python ou R.</w:t>
      </w:r>
    </w:p>
    <w:p w14:paraId="24651381" w14:textId="77777777" w:rsidR="008D44F0" w:rsidRDefault="008D44F0">
      <w:pPr>
        <w:pStyle w:val="Heading1"/>
        <w:rPr>
          <w:rFonts w:ascii="Calibri" w:eastAsia="Calibri" w:hAnsi="Calibri"/>
        </w:rPr>
      </w:pPr>
    </w:p>
    <w:p w14:paraId="54AA0C56" w14:textId="77777777" w:rsidR="008D44F0" w:rsidRDefault="008D44F0"/>
    <w:p w14:paraId="1AA81C3B" w14:textId="2C523575" w:rsidR="008D44F0" w:rsidRDefault="005714D9" w:rsidP="00C70202">
      <w:pPr>
        <w:pStyle w:val="Heading1"/>
        <w:numPr>
          <w:ilvl w:val="0"/>
          <w:numId w:val="1"/>
        </w:numPr>
        <w:ind w:left="426" w:hanging="426"/>
        <w:rPr>
          <w:rFonts w:ascii="Calibri" w:eastAsia="Calibri" w:hAnsi="Calibri"/>
        </w:rPr>
      </w:pPr>
      <w:r>
        <w:br w:type="page"/>
      </w:r>
      <w:bookmarkStart w:id="17" w:name="_Toc89357681"/>
      <w:r w:rsidRPr="001E07CD">
        <w:lastRenderedPageBreak/>
        <w:t>6. Interpretação dos Resultados</w:t>
      </w:r>
      <w:bookmarkEnd w:id="17"/>
    </w:p>
    <w:p w14:paraId="3E4FC6DF" w14:textId="77777777" w:rsidR="008D44F0" w:rsidRDefault="008D44F0"/>
    <w:p w14:paraId="158D1EC6" w14:textId="77777777" w:rsidR="008D44F0" w:rsidRDefault="005714D9">
      <w:pPr>
        <w:ind w:firstLine="709"/>
        <w:rPr>
          <w:sz w:val="24"/>
          <w:szCs w:val="24"/>
        </w:rPr>
      </w:pPr>
      <w:r>
        <w:rPr>
          <w:sz w:val="24"/>
          <w:szCs w:val="24"/>
        </w:rPr>
        <w:t>Nessa seção você deve interpretar os resultados obtidos na análise e exploração de dados e também interpretar os resultados da aplicação dos algoritmos de Machine Learning, descobrindo insights importantes para responder o problema proposto.</w:t>
      </w:r>
    </w:p>
    <w:p w14:paraId="61E24986" w14:textId="77777777" w:rsidR="008D44F0" w:rsidRDefault="008D44F0">
      <w:pPr>
        <w:spacing w:after="0" w:line="360" w:lineRule="auto"/>
        <w:jc w:val="both"/>
        <w:rPr>
          <w:sz w:val="24"/>
          <w:szCs w:val="24"/>
        </w:rPr>
      </w:pPr>
    </w:p>
    <w:p w14:paraId="412B9157" w14:textId="7C4D8C4F" w:rsidR="008D44F0" w:rsidRDefault="005714D9" w:rsidP="00C70202">
      <w:pPr>
        <w:pStyle w:val="Heading1"/>
        <w:numPr>
          <w:ilvl w:val="0"/>
          <w:numId w:val="1"/>
        </w:numPr>
        <w:ind w:left="426" w:hanging="426"/>
        <w:rPr>
          <w:rFonts w:ascii="Calibri" w:eastAsia="Calibri" w:hAnsi="Calibri"/>
        </w:rPr>
      </w:pPr>
      <w:r>
        <w:br w:type="page"/>
      </w:r>
      <w:bookmarkStart w:id="18" w:name="_Toc89357682"/>
      <w:r w:rsidRPr="001E07CD">
        <w:lastRenderedPageBreak/>
        <w:t>7. Apresentação dos Resultados</w:t>
      </w:r>
      <w:bookmarkEnd w:id="18"/>
    </w:p>
    <w:p w14:paraId="3F739384" w14:textId="77777777" w:rsidR="008D44F0" w:rsidRDefault="008D44F0">
      <w:pPr>
        <w:ind w:firstLine="709"/>
        <w:rPr>
          <w:sz w:val="24"/>
          <w:szCs w:val="24"/>
        </w:rPr>
      </w:pPr>
    </w:p>
    <w:p w14:paraId="4FEF11C8" w14:textId="77777777" w:rsidR="008D44F0" w:rsidRDefault="005714D9">
      <w:pPr>
        <w:ind w:firstLine="709"/>
        <w:rPr>
          <w:sz w:val="24"/>
          <w:szCs w:val="24"/>
        </w:rPr>
      </w:pPr>
      <w:r>
        <w:rPr>
          <w:sz w:val="24"/>
          <w:szCs w:val="24"/>
        </w:rPr>
        <w:t xml:space="preserve">Nessa seção você deve apresentar os resultados obtidos. Apresente gráficos, </w:t>
      </w:r>
      <w:r>
        <w:rPr>
          <w:i/>
          <w:sz w:val="24"/>
          <w:szCs w:val="24"/>
        </w:rPr>
        <w:t>dashboards</w:t>
      </w:r>
      <w:r>
        <w:rPr>
          <w:sz w:val="24"/>
          <w:szCs w:val="24"/>
        </w:rPr>
        <w:t xml:space="preserve">, conte a sua história de forma bastante criativa. Aqui você pode utilizar os modelos de Canvas propostos por Dourard (clique </w:t>
      </w:r>
      <w:hyperlink r:id="rId36">
        <w:r>
          <w:rPr>
            <w:color w:val="0000FF"/>
            <w:sz w:val="24"/>
            <w:szCs w:val="24"/>
            <w:u w:val="single"/>
          </w:rPr>
          <w:t>aqui</w:t>
        </w:r>
      </w:hyperlink>
      <w:r>
        <w:rPr>
          <w:sz w:val="24"/>
          <w:szCs w:val="24"/>
        </w:rPr>
        <w:t xml:space="preserve">) ou por Vasandani (clique </w:t>
      </w:r>
      <w:hyperlink r:id="rId37">
        <w:r>
          <w:rPr>
            <w:color w:val="0000FF"/>
            <w:sz w:val="24"/>
            <w:szCs w:val="24"/>
            <w:u w:val="single"/>
          </w:rPr>
          <w:t>aqui</w:t>
        </w:r>
      </w:hyperlink>
      <w:r>
        <w:rPr>
          <w:sz w:val="24"/>
          <w:szCs w:val="24"/>
        </w:rPr>
        <w:t>).</w:t>
      </w:r>
    </w:p>
    <w:p w14:paraId="218A15E7" w14:textId="77777777" w:rsidR="008D44F0" w:rsidRDefault="005714D9">
      <w:pPr>
        <w:jc w:val="center"/>
      </w:pPr>
      <w:r>
        <w:rPr>
          <w:noProof/>
        </w:rPr>
        <w:drawing>
          <wp:inline distT="0" distB="0" distL="0" distR="0" wp14:anchorId="7364687D" wp14:editId="6E097526">
            <wp:extent cx="5755640" cy="44259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755640" cy="4425950"/>
                    </a:xfrm>
                    <a:prstGeom prst="rect">
                      <a:avLst/>
                    </a:prstGeom>
                    <a:ln/>
                  </pic:spPr>
                </pic:pic>
              </a:graphicData>
            </a:graphic>
          </wp:inline>
        </w:drawing>
      </w:r>
    </w:p>
    <w:p w14:paraId="4976F624" w14:textId="56639B97" w:rsidR="008D44F0" w:rsidRDefault="005714D9" w:rsidP="00C70202">
      <w:pPr>
        <w:pStyle w:val="Heading1"/>
        <w:numPr>
          <w:ilvl w:val="0"/>
          <w:numId w:val="1"/>
        </w:numPr>
        <w:ind w:left="426" w:hanging="426"/>
        <w:rPr>
          <w:rFonts w:ascii="Calibri" w:eastAsia="Calibri" w:hAnsi="Calibri"/>
        </w:rPr>
      </w:pPr>
      <w:r>
        <w:br w:type="page"/>
      </w:r>
      <w:bookmarkStart w:id="19" w:name="_Toc89357683"/>
      <w:r w:rsidRPr="001E07CD">
        <w:lastRenderedPageBreak/>
        <w:t>8. Links</w:t>
      </w:r>
      <w:bookmarkEnd w:id="19"/>
    </w:p>
    <w:p w14:paraId="73CD97E5" w14:textId="77777777" w:rsidR="008D44F0" w:rsidRDefault="008D44F0">
      <w:pPr>
        <w:spacing w:after="0" w:line="360" w:lineRule="auto"/>
        <w:jc w:val="both"/>
        <w:rPr>
          <w:sz w:val="24"/>
          <w:szCs w:val="24"/>
        </w:rPr>
      </w:pPr>
    </w:p>
    <w:p w14:paraId="31491DB6" w14:textId="77777777" w:rsidR="008D44F0" w:rsidRDefault="005714D9">
      <w:pPr>
        <w:spacing w:after="0" w:line="360" w:lineRule="auto"/>
        <w:ind w:firstLine="709"/>
        <w:jc w:val="both"/>
        <w:rPr>
          <w:sz w:val="24"/>
          <w:szCs w:val="24"/>
        </w:rPr>
      </w:pPr>
      <w:r>
        <w:rPr>
          <w:sz w:val="24"/>
          <w:szCs w:val="24"/>
        </w:rPr>
        <w:t>Aqui você deve disponibilizar os links para o vídeo com sua apresentação de 5 minutos e para o repositório contendo os dados utilizados no projeto, scripts criados, etc.</w:t>
      </w:r>
    </w:p>
    <w:p w14:paraId="5D0589C9" w14:textId="77777777" w:rsidR="008D44F0" w:rsidRDefault="008D44F0">
      <w:pPr>
        <w:spacing w:after="0" w:line="360" w:lineRule="auto"/>
        <w:ind w:firstLine="709"/>
        <w:jc w:val="both"/>
        <w:rPr>
          <w:sz w:val="24"/>
          <w:szCs w:val="24"/>
        </w:rPr>
      </w:pPr>
    </w:p>
    <w:p w14:paraId="3883C67A" w14:textId="77777777" w:rsidR="008D44F0" w:rsidRDefault="005714D9">
      <w:pPr>
        <w:spacing w:after="0" w:line="360" w:lineRule="auto"/>
        <w:ind w:firstLine="709"/>
        <w:jc w:val="both"/>
        <w:rPr>
          <w:sz w:val="24"/>
          <w:szCs w:val="24"/>
        </w:rPr>
      </w:pPr>
      <w:r>
        <w:rPr>
          <w:sz w:val="24"/>
          <w:szCs w:val="24"/>
        </w:rPr>
        <w:t>Link para o vídeo: youtube.com/...</w:t>
      </w:r>
    </w:p>
    <w:p w14:paraId="326203B9" w14:textId="77777777" w:rsidR="008D44F0" w:rsidRDefault="005714D9">
      <w:pPr>
        <w:spacing w:after="0" w:line="360" w:lineRule="auto"/>
        <w:ind w:firstLine="709"/>
        <w:jc w:val="both"/>
        <w:rPr>
          <w:sz w:val="24"/>
          <w:szCs w:val="24"/>
        </w:rPr>
      </w:pPr>
      <w:r>
        <w:rPr>
          <w:sz w:val="24"/>
          <w:szCs w:val="24"/>
        </w:rPr>
        <w:t>Link para o repositório: github.com/...</w:t>
      </w:r>
    </w:p>
    <w:p w14:paraId="75359C08" w14:textId="77777777" w:rsidR="008D44F0" w:rsidRDefault="008D44F0">
      <w:pPr>
        <w:spacing w:after="0" w:line="360" w:lineRule="auto"/>
        <w:ind w:firstLine="709"/>
        <w:jc w:val="both"/>
        <w:rPr>
          <w:sz w:val="24"/>
          <w:szCs w:val="24"/>
        </w:rPr>
      </w:pPr>
    </w:p>
    <w:p w14:paraId="24AFD838" w14:textId="77777777" w:rsidR="008D44F0" w:rsidRDefault="008D44F0">
      <w:pPr>
        <w:spacing w:after="0" w:line="360" w:lineRule="auto"/>
        <w:ind w:firstLine="709"/>
        <w:jc w:val="both"/>
        <w:rPr>
          <w:i/>
          <w:sz w:val="24"/>
          <w:szCs w:val="24"/>
        </w:rPr>
      </w:pPr>
    </w:p>
    <w:p w14:paraId="090692D2" w14:textId="7CE48814" w:rsidR="008D44F0" w:rsidRDefault="005714D9">
      <w:pPr>
        <w:pStyle w:val="Heading1"/>
        <w:jc w:val="center"/>
        <w:rPr>
          <w:rFonts w:ascii="Calibri" w:eastAsia="Calibri" w:hAnsi="Calibri"/>
        </w:rPr>
      </w:pPr>
      <w:r>
        <w:br w:type="page"/>
      </w:r>
      <w:bookmarkStart w:id="20" w:name="_Toc89357684"/>
      <w:r>
        <w:rPr>
          <w:rFonts w:ascii="Calibri" w:eastAsia="Calibri" w:hAnsi="Calibri"/>
        </w:rPr>
        <w:lastRenderedPageBreak/>
        <w:t>REFERÊNCIAS</w:t>
      </w:r>
      <w:bookmarkEnd w:id="20"/>
    </w:p>
    <w:p w14:paraId="5C3B37C9" w14:textId="77777777" w:rsidR="008D44F0" w:rsidRDefault="008D44F0">
      <w:pPr>
        <w:spacing w:after="0" w:line="360" w:lineRule="auto"/>
        <w:jc w:val="both"/>
        <w:rPr>
          <w:b/>
          <w:sz w:val="24"/>
          <w:szCs w:val="24"/>
        </w:rPr>
      </w:pPr>
    </w:p>
    <w:p w14:paraId="3EEEDDE7" w14:textId="5BFF266D" w:rsidR="008D44F0" w:rsidRDefault="005714D9">
      <w:pPr>
        <w:spacing w:before="200" w:after="0" w:line="240" w:lineRule="auto"/>
        <w:jc w:val="both"/>
        <w:rPr>
          <w:sz w:val="24"/>
          <w:szCs w:val="24"/>
        </w:rPr>
      </w:pPr>
      <w:r>
        <w:rPr>
          <w:sz w:val="24"/>
          <w:szCs w:val="24"/>
        </w:rPr>
        <w:t>SILVA, Thamires Olimpia. "O que é expectativa de vida?"; Brasil Escola. Disponível em: https://brasilescola.uol.com.br/o-que-e/geografia/o-que-e-expectativa-vida.htm. Acesso em 23 de novembro de 2021.</w:t>
      </w:r>
    </w:p>
    <w:p w14:paraId="6672036E" w14:textId="3EFA7903" w:rsidR="008E6D56" w:rsidRDefault="008E6D56">
      <w:pPr>
        <w:spacing w:before="200" w:after="0" w:line="240" w:lineRule="auto"/>
        <w:jc w:val="both"/>
        <w:rPr>
          <w:sz w:val="24"/>
          <w:szCs w:val="24"/>
        </w:rPr>
      </w:pPr>
    </w:p>
    <w:p w14:paraId="0F8FBF03" w14:textId="77777777" w:rsidR="008E6D56" w:rsidRPr="008922CE" w:rsidRDefault="008E6D56" w:rsidP="008E6D56">
      <w:pPr>
        <w:pBdr>
          <w:top w:val="nil"/>
          <w:left w:val="nil"/>
          <w:bottom w:val="nil"/>
          <w:right w:val="nil"/>
          <w:between w:val="nil"/>
        </w:pBdr>
        <w:rPr>
          <w:color w:val="000000"/>
          <w:sz w:val="20"/>
          <w:szCs w:val="20"/>
          <w:lang w:val="en-GB"/>
        </w:rPr>
      </w:pPr>
      <w:r w:rsidRPr="008922CE">
        <w:rPr>
          <w:rFonts w:ascii="Arial" w:eastAsia="Arial" w:hAnsi="Arial" w:cs="Arial"/>
          <w:color w:val="202122"/>
          <w:sz w:val="19"/>
          <w:szCs w:val="19"/>
          <w:highlight w:val="white"/>
          <w:lang w:val="en-GB"/>
        </w:rPr>
        <w:t>David Robson, </w:t>
      </w:r>
      <w:hyperlink r:id="rId39">
        <w:r w:rsidRPr="008922CE">
          <w:rPr>
            <w:rFonts w:ascii="Arial" w:eastAsia="Arial" w:hAnsi="Arial" w:cs="Arial"/>
            <w:i/>
            <w:color w:val="3366BB"/>
            <w:sz w:val="19"/>
            <w:szCs w:val="19"/>
            <w:highlight w:val="white"/>
            <w:u w:val="single"/>
            <w:lang w:val="en-GB"/>
          </w:rPr>
          <w:t>Why do women live longer than men?</w:t>
        </w:r>
      </w:hyperlink>
      <w:r w:rsidRPr="008922CE">
        <w:rPr>
          <w:rFonts w:ascii="Arial" w:eastAsia="Arial" w:hAnsi="Arial" w:cs="Arial"/>
          <w:color w:val="202122"/>
          <w:sz w:val="19"/>
          <w:szCs w:val="19"/>
          <w:highlight w:val="white"/>
          <w:lang w:val="en-GB"/>
        </w:rPr>
        <w:t>, su </w:t>
      </w:r>
      <w:r w:rsidRPr="008922CE">
        <w:rPr>
          <w:rFonts w:ascii="Arial" w:eastAsia="Arial" w:hAnsi="Arial" w:cs="Arial"/>
          <w:i/>
          <w:color w:val="202122"/>
          <w:sz w:val="19"/>
          <w:szCs w:val="19"/>
          <w:highlight w:val="white"/>
          <w:lang w:val="en-GB"/>
        </w:rPr>
        <w:t>www.bbc.com</w:t>
      </w:r>
      <w:r w:rsidRPr="008922CE">
        <w:rPr>
          <w:rFonts w:ascii="Arial" w:eastAsia="Arial" w:hAnsi="Arial" w:cs="Arial"/>
          <w:color w:val="202122"/>
          <w:sz w:val="19"/>
          <w:szCs w:val="19"/>
          <w:highlight w:val="white"/>
          <w:lang w:val="en-GB"/>
        </w:rPr>
        <w:t>. </w:t>
      </w:r>
      <w:r w:rsidRPr="008922CE">
        <w:rPr>
          <w:rFonts w:ascii="Arial" w:eastAsia="Arial" w:hAnsi="Arial" w:cs="Arial"/>
          <w:color w:val="202122"/>
          <w:sz w:val="20"/>
          <w:szCs w:val="20"/>
          <w:highlight w:val="white"/>
          <w:lang w:val="en-GB"/>
        </w:rPr>
        <w:t>URL consultado il 20 março 2021</w:t>
      </w:r>
    </w:p>
    <w:p w14:paraId="189F94A8" w14:textId="77777777" w:rsidR="008E6D56" w:rsidRPr="008922CE" w:rsidRDefault="008E6D56" w:rsidP="008E6D56">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Warren Farrell, </w:t>
      </w:r>
      <w:hyperlink r:id="rId40">
        <w:r w:rsidRPr="008922CE">
          <w:rPr>
            <w:rFonts w:ascii="Arial" w:eastAsia="Arial" w:hAnsi="Arial" w:cs="Arial"/>
            <w:i/>
            <w:color w:val="3366BB"/>
            <w:sz w:val="19"/>
            <w:szCs w:val="19"/>
            <w:highlight w:val="white"/>
            <w:u w:val="single"/>
            <w:lang w:val="en-GB"/>
          </w:rPr>
          <w:t>Warren Farrell - The Myth Of Male Power: Why Men Are The Disposable Sex</w:t>
        </w:r>
      </w:hyperlink>
      <w:r w:rsidRPr="008922CE">
        <w:rPr>
          <w:rFonts w:ascii="Arial" w:eastAsia="Arial" w:hAnsi="Arial" w:cs="Arial"/>
          <w:color w:val="202122"/>
          <w:sz w:val="19"/>
          <w:szCs w:val="19"/>
          <w:highlight w:val="white"/>
          <w:lang w:val="en-GB"/>
        </w:rPr>
        <w:t>, 1993. </w:t>
      </w:r>
      <w:r w:rsidRPr="008922CE">
        <w:rPr>
          <w:rFonts w:ascii="Arial" w:eastAsia="Arial" w:hAnsi="Arial" w:cs="Arial"/>
          <w:color w:val="202122"/>
          <w:sz w:val="20"/>
          <w:szCs w:val="20"/>
          <w:highlight w:val="white"/>
          <w:lang w:val="it-IT"/>
        </w:rPr>
        <w:t>URL consultado il 20 março 2021</w:t>
      </w:r>
      <w:r w:rsidRPr="008922CE">
        <w:rPr>
          <w:rFonts w:ascii="Arial" w:eastAsia="Arial" w:hAnsi="Arial" w:cs="Arial"/>
          <w:color w:val="202122"/>
          <w:sz w:val="19"/>
          <w:szCs w:val="19"/>
          <w:highlight w:val="white"/>
          <w:lang w:val="it-IT"/>
        </w:rPr>
        <w:t>.</w:t>
      </w:r>
    </w:p>
    <w:p w14:paraId="2A015111" w14:textId="77777777" w:rsidR="008E6D56" w:rsidRPr="008E6D56" w:rsidRDefault="008E6D56">
      <w:pPr>
        <w:spacing w:before="200" w:after="0" w:line="240" w:lineRule="auto"/>
        <w:jc w:val="both"/>
        <w:rPr>
          <w:sz w:val="24"/>
          <w:szCs w:val="24"/>
          <w:lang w:val="it-IT"/>
        </w:rPr>
      </w:pPr>
    </w:p>
    <w:p w14:paraId="6CC3C6AD" w14:textId="2BDACCD2" w:rsidR="008D44F0" w:rsidRPr="009B33F8" w:rsidRDefault="008F268B">
      <w:pPr>
        <w:spacing w:before="200" w:after="0" w:line="240" w:lineRule="auto"/>
        <w:jc w:val="both"/>
        <w:rPr>
          <w:rFonts w:ascii="Arial" w:eastAsia="Arial" w:hAnsi="Arial" w:cs="Arial"/>
          <w:color w:val="202122"/>
          <w:sz w:val="19"/>
          <w:szCs w:val="19"/>
          <w:highlight w:val="white"/>
        </w:rPr>
      </w:pPr>
      <w:hyperlink r:id="rId41">
        <w:r w:rsidR="008E6D56" w:rsidRPr="008922CE">
          <w:rPr>
            <w:rFonts w:ascii="Arial" w:eastAsia="Arial" w:hAnsi="Arial" w:cs="Arial"/>
            <w:i/>
            <w:color w:val="3366BB"/>
            <w:sz w:val="19"/>
            <w:szCs w:val="19"/>
            <w:highlight w:val="white"/>
            <w:u w:val="single"/>
            <w:lang w:val="it-IT"/>
          </w:rPr>
          <w:t>Perché le donne vivono più degli uomini</w:t>
        </w:r>
      </w:hyperlink>
      <w:r w:rsidR="008E6D56" w:rsidRPr="008922CE">
        <w:rPr>
          <w:rFonts w:ascii="Arial" w:eastAsia="Arial" w:hAnsi="Arial" w:cs="Arial"/>
          <w:color w:val="202122"/>
          <w:sz w:val="19"/>
          <w:szCs w:val="19"/>
          <w:highlight w:val="white"/>
          <w:lang w:val="it-IT"/>
        </w:rPr>
        <w:t>, su </w:t>
      </w:r>
      <w:r w:rsidR="008E6D56" w:rsidRPr="008922CE">
        <w:rPr>
          <w:rFonts w:ascii="Arial" w:eastAsia="Arial" w:hAnsi="Arial" w:cs="Arial"/>
          <w:i/>
          <w:color w:val="202122"/>
          <w:sz w:val="19"/>
          <w:szCs w:val="19"/>
          <w:highlight w:val="white"/>
          <w:lang w:val="it-IT"/>
        </w:rPr>
        <w:t>Le Scienze</w:t>
      </w:r>
      <w:r w:rsidR="008E6D56" w:rsidRPr="008922CE">
        <w:rPr>
          <w:rFonts w:ascii="Arial" w:eastAsia="Arial" w:hAnsi="Arial" w:cs="Arial"/>
          <w:color w:val="202122"/>
          <w:sz w:val="19"/>
          <w:szCs w:val="19"/>
          <w:highlight w:val="white"/>
          <w:lang w:val="it-IT"/>
        </w:rPr>
        <w:t>. </w:t>
      </w:r>
      <w:r w:rsidR="008E6D56" w:rsidRPr="009B33F8">
        <w:rPr>
          <w:rFonts w:ascii="Arial" w:eastAsia="Arial" w:hAnsi="Arial" w:cs="Arial"/>
          <w:color w:val="202122"/>
          <w:sz w:val="20"/>
          <w:szCs w:val="20"/>
          <w:highlight w:val="white"/>
        </w:rPr>
        <w:t>URL consultado il 21 junho 2021</w:t>
      </w:r>
      <w:r w:rsidR="008E6D56" w:rsidRPr="009B33F8">
        <w:rPr>
          <w:rFonts w:ascii="Arial" w:eastAsia="Arial" w:hAnsi="Arial" w:cs="Arial"/>
          <w:color w:val="202122"/>
          <w:sz w:val="19"/>
          <w:szCs w:val="19"/>
          <w:highlight w:val="white"/>
        </w:rPr>
        <w:t>.</w:t>
      </w:r>
    </w:p>
    <w:p w14:paraId="03F06896" w14:textId="38E9033B" w:rsidR="008E6D56" w:rsidRPr="009B33F8" w:rsidRDefault="008E6D56">
      <w:pPr>
        <w:spacing w:before="200" w:after="0" w:line="240" w:lineRule="auto"/>
        <w:jc w:val="both"/>
        <w:rPr>
          <w:rFonts w:ascii="Arial" w:eastAsia="Arial" w:hAnsi="Arial" w:cs="Arial"/>
          <w:color w:val="202122"/>
          <w:sz w:val="19"/>
          <w:szCs w:val="19"/>
          <w:highlight w:val="white"/>
        </w:rPr>
      </w:pPr>
    </w:p>
    <w:p w14:paraId="5E2DC5E0" w14:textId="77777777" w:rsidR="008E6D56" w:rsidRDefault="008E6D56">
      <w:pPr>
        <w:spacing w:before="200" w:after="0" w:line="240" w:lineRule="auto"/>
        <w:jc w:val="both"/>
        <w:rPr>
          <w:rFonts w:ascii="Raleway" w:eastAsia="Raleway" w:hAnsi="Raleway" w:cs="Raleway"/>
          <w:color w:val="000000"/>
          <w:sz w:val="30"/>
          <w:szCs w:val="30"/>
          <w:highlight w:val="white"/>
        </w:rPr>
      </w:pPr>
    </w:p>
    <w:p w14:paraId="70DAD66A" w14:textId="77777777" w:rsidR="008D44F0" w:rsidRDefault="005714D9">
      <w:pPr>
        <w:spacing w:before="200" w:after="0" w:line="240" w:lineRule="auto"/>
        <w:jc w:val="both"/>
        <w:rPr>
          <w:sz w:val="24"/>
          <w:szCs w:val="24"/>
        </w:rPr>
      </w:pPr>
      <w:r>
        <w:rPr>
          <w:sz w:val="24"/>
          <w:szCs w:val="24"/>
        </w:rPr>
        <w:t xml:space="preserve">SOBRENOME DO AUTOR, Nome do autor. </w:t>
      </w:r>
      <w:r>
        <w:rPr>
          <w:b/>
          <w:sz w:val="24"/>
          <w:szCs w:val="24"/>
        </w:rPr>
        <w:t>Título do livro ou artigo.</w:t>
      </w:r>
      <w:r>
        <w:rPr>
          <w:sz w:val="24"/>
          <w:szCs w:val="24"/>
        </w:rPr>
        <w:t xml:space="preserve"> Cidade: Editora, ano.</w:t>
      </w:r>
    </w:p>
    <w:p w14:paraId="16609EC4" w14:textId="77777777" w:rsidR="008D44F0" w:rsidRDefault="008D44F0">
      <w:pPr>
        <w:spacing w:after="0" w:line="360" w:lineRule="auto"/>
        <w:jc w:val="both"/>
        <w:rPr>
          <w:sz w:val="24"/>
          <w:szCs w:val="24"/>
        </w:rPr>
      </w:pPr>
    </w:p>
    <w:p w14:paraId="13B77B3B" w14:textId="77777777" w:rsidR="008D44F0" w:rsidRDefault="008D44F0">
      <w:pPr>
        <w:spacing w:after="0" w:line="360" w:lineRule="auto"/>
        <w:jc w:val="both"/>
        <w:rPr>
          <w:sz w:val="24"/>
          <w:szCs w:val="24"/>
        </w:rPr>
      </w:pPr>
    </w:p>
    <w:p w14:paraId="00FF387D" w14:textId="77777777" w:rsidR="008D44F0" w:rsidRDefault="005714D9">
      <w:pPr>
        <w:pStyle w:val="Heading1"/>
        <w:jc w:val="center"/>
        <w:rPr>
          <w:rFonts w:ascii="Calibri" w:eastAsia="Calibri" w:hAnsi="Calibri"/>
        </w:rPr>
      </w:pPr>
      <w:r>
        <w:br w:type="page"/>
      </w:r>
      <w:bookmarkStart w:id="21" w:name="_Toc89357685"/>
      <w:r>
        <w:rPr>
          <w:rFonts w:ascii="Calibri" w:eastAsia="Calibri" w:hAnsi="Calibri"/>
        </w:rPr>
        <w:lastRenderedPageBreak/>
        <w:t>APÊNDICE</w:t>
      </w:r>
      <w:bookmarkEnd w:id="21"/>
    </w:p>
    <w:p w14:paraId="5A26D3C6" w14:textId="77777777" w:rsidR="008D44F0" w:rsidRDefault="008D44F0">
      <w:pPr>
        <w:spacing w:after="0" w:line="360" w:lineRule="auto"/>
        <w:jc w:val="both"/>
        <w:rPr>
          <w:sz w:val="24"/>
          <w:szCs w:val="24"/>
        </w:rPr>
      </w:pPr>
    </w:p>
    <w:p w14:paraId="1E972DE5" w14:textId="77777777" w:rsidR="008D44F0" w:rsidRDefault="005714D9">
      <w:pPr>
        <w:spacing w:after="0" w:line="360" w:lineRule="auto"/>
        <w:jc w:val="both"/>
        <w:rPr>
          <w:b/>
          <w:sz w:val="24"/>
          <w:szCs w:val="24"/>
        </w:rPr>
      </w:pPr>
      <w:r>
        <w:rPr>
          <w:b/>
          <w:sz w:val="24"/>
          <w:szCs w:val="24"/>
        </w:rPr>
        <w:t>Programação/Scripts</w:t>
      </w:r>
    </w:p>
    <w:p w14:paraId="28C87CC4" w14:textId="77777777" w:rsidR="008D44F0" w:rsidRDefault="005714D9">
      <w:pPr>
        <w:spacing w:after="0" w:line="360" w:lineRule="auto"/>
        <w:jc w:val="both"/>
        <w:rPr>
          <w:sz w:val="24"/>
          <w:szCs w:val="24"/>
        </w:rPr>
      </w:pPr>
      <w:r>
        <w:rPr>
          <w:sz w:val="24"/>
          <w:szCs w:val="24"/>
        </w:rPr>
        <w:t>Cole aqui seus scripts em Python e/ou R.</w:t>
      </w:r>
    </w:p>
    <w:p w14:paraId="2E672520" w14:textId="77777777" w:rsidR="008D44F0" w:rsidRDefault="008D44F0">
      <w:pPr>
        <w:spacing w:after="0" w:line="360" w:lineRule="auto"/>
        <w:jc w:val="both"/>
        <w:rPr>
          <w:sz w:val="24"/>
          <w:szCs w:val="24"/>
        </w:rPr>
      </w:pPr>
    </w:p>
    <w:p w14:paraId="4607FFC3" w14:textId="77777777" w:rsidR="008D44F0" w:rsidRDefault="005714D9">
      <w:pPr>
        <w:spacing w:after="0" w:line="360" w:lineRule="auto"/>
        <w:jc w:val="both"/>
        <w:rPr>
          <w:b/>
          <w:sz w:val="24"/>
          <w:szCs w:val="24"/>
        </w:rPr>
      </w:pPr>
      <w:r>
        <w:rPr>
          <w:b/>
          <w:sz w:val="24"/>
          <w:szCs w:val="24"/>
        </w:rPr>
        <w:t>Gráficos</w:t>
      </w:r>
    </w:p>
    <w:p w14:paraId="3BEBAC17" w14:textId="77777777" w:rsidR="008D44F0" w:rsidRDefault="005714D9">
      <w:pPr>
        <w:spacing w:after="0" w:line="360" w:lineRule="auto"/>
        <w:jc w:val="both"/>
        <w:rPr>
          <w:sz w:val="24"/>
          <w:szCs w:val="24"/>
        </w:rPr>
      </w:pPr>
      <w:r>
        <w:rPr>
          <w:sz w:val="24"/>
          <w:szCs w:val="24"/>
        </w:rPr>
        <w:t>Cole aqui workflows (KNIME), gráficos e figuras que você tenha gerado e não colocou no texto principal.</w:t>
      </w:r>
    </w:p>
    <w:p w14:paraId="5B35B66F" w14:textId="77777777" w:rsidR="008D44F0" w:rsidRDefault="008D44F0">
      <w:pPr>
        <w:spacing w:after="0" w:line="360" w:lineRule="auto"/>
        <w:jc w:val="both"/>
        <w:rPr>
          <w:sz w:val="24"/>
          <w:szCs w:val="24"/>
        </w:rPr>
      </w:pPr>
    </w:p>
    <w:p w14:paraId="36A4B67D" w14:textId="77777777" w:rsidR="008D44F0" w:rsidRDefault="005714D9">
      <w:pPr>
        <w:spacing w:after="0" w:line="360" w:lineRule="auto"/>
        <w:jc w:val="both"/>
        <w:rPr>
          <w:b/>
          <w:sz w:val="24"/>
          <w:szCs w:val="24"/>
        </w:rPr>
      </w:pPr>
      <w:r>
        <w:rPr>
          <w:b/>
          <w:sz w:val="24"/>
          <w:szCs w:val="24"/>
        </w:rPr>
        <w:t>Tabelas</w:t>
      </w:r>
    </w:p>
    <w:p w14:paraId="67F99E0B" w14:textId="77777777" w:rsidR="008D44F0" w:rsidRDefault="005714D9">
      <w:pPr>
        <w:spacing w:after="0" w:line="360" w:lineRule="auto"/>
        <w:jc w:val="both"/>
        <w:rPr>
          <w:sz w:val="24"/>
          <w:szCs w:val="24"/>
        </w:rPr>
      </w:pPr>
      <w:r>
        <w:rPr>
          <w:sz w:val="24"/>
          <w:szCs w:val="24"/>
        </w:rPr>
        <w:t>Cole aqui tabelas de dados que você tenha gerado e não colocou no texto principal.</w:t>
      </w:r>
    </w:p>
    <w:p w14:paraId="6E30F485" w14:textId="77777777" w:rsidR="008D44F0" w:rsidRDefault="008D44F0">
      <w:pPr>
        <w:spacing w:after="0" w:line="360" w:lineRule="auto"/>
        <w:jc w:val="both"/>
        <w:rPr>
          <w:sz w:val="24"/>
          <w:szCs w:val="24"/>
        </w:rPr>
      </w:pPr>
    </w:p>
    <w:sectPr w:rsidR="008D44F0" w:rsidSect="00204707">
      <w:footerReference w:type="default" r:id="rId42"/>
      <w:pgSz w:w="11906" w:h="16838"/>
      <w:pgMar w:top="1701" w:right="1134" w:bottom="709" w:left="1701" w:header="70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2C2B6" w14:textId="77777777" w:rsidR="008F268B" w:rsidRDefault="008F268B">
      <w:pPr>
        <w:spacing w:after="0" w:line="240" w:lineRule="auto"/>
      </w:pPr>
      <w:r>
        <w:separator/>
      </w:r>
    </w:p>
  </w:endnote>
  <w:endnote w:type="continuationSeparator" w:id="0">
    <w:p w14:paraId="74DAA992" w14:textId="77777777" w:rsidR="008F268B" w:rsidRDefault="008F268B">
      <w:pPr>
        <w:spacing w:after="0" w:line="240" w:lineRule="auto"/>
      </w:pPr>
      <w:r>
        <w:continuationSeparator/>
      </w:r>
    </w:p>
  </w:endnote>
  <w:endnote w:id="1">
    <w:p w14:paraId="67987ABE" w14:textId="50019485" w:rsidR="008E6D56" w:rsidRDefault="008E6D56">
      <w:pPr>
        <w:pStyle w:val="EndnoteText"/>
      </w:pPr>
      <w:r>
        <w:rPr>
          <w:rStyle w:val="EndnoteReference"/>
        </w:rPr>
        <w:endnoteRef/>
      </w:r>
      <w:r>
        <w:t xml:space="preserve"> </w:t>
      </w:r>
      <w:hyperlink r:id="rId1" w:history="1">
        <w:r w:rsidRPr="00F63859">
          <w:rPr>
            <w:rStyle w:val="Hyperlink"/>
          </w:rPr>
          <w:t>https://pycountry-convert.readthedocs.io/_/downloads/en/latest/pdf/</w:t>
        </w:r>
      </w:hyperlink>
    </w:p>
    <w:p w14:paraId="3E06CB5B" w14:textId="77777777" w:rsidR="008E6D56" w:rsidRDefault="008F268B" w:rsidP="008E6D56">
      <w:pPr>
        <w:spacing w:line="360" w:lineRule="auto"/>
        <w:ind w:left="2" w:hanging="2"/>
        <w:jc w:val="both"/>
        <w:rPr>
          <w:sz w:val="24"/>
          <w:szCs w:val="24"/>
          <w:lang w:val="en-GB"/>
        </w:rPr>
      </w:pPr>
      <w:hyperlink r:id="rId2" w:history="1">
        <w:r w:rsidR="008E6D56" w:rsidRPr="00F97696">
          <w:rPr>
            <w:rStyle w:val="Hyperlink"/>
            <w:sz w:val="24"/>
            <w:szCs w:val="24"/>
            <w:lang w:val="en-GB"/>
          </w:rPr>
          <w:t>https://en.wikipedia.org/wiki/ISO_3166-1_alpha-2</w:t>
        </w:r>
      </w:hyperlink>
    </w:p>
    <w:p w14:paraId="67AB9F2F" w14:textId="77777777" w:rsidR="008E6D56" w:rsidRDefault="008E6D56">
      <w:pPr>
        <w:pStyle w:val="EndnoteText"/>
      </w:pPr>
    </w:p>
    <w:p w14:paraId="3FB96227" w14:textId="77777777" w:rsidR="008E6D56" w:rsidRPr="008E6D56" w:rsidRDefault="008E6D56">
      <w:pPr>
        <w:pStyle w:val="EndnoteText"/>
        <w:rPr>
          <w:lang w:val="it-I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w:altName w:val="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702038"/>
      <w:docPartObj>
        <w:docPartGallery w:val="Page Numbers (Bottom of Page)"/>
        <w:docPartUnique/>
      </w:docPartObj>
    </w:sdtPr>
    <w:sdtEndPr/>
    <w:sdtContent>
      <w:p w14:paraId="2BE43DBE" w14:textId="12AB60B7" w:rsidR="00204707" w:rsidRDefault="00204707">
        <w:pPr>
          <w:pStyle w:val="Footer"/>
          <w:jc w:val="right"/>
        </w:pPr>
        <w:r>
          <w:fldChar w:fldCharType="begin"/>
        </w:r>
        <w:r>
          <w:instrText>PAGE   \* MERGEFORMAT</w:instrText>
        </w:r>
        <w:r>
          <w:fldChar w:fldCharType="separate"/>
        </w:r>
        <w:r>
          <w:rPr>
            <w:lang w:val="it-IT"/>
          </w:rPr>
          <w:t>2</w:t>
        </w:r>
        <w:r>
          <w:fldChar w:fldCharType="end"/>
        </w:r>
      </w:p>
    </w:sdtContent>
  </w:sdt>
  <w:p w14:paraId="36909F4A" w14:textId="77777777" w:rsidR="00204707" w:rsidRDefault="00204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141D2" w14:textId="77777777" w:rsidR="008F268B" w:rsidRDefault="008F268B">
      <w:pPr>
        <w:spacing w:after="0" w:line="240" w:lineRule="auto"/>
      </w:pPr>
      <w:r>
        <w:separator/>
      </w:r>
    </w:p>
  </w:footnote>
  <w:footnote w:type="continuationSeparator" w:id="0">
    <w:p w14:paraId="10D48A3F" w14:textId="77777777" w:rsidR="008F268B" w:rsidRDefault="008F268B">
      <w:pPr>
        <w:spacing w:after="0" w:line="240" w:lineRule="auto"/>
      </w:pPr>
      <w:r>
        <w:continuationSeparator/>
      </w:r>
    </w:p>
  </w:footnote>
  <w:footnote w:id="1">
    <w:p w14:paraId="7267A87A" w14:textId="77777777" w:rsidR="008D44F0" w:rsidRPr="008922CE" w:rsidRDefault="005714D9">
      <w:pPr>
        <w:pBdr>
          <w:top w:val="nil"/>
          <w:left w:val="nil"/>
          <w:bottom w:val="nil"/>
          <w:right w:val="nil"/>
          <w:between w:val="nil"/>
        </w:pBdr>
        <w:rPr>
          <w:color w:val="000000"/>
          <w:sz w:val="20"/>
          <w:szCs w:val="20"/>
          <w:lang w:val="en-GB"/>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David Robson, </w:t>
      </w:r>
      <w:hyperlink r:id="rId1">
        <w:r w:rsidRPr="008922CE">
          <w:rPr>
            <w:rFonts w:ascii="Arial" w:eastAsia="Arial" w:hAnsi="Arial" w:cs="Arial"/>
            <w:i/>
            <w:color w:val="3366BB"/>
            <w:sz w:val="19"/>
            <w:szCs w:val="19"/>
            <w:highlight w:val="white"/>
            <w:u w:val="single"/>
            <w:lang w:val="en-GB"/>
          </w:rPr>
          <w:t>Why do women live longer than men?</w:t>
        </w:r>
      </w:hyperlink>
      <w:r w:rsidRPr="008922CE">
        <w:rPr>
          <w:rFonts w:ascii="Arial" w:eastAsia="Arial" w:hAnsi="Arial" w:cs="Arial"/>
          <w:color w:val="202122"/>
          <w:sz w:val="19"/>
          <w:szCs w:val="19"/>
          <w:highlight w:val="white"/>
          <w:lang w:val="en-GB"/>
        </w:rPr>
        <w:t>, su </w:t>
      </w:r>
      <w:r w:rsidRPr="008922CE">
        <w:rPr>
          <w:rFonts w:ascii="Arial" w:eastAsia="Arial" w:hAnsi="Arial" w:cs="Arial"/>
          <w:i/>
          <w:color w:val="202122"/>
          <w:sz w:val="19"/>
          <w:szCs w:val="19"/>
          <w:highlight w:val="white"/>
          <w:lang w:val="en-GB"/>
        </w:rPr>
        <w:t>www.bbc.com</w:t>
      </w:r>
      <w:r w:rsidRPr="008922CE">
        <w:rPr>
          <w:rFonts w:ascii="Arial" w:eastAsia="Arial" w:hAnsi="Arial" w:cs="Arial"/>
          <w:color w:val="202122"/>
          <w:sz w:val="19"/>
          <w:szCs w:val="19"/>
          <w:highlight w:val="white"/>
          <w:lang w:val="en-GB"/>
        </w:rPr>
        <w:t>. </w:t>
      </w:r>
      <w:r w:rsidRPr="008922CE">
        <w:rPr>
          <w:rFonts w:ascii="Arial" w:eastAsia="Arial" w:hAnsi="Arial" w:cs="Arial"/>
          <w:color w:val="202122"/>
          <w:sz w:val="20"/>
          <w:szCs w:val="20"/>
          <w:highlight w:val="white"/>
          <w:lang w:val="en-GB"/>
        </w:rPr>
        <w:t>URL consultado il 20 março 2021</w:t>
      </w:r>
    </w:p>
  </w:footnote>
  <w:footnote w:id="2">
    <w:p w14:paraId="0DB74031" w14:textId="77777777" w:rsidR="008D44F0" w:rsidRPr="008922CE" w:rsidRDefault="005714D9">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en-GB"/>
        </w:rPr>
        <w:t xml:space="preserve"> </w:t>
      </w:r>
      <w:r w:rsidRPr="008922CE">
        <w:rPr>
          <w:rFonts w:ascii="Arial" w:eastAsia="Arial" w:hAnsi="Arial" w:cs="Arial"/>
          <w:color w:val="202122"/>
          <w:sz w:val="19"/>
          <w:szCs w:val="19"/>
          <w:highlight w:val="white"/>
          <w:lang w:val="en-GB"/>
        </w:rPr>
        <w:t>Warren Farrell, </w:t>
      </w:r>
      <w:hyperlink r:id="rId2">
        <w:r w:rsidRPr="008922CE">
          <w:rPr>
            <w:rFonts w:ascii="Arial" w:eastAsia="Arial" w:hAnsi="Arial" w:cs="Arial"/>
            <w:i/>
            <w:color w:val="3366BB"/>
            <w:sz w:val="19"/>
            <w:szCs w:val="19"/>
            <w:highlight w:val="white"/>
            <w:u w:val="single"/>
            <w:lang w:val="en-GB"/>
          </w:rPr>
          <w:t>Warren Farrell - The Myth Of Male Power: Why Men Are The Disposable Sex</w:t>
        </w:r>
      </w:hyperlink>
      <w:r w:rsidRPr="008922CE">
        <w:rPr>
          <w:rFonts w:ascii="Arial" w:eastAsia="Arial" w:hAnsi="Arial" w:cs="Arial"/>
          <w:color w:val="202122"/>
          <w:sz w:val="19"/>
          <w:szCs w:val="19"/>
          <w:highlight w:val="white"/>
          <w:lang w:val="en-GB"/>
        </w:rPr>
        <w:t>, 1993. </w:t>
      </w:r>
      <w:r w:rsidRPr="008922CE">
        <w:rPr>
          <w:rFonts w:ascii="Arial" w:eastAsia="Arial" w:hAnsi="Arial" w:cs="Arial"/>
          <w:color w:val="202122"/>
          <w:sz w:val="20"/>
          <w:szCs w:val="20"/>
          <w:highlight w:val="white"/>
          <w:lang w:val="it-IT"/>
        </w:rPr>
        <w:t>URL consultado il 20 março 2021</w:t>
      </w:r>
      <w:r w:rsidRPr="008922CE">
        <w:rPr>
          <w:rFonts w:ascii="Arial" w:eastAsia="Arial" w:hAnsi="Arial" w:cs="Arial"/>
          <w:color w:val="202122"/>
          <w:sz w:val="19"/>
          <w:szCs w:val="19"/>
          <w:highlight w:val="white"/>
          <w:lang w:val="it-IT"/>
        </w:rPr>
        <w:t>.</w:t>
      </w:r>
    </w:p>
  </w:footnote>
  <w:footnote w:id="3">
    <w:p w14:paraId="4A26529F" w14:textId="77777777" w:rsidR="008D44F0" w:rsidRPr="008E6D56" w:rsidRDefault="005714D9">
      <w:pPr>
        <w:pBdr>
          <w:top w:val="nil"/>
          <w:left w:val="nil"/>
          <w:bottom w:val="nil"/>
          <w:right w:val="nil"/>
          <w:between w:val="nil"/>
        </w:pBdr>
        <w:rPr>
          <w:color w:val="000000"/>
          <w:sz w:val="20"/>
          <w:szCs w:val="20"/>
          <w:lang w:val="it-IT"/>
        </w:rPr>
      </w:pPr>
      <w:r>
        <w:rPr>
          <w:vertAlign w:val="superscript"/>
        </w:rPr>
        <w:footnoteRef/>
      </w:r>
      <w:r w:rsidRPr="008922CE">
        <w:rPr>
          <w:color w:val="000000"/>
          <w:sz w:val="20"/>
          <w:szCs w:val="20"/>
          <w:lang w:val="it-IT"/>
        </w:rPr>
        <w:t xml:space="preserve"> </w:t>
      </w:r>
      <w:hyperlink r:id="rId3">
        <w:r w:rsidRPr="008922CE">
          <w:rPr>
            <w:rFonts w:ascii="Arial" w:eastAsia="Arial" w:hAnsi="Arial" w:cs="Arial"/>
            <w:i/>
            <w:color w:val="3366BB"/>
            <w:sz w:val="19"/>
            <w:szCs w:val="19"/>
            <w:highlight w:val="white"/>
            <w:u w:val="single"/>
            <w:lang w:val="it-IT"/>
          </w:rPr>
          <w:t>Perché le donne vivono più degli uomini</w:t>
        </w:r>
      </w:hyperlink>
      <w:r w:rsidRPr="008922CE">
        <w:rPr>
          <w:rFonts w:ascii="Arial" w:eastAsia="Arial" w:hAnsi="Arial" w:cs="Arial"/>
          <w:color w:val="202122"/>
          <w:sz w:val="19"/>
          <w:szCs w:val="19"/>
          <w:highlight w:val="white"/>
          <w:lang w:val="it-IT"/>
        </w:rPr>
        <w:t>, su </w:t>
      </w:r>
      <w:r w:rsidRPr="008922CE">
        <w:rPr>
          <w:rFonts w:ascii="Arial" w:eastAsia="Arial" w:hAnsi="Arial" w:cs="Arial"/>
          <w:i/>
          <w:color w:val="202122"/>
          <w:sz w:val="19"/>
          <w:szCs w:val="19"/>
          <w:highlight w:val="white"/>
          <w:lang w:val="it-IT"/>
        </w:rPr>
        <w:t>Le Scienze</w:t>
      </w:r>
      <w:r w:rsidRPr="008922CE">
        <w:rPr>
          <w:rFonts w:ascii="Arial" w:eastAsia="Arial" w:hAnsi="Arial" w:cs="Arial"/>
          <w:color w:val="202122"/>
          <w:sz w:val="19"/>
          <w:szCs w:val="19"/>
          <w:highlight w:val="white"/>
          <w:lang w:val="it-IT"/>
        </w:rPr>
        <w:t>. </w:t>
      </w:r>
      <w:r w:rsidRPr="008E6D56">
        <w:rPr>
          <w:rFonts w:ascii="Arial" w:eastAsia="Arial" w:hAnsi="Arial" w:cs="Arial"/>
          <w:color w:val="202122"/>
          <w:sz w:val="20"/>
          <w:szCs w:val="20"/>
          <w:highlight w:val="white"/>
          <w:lang w:val="it-IT"/>
        </w:rPr>
        <w:t>URL consultado il 21 junho 2021</w:t>
      </w:r>
      <w:r w:rsidRPr="008E6D56">
        <w:rPr>
          <w:rFonts w:ascii="Arial" w:eastAsia="Arial" w:hAnsi="Arial" w:cs="Arial"/>
          <w:color w:val="202122"/>
          <w:sz w:val="19"/>
          <w:szCs w:val="19"/>
          <w:highlight w:val="white"/>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A5B18"/>
    <w:multiLevelType w:val="multilevel"/>
    <w:tmpl w:val="D500E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C87ED6"/>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2AF1196"/>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38FD144C"/>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472A4739"/>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5CCC4B0A"/>
    <w:multiLevelType w:val="hybridMultilevel"/>
    <w:tmpl w:val="2CA644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0846500"/>
    <w:multiLevelType w:val="multilevel"/>
    <w:tmpl w:val="148C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282F6D"/>
    <w:multiLevelType w:val="hybridMultilevel"/>
    <w:tmpl w:val="2E445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DC36379"/>
    <w:multiLevelType w:val="multilevel"/>
    <w:tmpl w:val="B94E554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8"/>
  </w:num>
  <w:num w:numId="2">
    <w:abstractNumId w:val="0"/>
  </w:num>
  <w:num w:numId="3">
    <w:abstractNumId w:val="4"/>
  </w:num>
  <w:num w:numId="4">
    <w:abstractNumId w:val="6"/>
  </w:num>
  <w:num w:numId="5">
    <w:abstractNumId w:val="5"/>
  </w:num>
  <w:num w:numId="6">
    <w:abstractNumId w:val="2"/>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4F0"/>
    <w:rsid w:val="00034E82"/>
    <w:rsid w:val="00083117"/>
    <w:rsid w:val="000A64B4"/>
    <w:rsid w:val="000B38B1"/>
    <w:rsid w:val="000D7B16"/>
    <w:rsid w:val="000E29E3"/>
    <w:rsid w:val="000F68A5"/>
    <w:rsid w:val="0013154D"/>
    <w:rsid w:val="00150577"/>
    <w:rsid w:val="00165E59"/>
    <w:rsid w:val="001753D1"/>
    <w:rsid w:val="0019788D"/>
    <w:rsid w:val="001E07CD"/>
    <w:rsid w:val="001E2B89"/>
    <w:rsid w:val="001F02C9"/>
    <w:rsid w:val="00201858"/>
    <w:rsid w:val="0020371D"/>
    <w:rsid w:val="00204707"/>
    <w:rsid w:val="00206FE3"/>
    <w:rsid w:val="00207673"/>
    <w:rsid w:val="00213549"/>
    <w:rsid w:val="00216CF3"/>
    <w:rsid w:val="00223F58"/>
    <w:rsid w:val="00255B70"/>
    <w:rsid w:val="00263444"/>
    <w:rsid w:val="002C35EC"/>
    <w:rsid w:val="002D3E92"/>
    <w:rsid w:val="002D4626"/>
    <w:rsid w:val="00302A5E"/>
    <w:rsid w:val="00344112"/>
    <w:rsid w:val="00355F42"/>
    <w:rsid w:val="00362920"/>
    <w:rsid w:val="003705F7"/>
    <w:rsid w:val="00385D6D"/>
    <w:rsid w:val="003A3834"/>
    <w:rsid w:val="003B3DD7"/>
    <w:rsid w:val="00406718"/>
    <w:rsid w:val="00413AF1"/>
    <w:rsid w:val="00421863"/>
    <w:rsid w:val="004418F9"/>
    <w:rsid w:val="0045305C"/>
    <w:rsid w:val="00464CCF"/>
    <w:rsid w:val="004977C9"/>
    <w:rsid w:val="004B15D6"/>
    <w:rsid w:val="004B39F2"/>
    <w:rsid w:val="004C7DF4"/>
    <w:rsid w:val="004D3C6F"/>
    <w:rsid w:val="004E428A"/>
    <w:rsid w:val="004E7308"/>
    <w:rsid w:val="00501EB3"/>
    <w:rsid w:val="005163F9"/>
    <w:rsid w:val="00523468"/>
    <w:rsid w:val="00533A24"/>
    <w:rsid w:val="005344D9"/>
    <w:rsid w:val="0053541B"/>
    <w:rsid w:val="005714D9"/>
    <w:rsid w:val="005716D1"/>
    <w:rsid w:val="005718D9"/>
    <w:rsid w:val="00575EB5"/>
    <w:rsid w:val="00576785"/>
    <w:rsid w:val="0059054B"/>
    <w:rsid w:val="005913C6"/>
    <w:rsid w:val="005C7A3D"/>
    <w:rsid w:val="005D6BD9"/>
    <w:rsid w:val="00606DA0"/>
    <w:rsid w:val="00607DCB"/>
    <w:rsid w:val="006307E4"/>
    <w:rsid w:val="006622F6"/>
    <w:rsid w:val="00667B1A"/>
    <w:rsid w:val="00693A36"/>
    <w:rsid w:val="006A6016"/>
    <w:rsid w:val="006C7D69"/>
    <w:rsid w:val="006D4333"/>
    <w:rsid w:val="006D48FB"/>
    <w:rsid w:val="006F5D71"/>
    <w:rsid w:val="006F7C26"/>
    <w:rsid w:val="00700126"/>
    <w:rsid w:val="00725D38"/>
    <w:rsid w:val="007277DE"/>
    <w:rsid w:val="00734899"/>
    <w:rsid w:val="007417F8"/>
    <w:rsid w:val="00745232"/>
    <w:rsid w:val="00757215"/>
    <w:rsid w:val="0077645A"/>
    <w:rsid w:val="00796124"/>
    <w:rsid w:val="007A0009"/>
    <w:rsid w:val="007A4597"/>
    <w:rsid w:val="007A4E4D"/>
    <w:rsid w:val="007B1A75"/>
    <w:rsid w:val="007B558F"/>
    <w:rsid w:val="007C760D"/>
    <w:rsid w:val="007D28F4"/>
    <w:rsid w:val="00806AA9"/>
    <w:rsid w:val="0082022B"/>
    <w:rsid w:val="008922CE"/>
    <w:rsid w:val="008D44F0"/>
    <w:rsid w:val="008E6D56"/>
    <w:rsid w:val="008F268B"/>
    <w:rsid w:val="00910AE4"/>
    <w:rsid w:val="009326CA"/>
    <w:rsid w:val="00967C80"/>
    <w:rsid w:val="00985BE0"/>
    <w:rsid w:val="009A5EA1"/>
    <w:rsid w:val="009A644B"/>
    <w:rsid w:val="009B33F8"/>
    <w:rsid w:val="009C7654"/>
    <w:rsid w:val="009D13B6"/>
    <w:rsid w:val="009D3A2B"/>
    <w:rsid w:val="009E05D0"/>
    <w:rsid w:val="009F57CE"/>
    <w:rsid w:val="00A07589"/>
    <w:rsid w:val="00A16DF9"/>
    <w:rsid w:val="00A236D8"/>
    <w:rsid w:val="00A40E48"/>
    <w:rsid w:val="00A44E4C"/>
    <w:rsid w:val="00A508E4"/>
    <w:rsid w:val="00A73EA5"/>
    <w:rsid w:val="00A85ACD"/>
    <w:rsid w:val="00AD1454"/>
    <w:rsid w:val="00AF6974"/>
    <w:rsid w:val="00B03AE2"/>
    <w:rsid w:val="00B15B02"/>
    <w:rsid w:val="00B456BD"/>
    <w:rsid w:val="00B45DE3"/>
    <w:rsid w:val="00B7532E"/>
    <w:rsid w:val="00B75825"/>
    <w:rsid w:val="00B877CC"/>
    <w:rsid w:val="00B94CB3"/>
    <w:rsid w:val="00BC1E30"/>
    <w:rsid w:val="00BC776E"/>
    <w:rsid w:val="00BD3AA9"/>
    <w:rsid w:val="00BE6AB6"/>
    <w:rsid w:val="00BF6FAA"/>
    <w:rsid w:val="00C0117A"/>
    <w:rsid w:val="00C05CD6"/>
    <w:rsid w:val="00C066DD"/>
    <w:rsid w:val="00C327C5"/>
    <w:rsid w:val="00C3373E"/>
    <w:rsid w:val="00C44550"/>
    <w:rsid w:val="00C70202"/>
    <w:rsid w:val="00C733EC"/>
    <w:rsid w:val="00C74BD0"/>
    <w:rsid w:val="00C812F2"/>
    <w:rsid w:val="00C85275"/>
    <w:rsid w:val="00CB7BCE"/>
    <w:rsid w:val="00CC2964"/>
    <w:rsid w:val="00CD310A"/>
    <w:rsid w:val="00CD5738"/>
    <w:rsid w:val="00CE5253"/>
    <w:rsid w:val="00CE6C3D"/>
    <w:rsid w:val="00D12387"/>
    <w:rsid w:val="00D21813"/>
    <w:rsid w:val="00D3353B"/>
    <w:rsid w:val="00D356F4"/>
    <w:rsid w:val="00D628B0"/>
    <w:rsid w:val="00D91645"/>
    <w:rsid w:val="00D93279"/>
    <w:rsid w:val="00DB0602"/>
    <w:rsid w:val="00DD225D"/>
    <w:rsid w:val="00DD2E0D"/>
    <w:rsid w:val="00DD316A"/>
    <w:rsid w:val="00DD67B3"/>
    <w:rsid w:val="00DD77FF"/>
    <w:rsid w:val="00DF5692"/>
    <w:rsid w:val="00E05E02"/>
    <w:rsid w:val="00E27498"/>
    <w:rsid w:val="00E5234A"/>
    <w:rsid w:val="00E93D31"/>
    <w:rsid w:val="00EB5CE5"/>
    <w:rsid w:val="00EF1FCA"/>
    <w:rsid w:val="00F07C99"/>
    <w:rsid w:val="00F359E0"/>
    <w:rsid w:val="00F5717D"/>
    <w:rsid w:val="00F7167A"/>
    <w:rsid w:val="00F81DE9"/>
    <w:rsid w:val="00F96A01"/>
    <w:rsid w:val="00FA2BF6"/>
    <w:rsid w:val="00FF3D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EA151"/>
  <w15:docId w15:val="{F95BFA3D-100E-4782-85AF-A474E049D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AA9"/>
    <w:rPr>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unhideWhenUsed/>
    <w:qFormat/>
    <w:rsid w:val="00FA091C"/>
    <w:pPr>
      <w:keepNext/>
      <w:spacing w:after="0" w:line="360" w:lineRule="auto"/>
      <w:outlineLvl w:val="1"/>
    </w:pPr>
    <w:rPr>
      <w:rFonts w:ascii="Arial" w:eastAsia="Times New Roman" w:hAnsi="Arial"/>
      <w:b/>
      <w:bCs/>
      <w:iCs/>
      <w:sz w:val="24"/>
      <w:szCs w:val="28"/>
      <w:lang w:val="x-non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customStyle="1" w:styleId="Elencoacolori-Colore11">
    <w:name w:val="Elenco a colori - Colore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styleId="UnresolvedMention">
    <w:name w:val="Unresolved Mention"/>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61A6"/>
    <w:rPr>
      <w:b/>
      <w:bCs/>
      <w:sz w:val="20"/>
      <w:szCs w:val="20"/>
    </w:rPr>
  </w:style>
  <w:style w:type="character" w:styleId="Strong">
    <w:name w:val="Strong"/>
    <w:uiPriority w:val="22"/>
    <w:qFormat/>
    <w:rsid w:val="009924E0"/>
    <w:rPr>
      <w:b/>
      <w:bCs/>
    </w:rPr>
  </w:style>
  <w:style w:type="character" w:customStyle="1" w:styleId="mjxassistivemathml">
    <w:name w:val="mjx_assistive_mathml"/>
    <w:basedOn w:val="DefaultParagraphFont"/>
    <w:rsid w:val="00907BA9"/>
  </w:style>
  <w:style w:type="paragraph" w:customStyle="1" w:styleId="TCC">
    <w:name w:val="TCC"/>
    <w:basedOn w:val="Heading1"/>
    <w:link w:val="TCCCarattere"/>
    <w:qFormat/>
    <w:rsid w:val="009F7B6E"/>
    <w:pPr>
      <w:suppressAutoHyphens/>
    </w:pPr>
    <w:rPr>
      <w:rFonts w:ascii="Calibri" w:hAnsi="Calibri"/>
    </w:rPr>
  </w:style>
  <w:style w:type="character" w:customStyle="1" w:styleId="TCCCarattere">
    <w:name w:val="TCC Carattere"/>
    <w:link w:val="TCC"/>
    <w:rsid w:val="009F7B6E"/>
    <w:rPr>
      <w:rFonts w:ascii="Arial" w:eastAsia="Times New Roman" w:hAnsi="Arial" w:cs="Calibri"/>
      <w:b/>
      <w:bCs/>
      <w:kern w:val="32"/>
      <w:sz w:val="24"/>
      <w:szCs w:val="32"/>
      <w:lang w:val="x-none"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paragraph" w:styleId="ListParagraph">
    <w:name w:val="List Paragraph"/>
    <w:basedOn w:val="Normal"/>
    <w:uiPriority w:val="34"/>
    <w:qFormat/>
    <w:rsid w:val="004D7513"/>
    <w:pPr>
      <w:ind w:left="720"/>
      <w:contextualSpacing/>
    </w:pPr>
  </w:style>
  <w:style w:type="paragraph" w:styleId="TableofFigures">
    <w:name w:val="table of figures"/>
    <w:basedOn w:val="Normal"/>
    <w:next w:val="Normal"/>
    <w:uiPriority w:val="99"/>
    <w:unhideWhenUsed/>
    <w:rsid w:val="005E5F06"/>
    <w:pPr>
      <w:spacing w:after="0"/>
    </w:pPr>
  </w:style>
  <w:style w:type="character" w:customStyle="1" w:styleId="hgkelc">
    <w:name w:val="hgkelc"/>
    <w:basedOn w:val="DefaultParagraphFont"/>
    <w:rsid w:val="00F40363"/>
  </w:style>
  <w:style w:type="table" w:customStyle="1" w:styleId="a0">
    <w:basedOn w:val="TableNormal2"/>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8922CE"/>
    <w:pPr>
      <w:keepLines/>
      <w:spacing w:before="240" w:line="259" w:lineRule="auto"/>
      <w:outlineLvl w:val="9"/>
    </w:pPr>
    <w:rPr>
      <w:rFonts w:asciiTheme="majorHAnsi" w:eastAsiaTheme="majorEastAsia" w:hAnsiTheme="majorHAnsi" w:cstheme="majorBidi"/>
      <w:b w:val="0"/>
      <w:bCs w:val="0"/>
      <w:color w:val="2F5496" w:themeColor="accent1" w:themeShade="BF"/>
      <w:kern w:val="0"/>
      <w:sz w:val="32"/>
      <w:lang w:val="it-IT" w:eastAsia="it-IT"/>
    </w:rPr>
  </w:style>
  <w:style w:type="character" w:customStyle="1" w:styleId="mw-headline">
    <w:name w:val="mw-headline"/>
    <w:basedOn w:val="DefaultParagraphFont"/>
    <w:rsid w:val="005716D1"/>
  </w:style>
  <w:style w:type="paragraph" w:styleId="TOC3">
    <w:name w:val="toc 3"/>
    <w:basedOn w:val="Normal"/>
    <w:next w:val="Normal"/>
    <w:autoRedefine/>
    <w:uiPriority w:val="39"/>
    <w:unhideWhenUsed/>
    <w:rsid w:val="001F02C9"/>
    <w:pPr>
      <w:spacing w:after="100" w:line="259" w:lineRule="auto"/>
      <w:ind w:left="440"/>
    </w:pPr>
    <w:rPr>
      <w:rFonts w:asciiTheme="minorHAnsi" w:eastAsiaTheme="minorEastAsia" w:hAnsiTheme="minorHAnsi" w:cs="Times New Roman"/>
      <w:lang w:val="it-IT" w:eastAsia="it-IT"/>
    </w:rPr>
  </w:style>
  <w:style w:type="paragraph" w:styleId="HTMLPreformatted">
    <w:name w:val="HTML Preformatted"/>
    <w:basedOn w:val="Normal"/>
    <w:link w:val="HTMLPreformattedChar"/>
    <w:uiPriority w:val="99"/>
    <w:unhideWhenUsed/>
    <w:rsid w:val="00571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5718D9"/>
    <w:rPr>
      <w:rFonts w:ascii="Courier New" w:eastAsia="Times New Roman" w:hAnsi="Courier New" w:cs="Courier New"/>
      <w:sz w:val="20"/>
      <w:szCs w:val="20"/>
      <w:lang w:val="it-IT"/>
    </w:rPr>
  </w:style>
  <w:style w:type="character" w:customStyle="1" w:styleId="n">
    <w:name w:val="n"/>
    <w:basedOn w:val="DefaultParagraphFont"/>
    <w:rsid w:val="005718D9"/>
  </w:style>
  <w:style w:type="character" w:customStyle="1" w:styleId="o">
    <w:name w:val="o"/>
    <w:basedOn w:val="DefaultParagraphFont"/>
    <w:rsid w:val="00E93D31"/>
  </w:style>
  <w:style w:type="character" w:customStyle="1" w:styleId="cm-comment">
    <w:name w:val="cm-comment"/>
    <w:basedOn w:val="DefaultParagraphFont"/>
    <w:rsid w:val="00F35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50553">
      <w:bodyDiv w:val="1"/>
      <w:marLeft w:val="0"/>
      <w:marRight w:val="0"/>
      <w:marTop w:val="0"/>
      <w:marBottom w:val="0"/>
      <w:divBdr>
        <w:top w:val="none" w:sz="0" w:space="0" w:color="auto"/>
        <w:left w:val="none" w:sz="0" w:space="0" w:color="auto"/>
        <w:bottom w:val="none" w:sz="0" w:space="0" w:color="auto"/>
        <w:right w:val="none" w:sz="0" w:space="0" w:color="auto"/>
      </w:divBdr>
    </w:div>
    <w:div w:id="330959696">
      <w:bodyDiv w:val="1"/>
      <w:marLeft w:val="0"/>
      <w:marRight w:val="0"/>
      <w:marTop w:val="0"/>
      <w:marBottom w:val="0"/>
      <w:divBdr>
        <w:top w:val="none" w:sz="0" w:space="0" w:color="auto"/>
        <w:left w:val="none" w:sz="0" w:space="0" w:color="auto"/>
        <w:bottom w:val="none" w:sz="0" w:space="0" w:color="auto"/>
        <w:right w:val="none" w:sz="0" w:space="0" w:color="auto"/>
      </w:divBdr>
      <w:divsChild>
        <w:div w:id="733116852">
          <w:marLeft w:val="0"/>
          <w:marRight w:val="0"/>
          <w:marTop w:val="15"/>
          <w:marBottom w:val="360"/>
          <w:divBdr>
            <w:top w:val="single" w:sz="6" w:space="0" w:color="E1E4E5"/>
            <w:left w:val="single" w:sz="6" w:space="0" w:color="E1E4E5"/>
            <w:bottom w:val="single" w:sz="6" w:space="0" w:color="E1E4E5"/>
            <w:right w:val="single" w:sz="6" w:space="0" w:color="E1E4E5"/>
          </w:divBdr>
          <w:divsChild>
            <w:div w:id="1248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9273">
      <w:bodyDiv w:val="1"/>
      <w:marLeft w:val="0"/>
      <w:marRight w:val="0"/>
      <w:marTop w:val="0"/>
      <w:marBottom w:val="0"/>
      <w:divBdr>
        <w:top w:val="none" w:sz="0" w:space="0" w:color="auto"/>
        <w:left w:val="none" w:sz="0" w:space="0" w:color="auto"/>
        <w:bottom w:val="none" w:sz="0" w:space="0" w:color="auto"/>
        <w:right w:val="none" w:sz="0" w:space="0" w:color="auto"/>
      </w:divBdr>
    </w:div>
    <w:div w:id="363092830">
      <w:bodyDiv w:val="1"/>
      <w:marLeft w:val="0"/>
      <w:marRight w:val="0"/>
      <w:marTop w:val="0"/>
      <w:marBottom w:val="0"/>
      <w:divBdr>
        <w:top w:val="none" w:sz="0" w:space="0" w:color="auto"/>
        <w:left w:val="none" w:sz="0" w:space="0" w:color="auto"/>
        <w:bottom w:val="none" w:sz="0" w:space="0" w:color="auto"/>
        <w:right w:val="none" w:sz="0" w:space="0" w:color="auto"/>
      </w:divBdr>
    </w:div>
    <w:div w:id="963997456">
      <w:bodyDiv w:val="1"/>
      <w:marLeft w:val="0"/>
      <w:marRight w:val="0"/>
      <w:marTop w:val="0"/>
      <w:marBottom w:val="0"/>
      <w:divBdr>
        <w:top w:val="none" w:sz="0" w:space="0" w:color="auto"/>
        <w:left w:val="none" w:sz="0" w:space="0" w:color="auto"/>
        <w:bottom w:val="none" w:sz="0" w:space="0" w:color="auto"/>
        <w:right w:val="none" w:sz="0" w:space="0" w:color="auto"/>
      </w:divBdr>
    </w:div>
    <w:div w:id="1082682088">
      <w:bodyDiv w:val="1"/>
      <w:marLeft w:val="0"/>
      <w:marRight w:val="0"/>
      <w:marTop w:val="0"/>
      <w:marBottom w:val="0"/>
      <w:divBdr>
        <w:top w:val="none" w:sz="0" w:space="0" w:color="auto"/>
        <w:left w:val="none" w:sz="0" w:space="0" w:color="auto"/>
        <w:bottom w:val="none" w:sz="0" w:space="0" w:color="auto"/>
        <w:right w:val="none" w:sz="0" w:space="0" w:color="auto"/>
      </w:divBdr>
      <w:divsChild>
        <w:div w:id="1064140724">
          <w:marLeft w:val="0"/>
          <w:marRight w:val="0"/>
          <w:marTop w:val="0"/>
          <w:marBottom w:val="360"/>
          <w:divBdr>
            <w:top w:val="none" w:sz="0" w:space="0" w:color="auto"/>
            <w:left w:val="none" w:sz="0" w:space="0" w:color="auto"/>
            <w:bottom w:val="none" w:sz="0" w:space="0" w:color="auto"/>
            <w:right w:val="none" w:sz="0" w:space="0" w:color="auto"/>
          </w:divBdr>
        </w:div>
        <w:div w:id="1423068337">
          <w:marLeft w:val="0"/>
          <w:marRight w:val="0"/>
          <w:marTop w:val="0"/>
          <w:marBottom w:val="0"/>
          <w:divBdr>
            <w:top w:val="none" w:sz="0" w:space="0" w:color="auto"/>
            <w:left w:val="none" w:sz="0" w:space="0" w:color="auto"/>
            <w:bottom w:val="none" w:sz="0" w:space="0" w:color="auto"/>
            <w:right w:val="none" w:sz="0" w:space="0" w:color="auto"/>
          </w:divBdr>
        </w:div>
      </w:divsChild>
    </w:div>
    <w:div w:id="1550148423">
      <w:bodyDiv w:val="1"/>
      <w:marLeft w:val="0"/>
      <w:marRight w:val="0"/>
      <w:marTop w:val="0"/>
      <w:marBottom w:val="0"/>
      <w:divBdr>
        <w:top w:val="none" w:sz="0" w:space="0" w:color="auto"/>
        <w:left w:val="none" w:sz="0" w:space="0" w:color="auto"/>
        <w:bottom w:val="none" w:sz="0" w:space="0" w:color="auto"/>
        <w:right w:val="none" w:sz="0" w:space="0" w:color="auto"/>
      </w:divBdr>
      <w:divsChild>
        <w:div w:id="1129972688">
          <w:marLeft w:val="0"/>
          <w:marRight w:val="0"/>
          <w:marTop w:val="15"/>
          <w:marBottom w:val="360"/>
          <w:divBdr>
            <w:top w:val="single" w:sz="6" w:space="0" w:color="E1E4E5"/>
            <w:left w:val="single" w:sz="6" w:space="0" w:color="E1E4E5"/>
            <w:bottom w:val="single" w:sz="6" w:space="0" w:color="E1E4E5"/>
            <w:right w:val="single" w:sz="6" w:space="0" w:color="E1E4E5"/>
          </w:divBdr>
          <w:divsChild>
            <w:div w:id="21419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3251">
      <w:bodyDiv w:val="1"/>
      <w:marLeft w:val="0"/>
      <w:marRight w:val="0"/>
      <w:marTop w:val="0"/>
      <w:marBottom w:val="0"/>
      <w:divBdr>
        <w:top w:val="none" w:sz="0" w:space="0" w:color="auto"/>
        <w:left w:val="none" w:sz="0" w:space="0" w:color="auto"/>
        <w:bottom w:val="none" w:sz="0" w:space="0" w:color="auto"/>
        <w:right w:val="none" w:sz="0" w:space="0" w:color="auto"/>
      </w:divBdr>
      <w:divsChild>
        <w:div w:id="1313874823">
          <w:marLeft w:val="0"/>
          <w:marRight w:val="0"/>
          <w:marTop w:val="0"/>
          <w:marBottom w:val="0"/>
          <w:divBdr>
            <w:top w:val="single" w:sz="6" w:space="4" w:color="ABABAB"/>
            <w:left w:val="single" w:sz="6" w:space="4" w:color="ABABAB"/>
            <w:bottom w:val="single" w:sz="6" w:space="4" w:color="ABABAB"/>
            <w:right w:val="single" w:sz="6" w:space="4" w:color="ABABAB"/>
          </w:divBdr>
          <w:divsChild>
            <w:div w:id="609972557">
              <w:marLeft w:val="0"/>
              <w:marRight w:val="0"/>
              <w:marTop w:val="0"/>
              <w:marBottom w:val="0"/>
              <w:divBdr>
                <w:top w:val="none" w:sz="0" w:space="0" w:color="auto"/>
                <w:left w:val="none" w:sz="0" w:space="0" w:color="auto"/>
                <w:bottom w:val="none" w:sz="0" w:space="0" w:color="auto"/>
                <w:right w:val="none" w:sz="0" w:space="0" w:color="auto"/>
              </w:divBdr>
              <w:divsChild>
                <w:div w:id="1070537190">
                  <w:marLeft w:val="0"/>
                  <w:marRight w:val="0"/>
                  <w:marTop w:val="0"/>
                  <w:marBottom w:val="0"/>
                  <w:divBdr>
                    <w:top w:val="none" w:sz="0" w:space="0" w:color="auto"/>
                    <w:left w:val="none" w:sz="0" w:space="0" w:color="auto"/>
                    <w:bottom w:val="none" w:sz="0" w:space="0" w:color="auto"/>
                    <w:right w:val="none" w:sz="0" w:space="0" w:color="auto"/>
                  </w:divBdr>
                  <w:divsChild>
                    <w:div w:id="828138314">
                      <w:marLeft w:val="0"/>
                      <w:marRight w:val="0"/>
                      <w:marTop w:val="0"/>
                      <w:marBottom w:val="0"/>
                      <w:divBdr>
                        <w:top w:val="none" w:sz="0" w:space="0" w:color="auto"/>
                        <w:left w:val="none" w:sz="0" w:space="0" w:color="auto"/>
                        <w:bottom w:val="none" w:sz="0" w:space="0" w:color="auto"/>
                        <w:right w:val="none" w:sz="0" w:space="0" w:color="auto"/>
                      </w:divBdr>
                      <w:divsChild>
                        <w:div w:id="418601047">
                          <w:marLeft w:val="0"/>
                          <w:marRight w:val="0"/>
                          <w:marTop w:val="0"/>
                          <w:marBottom w:val="0"/>
                          <w:divBdr>
                            <w:top w:val="none" w:sz="0" w:space="0" w:color="auto"/>
                            <w:left w:val="none" w:sz="0" w:space="0" w:color="auto"/>
                            <w:bottom w:val="none" w:sz="0" w:space="0" w:color="auto"/>
                            <w:right w:val="none" w:sz="0" w:space="0" w:color="auto"/>
                          </w:divBdr>
                          <w:divsChild>
                            <w:div w:id="4356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48691">
          <w:marLeft w:val="0"/>
          <w:marRight w:val="0"/>
          <w:marTop w:val="0"/>
          <w:marBottom w:val="0"/>
          <w:divBdr>
            <w:top w:val="single" w:sz="6" w:space="4" w:color="auto"/>
            <w:left w:val="single" w:sz="6" w:space="4" w:color="auto"/>
            <w:bottom w:val="single" w:sz="6" w:space="4" w:color="auto"/>
            <w:right w:val="single" w:sz="6" w:space="4" w:color="auto"/>
          </w:divBdr>
          <w:divsChild>
            <w:div w:id="1070344538">
              <w:marLeft w:val="0"/>
              <w:marRight w:val="0"/>
              <w:marTop w:val="0"/>
              <w:marBottom w:val="0"/>
              <w:divBdr>
                <w:top w:val="none" w:sz="0" w:space="0" w:color="auto"/>
                <w:left w:val="none" w:sz="0" w:space="0" w:color="auto"/>
                <w:bottom w:val="none" w:sz="0" w:space="0" w:color="auto"/>
                <w:right w:val="none" w:sz="0" w:space="0" w:color="auto"/>
              </w:divBdr>
              <w:divsChild>
                <w:div w:id="212740677">
                  <w:marLeft w:val="0"/>
                  <w:marRight w:val="0"/>
                  <w:marTop w:val="0"/>
                  <w:marBottom w:val="0"/>
                  <w:divBdr>
                    <w:top w:val="none" w:sz="0" w:space="0" w:color="auto"/>
                    <w:left w:val="none" w:sz="0" w:space="0" w:color="auto"/>
                    <w:bottom w:val="none" w:sz="0" w:space="0" w:color="auto"/>
                    <w:right w:val="none" w:sz="0" w:space="0" w:color="auto"/>
                  </w:divBdr>
                  <w:divsChild>
                    <w:div w:id="1494879183">
                      <w:marLeft w:val="0"/>
                      <w:marRight w:val="0"/>
                      <w:marTop w:val="0"/>
                      <w:marBottom w:val="0"/>
                      <w:divBdr>
                        <w:top w:val="single" w:sz="6" w:space="0" w:color="CFCFCF"/>
                        <w:left w:val="single" w:sz="6" w:space="0" w:color="CFCFCF"/>
                        <w:bottom w:val="single" w:sz="6" w:space="0" w:color="CFCFCF"/>
                        <w:right w:val="single" w:sz="6" w:space="0" w:color="CFCFCF"/>
                      </w:divBdr>
                      <w:divsChild>
                        <w:div w:id="2045053781">
                          <w:marLeft w:val="0"/>
                          <w:marRight w:val="0"/>
                          <w:marTop w:val="0"/>
                          <w:marBottom w:val="0"/>
                          <w:divBdr>
                            <w:top w:val="none" w:sz="0" w:space="0" w:color="auto"/>
                            <w:left w:val="none" w:sz="0" w:space="0" w:color="auto"/>
                            <w:bottom w:val="none" w:sz="0" w:space="0" w:color="auto"/>
                            <w:right w:val="none" w:sz="0" w:space="0" w:color="auto"/>
                          </w:divBdr>
                          <w:divsChild>
                            <w:div w:id="92210496">
                              <w:marLeft w:val="0"/>
                              <w:marRight w:val="0"/>
                              <w:marTop w:val="0"/>
                              <w:marBottom w:val="0"/>
                              <w:divBdr>
                                <w:top w:val="none" w:sz="0" w:space="0" w:color="auto"/>
                                <w:left w:val="none" w:sz="0" w:space="0" w:color="auto"/>
                                <w:bottom w:val="none" w:sz="0" w:space="0" w:color="auto"/>
                                <w:right w:val="none" w:sz="0" w:space="0" w:color="auto"/>
                              </w:divBdr>
                            </w:div>
                            <w:div w:id="965045389">
                              <w:marLeft w:val="0"/>
                              <w:marRight w:val="-750"/>
                              <w:marTop w:val="0"/>
                              <w:marBottom w:val="0"/>
                              <w:divBdr>
                                <w:top w:val="none" w:sz="0" w:space="0" w:color="auto"/>
                                <w:left w:val="none" w:sz="0" w:space="0" w:color="auto"/>
                                <w:bottom w:val="none" w:sz="0" w:space="0" w:color="auto"/>
                                <w:right w:val="none" w:sz="0" w:space="0" w:color="auto"/>
                              </w:divBdr>
                              <w:divsChild>
                                <w:div w:id="1723282817">
                                  <w:marLeft w:val="0"/>
                                  <w:marRight w:val="0"/>
                                  <w:marTop w:val="0"/>
                                  <w:marBottom w:val="0"/>
                                  <w:divBdr>
                                    <w:top w:val="none" w:sz="0" w:space="0" w:color="auto"/>
                                    <w:left w:val="none" w:sz="0" w:space="0" w:color="auto"/>
                                    <w:bottom w:val="none" w:sz="0" w:space="0" w:color="auto"/>
                                    <w:right w:val="none" w:sz="0" w:space="0" w:color="auto"/>
                                  </w:divBdr>
                                  <w:divsChild>
                                    <w:div w:id="725103575">
                                      <w:marLeft w:val="0"/>
                                      <w:marRight w:val="0"/>
                                      <w:marTop w:val="0"/>
                                      <w:marBottom w:val="0"/>
                                      <w:divBdr>
                                        <w:top w:val="none" w:sz="0" w:space="0" w:color="auto"/>
                                        <w:left w:val="none" w:sz="0" w:space="0" w:color="auto"/>
                                        <w:bottom w:val="none" w:sz="0" w:space="0" w:color="auto"/>
                                        <w:right w:val="none" w:sz="0" w:space="0" w:color="auto"/>
                                      </w:divBdr>
                                      <w:divsChild>
                                        <w:div w:id="149445703">
                                          <w:marLeft w:val="0"/>
                                          <w:marRight w:val="0"/>
                                          <w:marTop w:val="0"/>
                                          <w:marBottom w:val="0"/>
                                          <w:divBdr>
                                            <w:top w:val="none" w:sz="0" w:space="0" w:color="auto"/>
                                            <w:left w:val="none" w:sz="0" w:space="0" w:color="auto"/>
                                            <w:bottom w:val="none" w:sz="0" w:space="0" w:color="auto"/>
                                            <w:right w:val="none" w:sz="0" w:space="0" w:color="auto"/>
                                          </w:divBdr>
                                          <w:divsChild>
                                            <w:div w:id="694617565">
                                              <w:marLeft w:val="0"/>
                                              <w:marRight w:val="0"/>
                                              <w:marTop w:val="0"/>
                                              <w:marBottom w:val="0"/>
                                              <w:divBdr>
                                                <w:top w:val="none" w:sz="0" w:space="0" w:color="auto"/>
                                                <w:left w:val="none" w:sz="0" w:space="0" w:color="auto"/>
                                                <w:bottom w:val="none" w:sz="0" w:space="0" w:color="auto"/>
                                                <w:right w:val="none" w:sz="0" w:space="0" w:color="auto"/>
                                              </w:divBdr>
                                              <w:divsChild>
                                                <w:div w:id="17402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kumarajarshi/life-expectancy-who" TargetMode="External"/><Relationship Id="rId18" Type="http://schemas.openxmlformats.org/officeDocument/2006/relationships/image" Target="media/image6.png"/><Relationship Id="rId26" Type="http://schemas.openxmlformats.org/officeDocument/2006/relationships/package" Target="embeddings/Microsoft_Excel_Worksheet.xlsx"/><Relationship Id="rId39" Type="http://schemas.openxmlformats.org/officeDocument/2006/relationships/hyperlink" Target="https://www.bbc.com/future/article/20151001-why-women-live-longer-than-men" TargetMode="External"/><Relationship Id="rId21" Type="http://schemas.openxmlformats.org/officeDocument/2006/relationships/image" Target="media/image8.png"/><Relationship Id="rId34" Type="http://schemas.openxmlformats.org/officeDocument/2006/relationships/image" Target="media/image20.emf"/><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eopy.readthedocs.io/en/stable/" TargetMode="External"/><Relationship Id="rId29" Type="http://schemas.openxmlformats.org/officeDocument/2006/relationships/image" Target="media/image15.png"/><Relationship Id="rId41" Type="http://schemas.openxmlformats.org/officeDocument/2006/relationships/hyperlink" Target="https://www.lescienze.it/news/2015/07/08/news/differenze_genere_aspettiativa_vita-268172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towardsdatascience.com/a-data-science-workflow-canvas-to-kickstart-your-projects-db62556be4d0" TargetMode="External"/><Relationship Id="rId40" Type="http://schemas.openxmlformats.org/officeDocument/2006/relationships/hyperlink" Target="http://archive.org/details/warren_farrell_the_myth_of_male_power_why_men_are_the_disposable_sex" TargetMode="External"/><Relationship Id="rId5" Type="http://schemas.openxmlformats.org/officeDocument/2006/relationships/settings" Target="settings.xml"/><Relationship Id="rId15" Type="http://schemas.openxmlformats.org/officeDocument/2006/relationships/hyperlink" Target="https://ourworldindata.org/co2-and-other-greenhouse-gas-emissions"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louisdorard.com/machine-learning-canvas"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about:blank"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Excel_Worksheet1.xlsx"/><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population.un.org/wpp/Download/Standard/Population/" TargetMode="External"/><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1.png"/></Relationships>
</file>

<file path=word/_rels/endnotes.xml.rels><?xml version="1.0" encoding="UTF-8" standalone="yes"?>
<Relationships xmlns="http://schemas.openxmlformats.org/package/2006/relationships"><Relationship Id="rId2" Type="http://schemas.openxmlformats.org/officeDocument/2006/relationships/hyperlink" Target="https://en.wikipedia.org/wiki/ISO_3166-1_alpha-2" TargetMode="External"/><Relationship Id="rId1" Type="http://schemas.openxmlformats.org/officeDocument/2006/relationships/hyperlink" Target="https://pycountry-convert.readthedocs.io/_/downloads/en/latest/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lescienze.it/news/2015/07/08/news/differenze_genere_aspettiativa_vita-2681727/" TargetMode="External"/><Relationship Id="rId2" Type="http://schemas.openxmlformats.org/officeDocument/2006/relationships/hyperlink" Target="http://archive.org/details/warren_farrell_the_myth_of_male_power_why_men_are_the_disposable_sex" TargetMode="External"/><Relationship Id="rId1" Type="http://schemas.openxmlformats.org/officeDocument/2006/relationships/hyperlink" Target="https://www.bbc.com/future/article/20151001-why-women-live-longer-than-me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zZb5//bpxOmsi/Tt/DmB73dzCg==">AMUW2mVwKQ5PoEVkxAa0JnHa5TIlIJMkpJEJmG/rPyu/ijOERId895AzrdhB2m1dIaoF0UTWrrPCSaaiA8Y/YqvPRyXMCJ1YrC7nwl9ZKzjrbKP00PokiSWiJer8Hv7sS3n85OYCc9O5IL4YPJM7f8Pj84hmUpBVF4yI8tECmajhq/ZmILxlzMf5K7zofmcdj5+cOY0d+7tNSDHHXIQ5yabhfTFPEVC4Y7rgAEonzsHqZzmecxLNkhVF85YW8e70+mj3CHG/cHBqIUek0QCs1sNIoo6orEVug+BsgNCvomB0bo/H/2eFFDy7XeV+ntFDahwZQDhJ0Q7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15476A-067F-40AC-BB45-C1E81261B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29</Pages>
  <Words>3911</Words>
  <Characters>22293</Characters>
  <Application>Microsoft Office Word</Application>
  <DocSecurity>0</DocSecurity>
  <Lines>185</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Sociedade Mineira de Cultura</dc:creator>
  <cp:lastModifiedBy>Alessandra Barbosa</cp:lastModifiedBy>
  <cp:revision>3</cp:revision>
  <cp:lastPrinted>2021-12-06T08:10:00Z</cp:lastPrinted>
  <dcterms:created xsi:type="dcterms:W3CDTF">2021-12-30T10:31:00Z</dcterms:created>
  <dcterms:modified xsi:type="dcterms:W3CDTF">2021-12-30T10:41:00Z</dcterms:modified>
</cp:coreProperties>
</file>