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PRÉ-PROJETO 202</w:t>
            </w:r>
            <w:r>
              <w:rPr>
                <w:rFonts w:cs="Arial" w:ascii="Arial" w:hAnsi="Arial"/>
                <w:b/>
                <w:bCs/>
                <w:lang w:val="pt-PT"/>
              </w:rPr>
              <w:t>3</w:t>
            </w:r>
            <w:r>
              <w:rPr>
                <w:rFonts w:eastAsia="Arial" w:cs="Arial" w:ascii="Arial" w:hAnsi="Arial"/>
              </w:rPr>
              <w:t xml:space="preserve"> </w:t>
            </w:r>
          </w:p>
        </w:tc>
      </w:tr>
    </w:tbl>
    <w:p>
      <w:pPr>
        <w:pStyle w:val="Normal"/>
        <w:ind w:firstLine="426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NOME:   Edycleuton Ramos Lima                                                Nº 8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NOME:  Jaqueline Nunes dos Santos                                         Nº 14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TELEFONE (S) (45) 98841-9266                    (45) 99996-1830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E-MAIL </w:t>
            </w:r>
            <w:hyperlink r:id="rId2">
              <w:r>
                <w:rPr>
                  <w:rStyle w:val="LinkdaInternet"/>
                  <w:rFonts w:cs="Arial" w:ascii="Arial" w:hAnsi="Arial"/>
                </w:rPr>
                <w:t>edycleuton19@gmail.com</w:t>
              </w:r>
            </w:hyperlink>
            <w:r>
              <w:rPr>
                <w:rFonts w:cs="Arial" w:ascii="Arial" w:hAnsi="Arial"/>
              </w:rPr>
              <w:t xml:space="preserve">        </w:t>
            </w:r>
            <w:hyperlink r:id="rId3">
              <w:r>
                <w:rPr>
                  <w:rStyle w:val="LinkdaInternet"/>
                  <w:rFonts w:cs="Arial" w:ascii="Arial" w:hAnsi="Arial"/>
                </w:rPr>
                <w:t>jaquelinesantos4171@gmail.com</w:t>
              </w:r>
            </w:hyperlink>
            <w:r>
              <w:rPr>
                <w:rFonts w:cs="Arial" w:ascii="Arial" w:hAnsi="Arial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CURSO  Técnico Informática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TURMA: 4° A</w:t>
            </w:r>
          </w:p>
        </w:tc>
      </w:tr>
    </w:tbl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b/>
        </w:rPr>
        <w:t>ALUNO(s) É OBRIGATÓRIO EM ANEXO AO PRÉ-PROJETO, NO MÍNIMO UMA TELA DE INTERFACE (TELA PRINCIPAL) JUNTO AO PROJETO.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drawing>
          <wp:inline distT="0" distB="0" distL="0" distR="0">
            <wp:extent cx="5748655" cy="2356485"/>
            <wp:effectExtent l="0" t="0" r="0" b="0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drawing>
          <wp:inline distT="0" distB="0" distL="0" distR="0">
            <wp:extent cx="5756910" cy="127952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/>
      </w:r>
    </w:p>
    <w:p>
      <w:pPr>
        <w:pStyle w:val="Normal"/>
        <w:rPr>
          <w:rFonts w:ascii="Arial" w:hAnsi="Arial" w:cs="Arial"/>
          <w:b/>
          <w:b/>
        </w:rPr>
      </w:pPr>
      <w:r>
        <w:rPr/>
      </w:r>
    </w:p>
    <w:p>
      <w:pPr>
        <w:pStyle w:val="Normal"/>
        <w:rPr>
          <w:rFonts w:ascii="Arial" w:hAnsi="Arial" w:cs="Arial"/>
          <w:b/>
          <w:b/>
        </w:rPr>
      </w:pPr>
      <w:r>
        <w:rPr/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drawing>
          <wp:inline distT="0" distB="0" distL="0" distR="0">
            <wp:extent cx="5760085" cy="269811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drawing>
          <wp:inline distT="0" distB="0" distL="0" distR="0">
            <wp:extent cx="5760085" cy="2765425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drawing>
          <wp:inline distT="0" distB="0" distL="0" distR="0">
            <wp:extent cx="5754370" cy="2211705"/>
            <wp:effectExtent l="0" t="0" r="0" b="0"/>
            <wp:docPr id="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t>TITULO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Título do projeto: Buster Burger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INTRODUÇÃO                                                      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>
          <w:trHeight w:val="1221" w:hRule="atLeast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O objetivo desse projeto é desenvolver um site e-commerce de Fast-Food focado em hambúrgueres artesanais e que também podem ser personalizados pelos clientes. Nosso sistema contará com atendimento em nosso estabelecimento com espaço amplo, e também com entregas via delivery. </w:t>
            </w:r>
          </w:p>
          <w:p>
            <w:pPr>
              <w:pStyle w:val="Normal"/>
              <w:ind w:left="1738" w:hanging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 alimentação limitava-se ao cenário doméstico; era responsabilidade da mulher cozinhar para alimentar a família. Entretanto ocorreram mudanças na sociedade que interferiram diretamente nesses hábitos (Diez Garcia, 1999), com destaque para o crescimento da frequência da alimentação fora do domicílio (Leal, 2010; Sanches &amp; Salay, 2011). Em 2013, 32,9% do consumo alimentício da população brasileira foi realizado fora do lar (ABIA, 2013). Esse fenômeno deve-se ao fato das pessoas substituírem o consumo de alimentos tradicionais por alimentos de fácil e rápido preparo (Schlindwein &amp; Kassouf, 2007).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Sabemos que cada dia mais os fast-foods vem crescendo. Uma das maiores empresas de consultorias global, a Technomic Inc, divulgou que cerca de 95% dos consumidores ativos comem hambúrguer pelo menos uma vez ao mês. No entanto ainda encontramos dificuldades na hora de pedir o que comer em uma hambúrgueria, pensando nisso, vamos desenvolver um site a fim de sanar essa dificuldade e possibilitaremos um ambiente agradável para nossos clientes, com preços acessíveis para todo o público. Com base nos estudos esperamos facilitar este contato com o público. 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Para Cardoso (2009), a comida de rua vem acompanhando o ritmo de trabalhadores e estudantes que desafiam diariamente as longas distâncias entre seus destinos, principalmente entre a moradia e o local de trabalho, tornando-se um elemento praticamente fundamental para enfrentar tal jornada. Aliando o baixo custo, a rapidez e a facilidade de acesso com a falta de tempo para realizar refeições, essa forma de alimentação faz parte do cotidiano de milhares de brasileiros por tais fatores. E não é presente somente nestas circunstâncias, mas também se encontra nos momentos de lazer e descontração.</w:t>
            </w:r>
          </w:p>
          <w:p>
            <w:pPr>
              <w:pStyle w:val="Normal"/>
              <w:spacing w:lineRule="auto" w:line="240"/>
              <w:ind w:left="1738" w:hanging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Compreendido como uma forma de manifestação cultural, o comércio de alimentos nas ruas traduz as preferências e os hábitos alimentares da sociedade em que está inserido, unindo ingredientes ou receitas tradicionais às novas maneiras de preparar ou servir as preparações (ELOY; REIS 2012).</w:t>
            </w:r>
          </w:p>
          <w:p>
            <w:pPr>
              <w:pStyle w:val="Normal"/>
              <w:snapToGrid w:val="false"/>
              <w:spacing w:before="0" w:after="160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HIPÓTESE / SOLUÇÃO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 hipótese é que a Buster Burguer, como uma hambúrgueria online, está perdendo clientes por causa da falta de personalização em seus pedidos e atrasos na entrega.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Uma solução para resolver esses problemas seria a implementação de um sistema de personalização de pedidos mais avançado em seu site, permitindo aos clientes escolher exatamente os ingredientes e opções que desejam em seus hambúrgueres. Além disso, a empresa poderia investir em uma equipe de entrega dedicada e equipada com tecnologia de rastreamento para garantir a entrega rápida e eficiente dos pedidos.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Outra ideia seria implementar um programa de fidelidade para incentivar os clientes a continuarem pedindo da Buster Burguer e também oferecer promoções especiais para clientes fiéis.</w:t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ind w:right="1134" w:hanging="0"/>
        <w:rPr>
          <w:rFonts w:ascii="Arial" w:hAnsi="Arial" w:cs="Arial"/>
        </w:rPr>
      </w:pPr>
      <w:r>
        <w:rPr>
          <w:rFonts w:cs="Arial" w:ascii="Arial" w:hAnsi="Arial"/>
        </w:rPr>
        <w:t>DISCIPLINAS ENVOLVIDAS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Análise de projetos e sistemas: é a atividade que tem como finalidade a realização de estudos de processos a fim de encontrar o melhor caminho racional para que a informação possa ser processada. Os analistas de sistemas estudam os diversos sistemas existentes entre hardwares (equipamentos), softwares (programas) e o usuário final.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Banco de dados: O banco de dados é a organização e armazenagem de informações sobre um domínio específico. De forma mais simples, é o agrupamento de dados que tratam do mesmo assunto, e que precisam ser armazenados para segurança ou conferência futura. 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Web design: Uma página da internet - ou website - é desenvolvida pela web designer. Esse profissional é responsável tanto pelo projeto estético de um site quanto por seu projeto funcional. Ou seja, o web designer se preocupa com a aparência e com a funcionalidade de um website, pensando na navegabilidade e na interação que os usuários terão com a página da internet criada.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OBJETIVO GERAL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O objetivo geral é verificar como podemos atender nossos clientes da melhor forma possível, visando um bom ambiente de trabalho para nossos funcionários e um excelente ambiente de lazer para nossos clientes. 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cs="Arial" w:ascii="Arial" w:hAnsi="Arial"/>
        </w:rPr>
        <w:t>OBJETIVOS ESPECÍFICOS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 w:before="0" w:after="16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color w:val="000000"/>
                <w:lang w:eastAsia="pt-BR"/>
              </w:rPr>
              <w:t xml:space="preserve">Os objeitivos específicos é analisar o mercado de fast- foods, e o endomarketing do mercado. 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  <w:t>PROCEDIMENTOS METODOLÓGICOS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Descrição dos métodos e procedimentos que nortearão a busca de informações para responder o problema de pesquisa: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Pesquisa Bibliográfica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Pesquisa de campo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Entrevista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Levantamento das necessidades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BIBLIOGRAFIA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color w:val="222222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222222"/>
                <w:sz w:val="20"/>
                <w:szCs w:val="20"/>
                <w:shd w:fill="FFFFFF" w:val="clear"/>
              </w:rPr>
              <w:t>LORIATO, Hannah Nicchio; PELISSARI, Anderson Soncini. Atributos determinantes na decisão de compra e satisfação dos clientes: um estudo em estabelecimentos que comercializam comida de rua. </w:t>
            </w:r>
            <w:r>
              <w:rPr>
                <w:rFonts w:cs="Arial" w:ascii="Arial" w:hAnsi="Arial"/>
                <w:b/>
                <w:bCs/>
                <w:color w:val="222222"/>
                <w:sz w:val="20"/>
                <w:szCs w:val="20"/>
                <w:shd w:fill="FFFFFF" w:val="clear"/>
              </w:rPr>
              <w:t>Revista Brasileira de Pesquisa em Turismo</w:t>
            </w:r>
            <w:r>
              <w:rPr>
                <w:rFonts w:cs="Arial" w:ascii="Arial" w:hAnsi="Arial"/>
                <w:color w:val="222222"/>
                <w:sz w:val="20"/>
                <w:szCs w:val="20"/>
                <w:shd w:fill="FFFFFF" w:val="clear"/>
              </w:rPr>
              <w:t>, v. 11, p. 109-132, 2017.</w:t>
            </w:r>
          </w:p>
          <w:p>
            <w:pPr>
              <w:pStyle w:val="Normal"/>
              <w:rPr>
                <w:rFonts w:ascii="Arial" w:hAnsi="Arial" w:cs="Arial"/>
                <w:lang w:eastAsia="pt-BR"/>
              </w:rPr>
            </w:pPr>
            <w:r>
              <w:rPr>
                <w:rFonts w:cs="Arial" w:ascii="Arial" w:hAnsi="Arial"/>
                <w:lang w:eastAsia="pt-BR"/>
              </w:rPr>
              <w:t>Reis, L. (2007). Relacionamento a longo prazo com os clientes. Em Questão,10(2), 405-418.</w:t>
            </w:r>
          </w:p>
          <w:p>
            <w:pPr>
              <w:pStyle w:val="Normal"/>
              <w:rPr>
                <w:rFonts w:ascii="Arial" w:hAnsi="Arial" w:cs="Arial"/>
                <w:lang w:eastAsia="pt-BR"/>
              </w:rPr>
            </w:pPr>
            <w:r>
              <w:rPr>
                <w:rFonts w:cs="Arial" w:ascii="Arial" w:hAnsi="Arial"/>
                <w:lang w:eastAsia="pt-BR"/>
              </w:rPr>
              <w:t xml:space="preserve">Samapundo, S., Climat, R., Xhaferi, R., &amp; Devlieghere, F. (2015). </w:t>
            </w:r>
            <w:r>
              <w:rPr>
                <w:rFonts w:cs="Arial" w:ascii="Arial" w:hAnsi="Arial"/>
                <w:lang w:val="en-US" w:eastAsia="pt-BR"/>
              </w:rPr>
              <w:t xml:space="preserve">Food safety knowledge, attitudes and practices of street food vendors and consumers in Port-au-Prince, Haiti. </w:t>
            </w:r>
            <w:r>
              <w:rPr>
                <w:rFonts w:cs="Arial" w:ascii="Arial" w:hAnsi="Arial"/>
                <w:lang w:eastAsia="pt-BR"/>
              </w:rPr>
              <w:t>Food Control , 50, 457-466.</w:t>
            </w:r>
          </w:p>
          <w:p>
            <w:pPr>
              <w:pStyle w:val="Normal"/>
              <w:rPr>
                <w:rFonts w:ascii="Arial" w:hAnsi="Arial" w:cs="Arial"/>
                <w:lang w:eastAsia="pt-BR"/>
              </w:rPr>
            </w:pPr>
            <w:r>
              <w:rPr/>
              <w:t>CARDOSO, Ryzia de Cassia Vieira; SANTOS, Sandra Maria Chaves dos; SILVA, Edleuza Oliveira. Comida de rua e intervenção: estratégias e propostas para o mundo em desenvolvimento. Ciência e Saúde Coletiva, [S.l.], v. 14, n. 4, p.1215-1224, ago. 2009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  <w:lang w:eastAsia="pt-BR"/>
              </w:rPr>
            </w:pPr>
            <w:r>
              <w:rPr>
                <w:rFonts w:cs="Arial" w:ascii="Arial" w:hAnsi="Arial"/>
                <w:lang w:eastAsia="pt-BR"/>
              </w:rPr>
            </w:r>
          </w:p>
          <w:p>
            <w:pPr>
              <w:pStyle w:val="Normal"/>
              <w:rPr>
                <w:rFonts w:ascii="Arial" w:hAnsi="Arial" w:cs="Arial"/>
                <w:color w:val="222222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222222"/>
                <w:sz w:val="20"/>
                <w:szCs w:val="20"/>
                <w:shd w:fill="FFFFFF" w:val="clear"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cs="Arial" w:ascii="Arial" w:hAnsi="Arial"/>
        </w:rPr>
        <w:t>CRONOGRAMA DE ATIVIDADES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760085" cy="5294630"/>
            <wp:effectExtent l="0" t="0" r="0" b="0"/>
            <wp:docPr id="6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W w:w="8985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55"/>
        <w:gridCol w:w="2486"/>
        <w:gridCol w:w="1744"/>
      </w:tblGrid>
      <w:tr>
        <w:trPr/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Autorizado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Data</w:t>
            </w:r>
          </w:p>
        </w:tc>
      </w:tr>
      <w:tr>
        <w:trPr/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Análise de projetos e sistemas: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Banco de dados: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Web design:</w:t>
            </w:r>
          </w:p>
          <w:p>
            <w:pPr>
              <w:pStyle w:val="Normal"/>
              <w:snapToGrid w:val="false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Aparecida</w:t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Alessandra</w:t>
            </w:r>
          </w:p>
          <w:p>
            <w:pPr>
              <w:pStyle w:val="Normal"/>
              <w:snapToGrid w:val="false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</w:tr>
    </w:tbl>
    <w:p>
      <w:pPr>
        <w:pStyle w:val="Normal"/>
        <w:spacing w:before="0" w:after="160"/>
        <w:rPr>
          <w:rFonts w:ascii="Arial" w:hAnsi="Arial" w:cs="Arial"/>
          <w:b/>
          <w:b/>
        </w:rPr>
      </w:pPr>
      <w:r>
        <w:rPr/>
      </w:r>
    </w:p>
    <w:sectPr>
      <w:headerReference w:type="default" r:id="rId10"/>
      <w:type w:val="nextPage"/>
      <w:pgSz w:w="11906" w:h="16838"/>
      <w:pgMar w:left="1701" w:right="1134" w:header="708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Nunito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elacomgrade"/>
      <w:tblW w:w="9067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980"/>
      <w:gridCol w:w="5528"/>
      <w:gridCol w:w="1559"/>
    </w:tblGrid>
    <w:tr>
      <w:trPr>
        <w:trHeight w:val="1550" w:hRule="atLeast"/>
      </w:trPr>
      <w:tc>
        <w:tcPr>
          <w:tcW w:w="1980" w:type="dxa"/>
          <w:tcBorders/>
        </w:tcPr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/>
            <w:drawing>
              <wp:anchor behindDoc="1" distT="0" distB="0" distL="0" distR="0" simplePos="0" locked="0" layoutInCell="1" allowOverlap="1" relativeHeight="10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7" name="Picture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tcBorders/>
        </w:tcPr>
        <w:p>
          <w:pPr>
            <w:pStyle w:val="Cabealho"/>
            <w:spacing w:lineRule="auto" w:line="240" w:before="0" w:after="0"/>
            <w:jc w:val="center"/>
            <w:rPr>
              <w:b/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>CARMELO PERRONE C E PE EF M PROFIS</w:t>
            </w:r>
          </w:hyperlink>
        </w:p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>
              <w:rFonts w:eastAsia="Arial" w:cs="Arial Black" w:ascii="Arial Black" w:hAnsi="Arial Black"/>
              <w:color w:val="202124"/>
              <w:sz w:val="28"/>
              <w:szCs w:val="28"/>
              <w:shd w:fill="FFFFFF" w:val="clear"/>
            </w:rPr>
            <w:t>ANÁLISE DE PROJETO E SISTEMA</w:t>
          </w:r>
        </w:p>
      </w:tc>
      <w:tc>
        <w:tcPr>
          <w:tcW w:w="1559" w:type="dxa"/>
          <w:tcBorders/>
        </w:tcPr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/>
            <w:drawing>
              <wp:inline distT="0" distB="0" distL="0" distR="0">
                <wp:extent cx="790575" cy="752475"/>
                <wp:effectExtent l="0" t="0" r="0" b="0"/>
                <wp:docPr id="8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tabs>
        <w:tab w:val="clear" w:pos="4252"/>
        <w:tab w:val="clear" w:pos="8504"/>
        <w:tab w:val="center" w:pos="4819" w:leader="none"/>
        <w:tab w:val="right" w:pos="9639" w:leader="none"/>
      </w:tabs>
      <w:spacing w:before="0" w:after="160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uiPriority w:val="7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cs="Calibri" w:eastAsia="Times New Roman"/>
      <w:color w:val="auto"/>
      <w:kern w:val="0"/>
      <w:sz w:val="22"/>
      <w:szCs w:val="22"/>
      <w:lang w:eastAsia="zh-CN" w:val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 w:customStyle="1">
    <w:name w:val="Link da Internet"/>
    <w:uiPriority w:val="99"/>
    <w:qFormat/>
    <w:rPr>
      <w:color w:val="0000FF"/>
      <w:u w:val="single"/>
    </w:rPr>
  </w:style>
  <w:style w:type="character" w:styleId="Recuodecorpodetexto3Char" w:customStyle="1">
    <w:name w:val="Recuo de corpo de texto 3 Char"/>
    <w:uiPriority w:val="6"/>
    <w:qFormat/>
    <w:rPr>
      <w:rFonts w:ascii="Arial" w:hAnsi="Arial" w:eastAsia="Times New Roman" w:cs="Arial"/>
      <w:sz w:val="24"/>
    </w:rPr>
  </w:style>
  <w:style w:type="character" w:styleId="CabealhoChar" w:customStyle="1">
    <w:name w:val="Cabeçalho Char"/>
    <w:uiPriority w:val="6"/>
    <w:qFormat/>
    <w:rPr>
      <w:rFonts w:eastAsia="Times New Roman" w:cs="Calibri"/>
      <w:sz w:val="22"/>
      <w:szCs w:val="22"/>
    </w:rPr>
  </w:style>
  <w:style w:type="character" w:styleId="TextodebaloChar" w:customStyle="1">
    <w:name w:val="Texto de balão Char"/>
    <w:uiPriority w:val="7"/>
    <w:qFormat/>
    <w:rPr>
      <w:rFonts w:ascii="Tahoma" w:hAnsi="Tahoma" w:eastAsia="Times New Roman" w:cs="Tahoma"/>
      <w:sz w:val="16"/>
      <w:szCs w:val="16"/>
    </w:rPr>
  </w:style>
  <w:style w:type="character" w:styleId="WW8Num1z2" w:customStyle="1">
    <w:name w:val="WW8Num1z2"/>
    <w:uiPriority w:val="3"/>
    <w:qFormat/>
    <w:rPr>
      <w:rFonts w:ascii="Wingdings" w:hAnsi="Wingdings" w:cs="Wingdings"/>
    </w:rPr>
  </w:style>
  <w:style w:type="character" w:styleId="RodapChar" w:customStyle="1">
    <w:name w:val="Rodapé Char"/>
    <w:uiPriority w:val="6"/>
    <w:qFormat/>
    <w:rPr>
      <w:rFonts w:eastAsia="Times New Roman" w:cs="Calibri"/>
      <w:sz w:val="22"/>
      <w:szCs w:val="22"/>
    </w:rPr>
  </w:style>
  <w:style w:type="character" w:styleId="WW8Num1z0" w:customStyle="1">
    <w:name w:val="WW8Num1z0"/>
    <w:uiPriority w:val="3"/>
    <w:qFormat/>
    <w:rPr>
      <w:rFonts w:ascii="Courier New" w:hAnsi="Courier New" w:cs="Courier New"/>
    </w:rPr>
  </w:style>
  <w:style w:type="character" w:styleId="WW8Num1z3" w:customStyle="1">
    <w:name w:val="WW8Num1z3"/>
    <w:uiPriority w:val="3"/>
    <w:qFormat/>
    <w:rPr>
      <w:rFonts w:ascii="Symbol" w:hAnsi="Symbol" w:cs="Symbol"/>
    </w:rPr>
  </w:style>
  <w:style w:type="character" w:styleId="WW8Num2z0" w:customStyle="1">
    <w:name w:val="WW8Num2z0"/>
    <w:uiPriority w:val="3"/>
    <w:qFormat/>
    <w:rPr/>
  </w:style>
  <w:style w:type="character" w:styleId="Fontepargpadro1" w:customStyle="1">
    <w:name w:val="Fonte parág. padrão1"/>
    <w:uiPriority w:val="6"/>
    <w:qFormat/>
    <w:rPr/>
  </w:style>
  <w:style w:type="character" w:styleId="Nfaseforte" w:customStyle="1">
    <w:name w:val="Ênfase forte"/>
    <w:qFormat/>
    <w:rPr>
      <w:b/>
      <w:bCs/>
    </w:rPr>
  </w:style>
  <w:style w:type="character" w:styleId="Strong">
    <w:name w:val="Strong"/>
    <w:basedOn w:val="DefaultParagraphFont"/>
    <w:uiPriority w:val="22"/>
    <w:qFormat/>
    <w:rsid w:val="00d47f3a"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uiPriority w:val="7"/>
    <w:qFormat/>
    <w:pPr>
      <w:spacing w:lineRule="auto" w:line="288" w:before="0" w:after="140"/>
    </w:pPr>
    <w:rPr/>
  </w:style>
  <w:style w:type="paragraph" w:styleId="Lista">
    <w:name w:val="List"/>
    <w:basedOn w:val="Corpodotexto"/>
    <w:uiPriority w:val="7"/>
    <w:qFormat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uiPriority w:val="6"/>
    <w:qFormat/>
    <w:pPr>
      <w:suppressLineNumbers/>
    </w:pPr>
    <w:rPr>
      <w:rFonts w:cs="FreeSans"/>
    </w:rPr>
  </w:style>
  <w:style w:type="paragraph" w:styleId="Ttulododocumento">
    <w:name w:val="Title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qFormat/>
    <w:pPr>
      <w:tabs>
        <w:tab w:val="clear" w:pos="708"/>
        <w:tab w:val="center" w:pos="4252" w:leader="none"/>
        <w:tab w:val="right" w:pos="8504" w:leader="none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lear" w:pos="708"/>
        <w:tab w:val="center" w:pos="4252" w:leader="none"/>
        <w:tab w:val="right" w:pos="8504" w:leader="none"/>
      </w:tabs>
    </w:pPr>
    <w:rPr>
      <w:rFonts w:cs="Times New Roman"/>
    </w:rPr>
  </w:style>
  <w:style w:type="paragraph" w:styleId="Ttulo1" w:customStyle="1">
    <w:name w:val="Título1"/>
    <w:basedOn w:val="Normal"/>
    <w:next w:val="Corpodotexto"/>
    <w:uiPriority w:val="7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/>
    <w:pPr>
      <w:suppressLineNumbers/>
    </w:pPr>
    <w:rPr/>
  </w:style>
  <w:style w:type="paragraph" w:styleId="Ttulodetabela" w:customStyle="1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styleId="Recuodecorpodetexto31" w:customStyle="1">
    <w:name w:val="Recuo de corpo de texto 31"/>
    <w:basedOn w:val="Normal"/>
    <w:uiPriority w:val="6"/>
    <w:qFormat/>
    <w:pPr>
      <w:widowControl w:val="false"/>
      <w:spacing w:lineRule="auto" w:line="360"/>
      <w:ind w:left="1701" w:hanging="0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styleId="Textodebalo1" w:customStyle="1">
    <w:name w:val="Texto de balão1"/>
    <w:basedOn w:val="Normal"/>
    <w:uiPriority w:val="7"/>
    <w:qFormat/>
    <w:pPr/>
    <w:rPr>
      <w:rFonts w:ascii="Tahoma" w:hAnsi="Tahoma" w:cs="Times New Roman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812a9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edycleuton19@gmail.com" TargetMode="External"/><Relationship Id="rId3" Type="http://schemas.openxmlformats.org/officeDocument/2006/relationships/hyperlink" Target="mailto:jaquelinesantos4171@gmaail.com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LibreOffice/6.4.7.2$Linux_X86_64 LibreOffice_project/40$Build-2</Application>
  <Pages>8</Pages>
  <Words>915</Words>
  <Characters>5152</Characters>
  <CharactersWithSpaces>6194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2023-03-17T00:22:00Z</dcterms:created>
  <dc:creator>740.ch sg2</dc:creator>
  <dc:description/>
  <dc:language>pt-BR</dc:language>
  <cp:lastModifiedBy/>
  <cp:lastPrinted>2013-03-13T16:42:00Z</cp:lastPrinted>
  <dcterms:modified xsi:type="dcterms:W3CDTF">2023-04-14T09:16:48Z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1046-11.1.0.9505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