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13C7" w:rsidRDefault="00A42D95">
      <w:r>
        <w:rPr>
          <w:b/>
        </w:rPr>
        <w:t>Primitive Data Types</w:t>
      </w:r>
    </w:p>
    <w:p w:rsidR="000613C7" w:rsidRDefault="00A42D95">
      <w: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613C7" w:rsidRDefault="00A42D95">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13C7">
        <w:trPr>
          <w:trHeight w:val="1440"/>
        </w:trPr>
        <w:tc>
          <w:tcPr>
            <w:tcW w:w="9360" w:type="dxa"/>
            <w:shd w:val="clear" w:color="auto" w:fill="FFFF00"/>
            <w:tcMar>
              <w:top w:w="100" w:type="dxa"/>
              <w:left w:w="100" w:type="dxa"/>
              <w:bottom w:w="100" w:type="dxa"/>
              <w:right w:w="100" w:type="dxa"/>
            </w:tcMar>
          </w:tcPr>
          <w:p w:rsidR="000613C7" w:rsidRDefault="00A42D95">
            <w:proofErr w:type="spellStart"/>
            <w:r>
              <w:rPr>
                <w:b/>
                <w:sz w:val="28"/>
                <w:szCs w:val="28"/>
              </w:rPr>
              <w:t>int</w:t>
            </w:r>
            <w:proofErr w:type="spellEnd"/>
            <w:r>
              <w:rPr>
                <w:b/>
                <w:sz w:val="28"/>
                <w:szCs w:val="28"/>
              </w:rPr>
              <w:t xml:space="preserve"> : represents integers in the range from negative  2,147,483,648 to positive  2,147,483,648 and is stored as a four-byte integer</w:t>
            </w:r>
          </w:p>
          <w:p w:rsidR="000613C7" w:rsidRDefault="000613C7"/>
          <w:p w:rsidR="000613C7" w:rsidRDefault="000613C7">
            <w:pPr>
              <w:spacing w:line="240" w:lineRule="auto"/>
            </w:pPr>
          </w:p>
        </w:tc>
      </w:tr>
      <w:tr w:rsidR="000613C7">
        <w:trPr>
          <w:trHeight w:val="1440"/>
        </w:trPr>
        <w:tc>
          <w:tcPr>
            <w:tcW w:w="9360" w:type="dxa"/>
            <w:shd w:val="clear" w:color="auto" w:fill="FF9900"/>
            <w:tcMar>
              <w:top w:w="100" w:type="dxa"/>
              <w:left w:w="100" w:type="dxa"/>
              <w:bottom w:w="100" w:type="dxa"/>
              <w:right w:w="100" w:type="dxa"/>
            </w:tcMar>
          </w:tcPr>
          <w:p w:rsidR="000613C7" w:rsidRDefault="00A42D95">
            <w:r>
              <w:rPr>
                <w:b/>
                <w:sz w:val="28"/>
                <w:szCs w:val="28"/>
              </w:rPr>
              <w:t xml:space="preserve">Double: it provides the largest and smallest possible magnitudes for a number and the default value is zero. They store an approximation of a real number.  </w:t>
            </w:r>
          </w:p>
        </w:tc>
      </w:tr>
      <w:tr w:rsidR="000613C7">
        <w:trPr>
          <w:trHeight w:val="1440"/>
        </w:trPr>
        <w:tc>
          <w:tcPr>
            <w:tcW w:w="9360" w:type="dxa"/>
            <w:shd w:val="clear" w:color="auto" w:fill="00FF00"/>
            <w:tcMar>
              <w:top w:w="100" w:type="dxa"/>
              <w:left w:w="100" w:type="dxa"/>
              <w:bottom w:w="100" w:type="dxa"/>
              <w:right w:w="100" w:type="dxa"/>
            </w:tcMar>
          </w:tcPr>
          <w:p w:rsidR="000613C7" w:rsidRDefault="00A42D95">
            <w:r>
              <w:rPr>
                <w:b/>
                <w:sz w:val="28"/>
                <w:szCs w:val="28"/>
              </w:rPr>
              <w:t xml:space="preserve">Boolean: it has two values (true and false) and it is a special case of a more general logical data type </w:t>
            </w:r>
          </w:p>
          <w:p w:rsidR="000613C7" w:rsidRDefault="000613C7"/>
        </w:tc>
      </w:tr>
      <w:tr w:rsidR="000613C7">
        <w:trPr>
          <w:trHeight w:val="1440"/>
        </w:trPr>
        <w:tc>
          <w:tcPr>
            <w:tcW w:w="9360" w:type="dxa"/>
            <w:shd w:val="clear" w:color="auto" w:fill="FF00FF"/>
            <w:tcMar>
              <w:top w:w="100" w:type="dxa"/>
              <w:left w:w="100" w:type="dxa"/>
              <w:bottom w:w="100" w:type="dxa"/>
              <w:right w:w="100" w:type="dxa"/>
            </w:tcMar>
          </w:tcPr>
          <w:p w:rsidR="000613C7" w:rsidRDefault="00A42D95">
            <w:proofErr w:type="gramStart"/>
            <w:r>
              <w:rPr>
                <w:b/>
                <w:sz w:val="28"/>
                <w:szCs w:val="28"/>
              </w:rPr>
              <w:t>float</w:t>
            </w:r>
            <w:proofErr w:type="gramEnd"/>
            <w:r>
              <w:rPr>
                <w:b/>
                <w:sz w:val="28"/>
                <w:szCs w:val="28"/>
              </w:rPr>
              <w:t>: it is stored as a single precision, floating point number and it can represent numbers as large as 3.4E+38 (</w:t>
            </w:r>
            <w:proofErr w:type="spellStart"/>
            <w:r>
              <w:rPr>
                <w:b/>
                <w:sz w:val="28"/>
                <w:szCs w:val="28"/>
              </w:rPr>
              <w:t>pos</w:t>
            </w:r>
            <w:proofErr w:type="spellEnd"/>
            <w:r>
              <w:rPr>
                <w:b/>
                <w:sz w:val="28"/>
                <w:szCs w:val="28"/>
              </w:rPr>
              <w:t xml:space="preserve"> or </w:t>
            </w:r>
            <w:proofErr w:type="spellStart"/>
            <w:r>
              <w:rPr>
                <w:b/>
                <w:sz w:val="28"/>
                <w:szCs w:val="28"/>
              </w:rPr>
              <w:t>neg</w:t>
            </w:r>
            <w:proofErr w:type="spellEnd"/>
            <w:r>
              <w:rPr>
                <w:b/>
                <w:sz w:val="28"/>
                <w:szCs w:val="28"/>
              </w:rPr>
              <w:t xml:space="preserve">) with an accuracy of about seven digits. </w:t>
            </w:r>
          </w:p>
          <w:p w:rsidR="000613C7" w:rsidRDefault="000613C7"/>
          <w:p w:rsidR="000613C7" w:rsidRDefault="000613C7">
            <w:pPr>
              <w:spacing w:line="240" w:lineRule="auto"/>
            </w:pPr>
          </w:p>
        </w:tc>
      </w:tr>
      <w:tr w:rsidR="000613C7">
        <w:trPr>
          <w:trHeight w:val="1440"/>
        </w:trPr>
        <w:tc>
          <w:tcPr>
            <w:tcW w:w="9360" w:type="dxa"/>
            <w:shd w:val="clear" w:color="auto" w:fill="0000FF"/>
            <w:tcMar>
              <w:top w:w="100" w:type="dxa"/>
              <w:left w:w="100" w:type="dxa"/>
              <w:bottom w:w="100" w:type="dxa"/>
              <w:right w:w="100" w:type="dxa"/>
            </w:tcMar>
          </w:tcPr>
          <w:p w:rsidR="000613C7" w:rsidRDefault="00A42D95">
            <w:proofErr w:type="spellStart"/>
            <w:r>
              <w:rPr>
                <w:b/>
                <w:color w:val="FFFFFF"/>
                <w:sz w:val="28"/>
                <w:szCs w:val="28"/>
              </w:rPr>
              <w:t>char</w:t>
            </w:r>
            <w:proofErr w:type="spellEnd"/>
            <w:r>
              <w:rPr>
                <w:b/>
                <w:color w:val="FFFFFF"/>
                <w:sz w:val="28"/>
                <w:szCs w:val="28"/>
              </w:rPr>
              <w:t>:  used when one needs to hold only a single character and does not need the overhead of String</w:t>
            </w:r>
          </w:p>
        </w:tc>
      </w:tr>
      <w:tr w:rsidR="000613C7">
        <w:trPr>
          <w:trHeight w:val="1440"/>
        </w:trPr>
        <w:tc>
          <w:tcPr>
            <w:tcW w:w="9360" w:type="dxa"/>
            <w:shd w:val="clear" w:color="auto" w:fill="B7B7B7"/>
            <w:tcMar>
              <w:top w:w="100" w:type="dxa"/>
              <w:left w:w="100" w:type="dxa"/>
              <w:bottom w:w="100" w:type="dxa"/>
              <w:right w:w="100" w:type="dxa"/>
            </w:tcMar>
          </w:tcPr>
          <w:p w:rsidR="000613C7" w:rsidRDefault="00A42D95">
            <w:r>
              <w:rPr>
                <w:b/>
                <w:sz w:val="28"/>
                <w:szCs w:val="28"/>
              </w:rPr>
              <w:t xml:space="preserve">short: </w:t>
            </w:r>
            <w:r w:rsidR="000927DA">
              <w:rPr>
                <w:b/>
                <w:sz w:val="28"/>
                <w:szCs w:val="28"/>
              </w:rPr>
              <w:t>contains integer value that do not require the full data width of Integer and the default value is 0</w:t>
            </w:r>
          </w:p>
        </w:tc>
      </w:tr>
      <w:tr w:rsidR="000613C7">
        <w:trPr>
          <w:trHeight w:val="1440"/>
        </w:trPr>
        <w:tc>
          <w:tcPr>
            <w:tcW w:w="9360" w:type="dxa"/>
            <w:shd w:val="clear" w:color="auto" w:fill="FFF0A7"/>
            <w:tcMar>
              <w:top w:w="100" w:type="dxa"/>
              <w:left w:w="100" w:type="dxa"/>
              <w:bottom w:w="100" w:type="dxa"/>
              <w:right w:w="100" w:type="dxa"/>
            </w:tcMar>
          </w:tcPr>
          <w:p w:rsidR="000613C7" w:rsidRDefault="00A42D95">
            <w:r>
              <w:rPr>
                <w:b/>
                <w:sz w:val="28"/>
                <w:szCs w:val="28"/>
              </w:rPr>
              <w:lastRenderedPageBreak/>
              <w:t xml:space="preserve">long: </w:t>
            </w:r>
            <w:r w:rsidR="000927DA">
              <w:rPr>
                <w:b/>
                <w:sz w:val="28"/>
                <w:szCs w:val="28"/>
              </w:rPr>
              <w:t xml:space="preserve">it is used when a wider range than </w:t>
            </w:r>
            <w:proofErr w:type="spellStart"/>
            <w:r w:rsidR="000927DA">
              <w:rPr>
                <w:b/>
                <w:sz w:val="28"/>
                <w:szCs w:val="28"/>
              </w:rPr>
              <w:t>int</w:t>
            </w:r>
            <w:proofErr w:type="spellEnd"/>
            <w:r w:rsidR="000927DA">
              <w:rPr>
                <w:b/>
                <w:sz w:val="28"/>
                <w:szCs w:val="28"/>
              </w:rPr>
              <w:t xml:space="preserve"> is needed and the default value is 0</w:t>
            </w:r>
            <w:bookmarkStart w:id="0" w:name="_GoBack"/>
            <w:bookmarkEnd w:id="0"/>
          </w:p>
        </w:tc>
      </w:tr>
    </w:tbl>
    <w:p w:rsidR="000613C7" w:rsidRDefault="000613C7"/>
    <w:p w:rsidR="000613C7" w:rsidRDefault="000613C7"/>
    <w:sectPr w:rsidR="000613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613C7"/>
    <w:rsid w:val="000613C7"/>
    <w:rsid w:val="000927DA"/>
    <w:rsid w:val="00A4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195</Words>
  <Characters>1117</Characters>
  <Application>Microsoft Office Word</Application>
  <DocSecurity>0</DocSecurity>
  <Lines>9</Lines>
  <Paragraphs>2</Paragraphs>
  <ScaleCrop>false</ScaleCrop>
  <Company>SDUHSD</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2016-09-14T18:43:00Z</dcterms:created>
  <dcterms:modified xsi:type="dcterms:W3CDTF">2016-09-14T18:48:00Z</dcterms:modified>
</cp:coreProperties>
</file>