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28A6" w14:textId="37590EF8" w:rsidR="00AD6492" w:rsidRDefault="00FB2E13" w:rsidP="00FB2E13">
      <w:pPr>
        <w:pStyle w:val="Livello1"/>
      </w:pPr>
      <w:r>
        <w:t>TS Project Macchi-Wang</w:t>
      </w:r>
    </w:p>
    <w:p w14:paraId="106B87DA" w14:textId="77777777" w:rsidR="00FB2E13" w:rsidRDefault="00FB2E13" w:rsidP="00FB2E13"/>
    <w:p w14:paraId="4996AD40" w14:textId="77777777" w:rsidR="00FB2E13" w:rsidRDefault="00FB2E13" w:rsidP="00FB2E13"/>
    <w:p w14:paraId="5351F459" w14:textId="20C580D7" w:rsidR="00FB2E13" w:rsidRDefault="00FB2E13" w:rsidP="00FB2E13">
      <w:pPr>
        <w:pStyle w:val="Livello2"/>
      </w:pPr>
      <w:r>
        <w:t>Introduction</w:t>
      </w:r>
    </w:p>
    <w:p w14:paraId="0A17D560" w14:textId="77777777" w:rsidR="00FB2E13" w:rsidRDefault="00FB2E13" w:rsidP="00FB2E13">
      <w:r>
        <w:t>Clearly state the forecasting problem.</w:t>
      </w:r>
    </w:p>
    <w:p w14:paraId="4F616B96" w14:textId="77777777" w:rsidR="00FB2E13" w:rsidRDefault="00FB2E13" w:rsidP="00FB2E13">
      <w:r>
        <w:t>Motivate the choice of the dataset and variables.</w:t>
      </w:r>
    </w:p>
    <w:p w14:paraId="5D5AB92B" w14:textId="67693DAB" w:rsidR="00FB2E13" w:rsidRDefault="00FB2E13" w:rsidP="00FB2E13">
      <w:r>
        <w:t>Briefly describe the relevance of the topic (e.g., macroeconomic stability, financial risk, policy planning, climate policy).</w:t>
      </w:r>
    </w:p>
    <w:p w14:paraId="1EDADDB3" w14:textId="77777777" w:rsidR="00FB2E13" w:rsidRPr="00FB2E13" w:rsidRDefault="00FB2E13" w:rsidP="00FB2E13">
      <w:r w:rsidRPr="00FB2E13">
        <w:rPr>
          <w:lang w:val="en-GB"/>
        </w:rPr>
        <w:t>Optional: follow the structure suggested here: </w:t>
      </w:r>
      <w:hyperlink r:id="rId5" w:history="1">
        <w:r w:rsidRPr="00FB2E13">
          <w:rPr>
            <w:rStyle w:val="Collegamentoipertestuale"/>
            <w:lang w:val="en-GB"/>
          </w:rPr>
          <w:t>https://blogs.ubc.ca/khead/research/research-advice/formula</w:t>
        </w:r>
      </w:hyperlink>
    </w:p>
    <w:p w14:paraId="306C3EDA" w14:textId="77777777" w:rsidR="00FB2E13" w:rsidRDefault="00FB2E13" w:rsidP="00FB2E13"/>
    <w:p w14:paraId="5CB9AF45" w14:textId="70E61D31" w:rsidR="00FB2E13" w:rsidRDefault="00FB2E13" w:rsidP="00FB2E13">
      <w:pPr>
        <w:pStyle w:val="Livello2"/>
      </w:pPr>
      <w:r>
        <w:t>Exploratory Data Analysis and Preprocessing</w:t>
      </w:r>
    </w:p>
    <w:p w14:paraId="1B6C480B" w14:textId="32FEDE87" w:rsidR="00FB2E13" w:rsidRDefault="00FB2E13" w:rsidP="00FB2E13">
      <w:r>
        <w:t>The target is EUI.</w:t>
      </w:r>
    </w:p>
    <w:p w14:paraId="33643656" w14:textId="29400CB6" w:rsidR="00FB2E13" w:rsidRDefault="00FB2E13" w:rsidP="00FB2E13">
      <w:r>
        <w:t>The exploratory variables are GPR, CPU and Europe Brent Spot Price</w:t>
      </w:r>
      <w:r w:rsidR="00373C9D">
        <w:t>.</w:t>
      </w:r>
    </w:p>
    <w:p w14:paraId="0885113B" w14:textId="4FE518F5" w:rsidR="00373C9D" w:rsidRDefault="00373C9D" w:rsidP="00FB2E13">
      <w:r>
        <w:t>Description of the vars and their new names.</w:t>
      </w:r>
    </w:p>
    <w:p w14:paraId="55367995" w14:textId="144BA695" w:rsidR="00373C9D" w:rsidRDefault="00373C9D" w:rsidP="00FB2E13">
      <w:r>
        <w:t>Choice to analyze the period without NA.</w:t>
      </w:r>
    </w:p>
    <w:p w14:paraId="4C95F015" w14:textId="0A2C81A4" w:rsidR="00373C9D" w:rsidRDefault="00373C9D" w:rsidP="00FB2E13">
      <w:r>
        <w:t>Log transform.</w:t>
      </w:r>
    </w:p>
    <w:p w14:paraId="203D45A8" w14:textId="6B3D181B" w:rsidR="00373C9D" w:rsidRDefault="00373C9D" w:rsidP="00FB2E13">
      <w:r>
        <w:t>ADF Test, all are not stationary, except GPR.</w:t>
      </w:r>
      <w:r w:rsidR="00F67367">
        <w:t xml:space="preserve"> HOWEVER ACF AND PACF SHOW NON-STATIONARITYSOIT HAS BEEN DIFFERENCED.</w:t>
      </w:r>
    </w:p>
    <w:p w14:paraId="17E1B84B" w14:textId="79D4DC4C" w:rsidR="00373C9D" w:rsidRDefault="00373C9D" w:rsidP="00FB2E13">
      <w:r>
        <w:t>First differcing for stationarity</w:t>
      </w:r>
      <w:r w:rsidR="00F67367">
        <w:t>.</w:t>
      </w:r>
    </w:p>
    <w:p w14:paraId="664DAE4E" w14:textId="00B4886D" w:rsidR="00373C9D" w:rsidRDefault="00373C9D" w:rsidP="00FB2E13">
      <w:r>
        <w:t>Add event controls, to use them for RF.</w:t>
      </w:r>
    </w:p>
    <w:p w14:paraId="14016198" w14:textId="0BB71F3D" w:rsidR="00373C9D" w:rsidRDefault="00373C9D" w:rsidP="00FB2E13">
      <w:r>
        <w:t>Plot the time series, ACF and PACF for original and used in the analysis vars (</w:t>
      </w:r>
      <w:r w:rsidR="001530FD">
        <w:t>dlog_eui, dlog_cpu. Dlog_oil_price, log_gpr)</w:t>
      </w:r>
      <w:r w:rsidR="00350525">
        <w:t xml:space="preserve"> --&gt; No seasonality or cycles</w:t>
      </w:r>
    </w:p>
    <w:p w14:paraId="32E63F5B" w14:textId="2DE38001" w:rsidR="001530FD" w:rsidRDefault="001530FD" w:rsidP="00FB2E13">
      <w:r>
        <w:t>Correlation Analysis: try to catch intertemporal correlation with VAR even though is low.</w:t>
      </w:r>
    </w:p>
    <w:p w14:paraId="55A5EDD6" w14:textId="3008A73A" w:rsidR="001530FD" w:rsidRDefault="00E43863" w:rsidP="001530FD">
      <w:pPr>
        <w:pStyle w:val="Livello2"/>
      </w:pPr>
      <w:r>
        <w:t xml:space="preserve">Methods and </w:t>
      </w:r>
      <w:r w:rsidR="001530FD">
        <w:t>Models</w:t>
      </w:r>
    </w:p>
    <w:p w14:paraId="57168301" w14:textId="54D2292B" w:rsidR="00E43863" w:rsidRDefault="00E43863" w:rsidP="00E43863">
      <w:pPr>
        <w:pStyle w:val="Livello3"/>
      </w:pPr>
      <w:r>
        <w:t>Model implementation</w:t>
      </w:r>
    </w:p>
    <w:p w14:paraId="31188A03" w14:textId="565F9126" w:rsidR="00373C9D" w:rsidRDefault="00E43863" w:rsidP="00FB2E13">
      <w:r>
        <w:lastRenderedPageBreak/>
        <w:t>Random Walk with Drift:</w:t>
      </w:r>
    </w:p>
    <w:p w14:paraId="3FDC00A4" w14:textId="5BF2B87B" w:rsidR="00350525" w:rsidRDefault="00350525" w:rsidP="00350525">
      <w:pPr>
        <w:pStyle w:val="Paragrafoelenco"/>
        <w:numPr>
          <w:ilvl w:val="0"/>
          <w:numId w:val="7"/>
        </w:numPr>
      </w:pPr>
      <w:r>
        <w:t xml:space="preserve">Equation </w:t>
      </w:r>
    </w:p>
    <w:p w14:paraId="29057F45" w14:textId="18411C29" w:rsidR="00E43863" w:rsidRDefault="00E43863" w:rsidP="00E43863">
      <w:pPr>
        <w:pStyle w:val="Paragrafoelenco"/>
        <w:numPr>
          <w:ilvl w:val="0"/>
          <w:numId w:val="7"/>
        </w:numPr>
      </w:pPr>
      <w:r>
        <w:t>Residuals</w:t>
      </w:r>
    </w:p>
    <w:p w14:paraId="41357B00" w14:textId="62399A6C" w:rsidR="00E43863" w:rsidRDefault="00E43863" w:rsidP="00E43863">
      <w:pPr>
        <w:pStyle w:val="Paragrafoelenco"/>
        <w:numPr>
          <w:ilvl w:val="0"/>
          <w:numId w:val="7"/>
        </w:numPr>
      </w:pPr>
      <w:r>
        <w:t>Forecast</w:t>
      </w:r>
    </w:p>
    <w:p w14:paraId="53B4ED58" w14:textId="4020B64E" w:rsidR="00E43863" w:rsidRDefault="00E43863" w:rsidP="00E43863">
      <w:r>
        <w:t>ARIMA:</w:t>
      </w:r>
    </w:p>
    <w:p w14:paraId="3DEAD7A4" w14:textId="5E6E5CA9" w:rsidR="00350525" w:rsidRDefault="00350525" w:rsidP="00E43863">
      <w:pPr>
        <w:pStyle w:val="Paragrafoelenco"/>
        <w:numPr>
          <w:ilvl w:val="0"/>
          <w:numId w:val="7"/>
        </w:numPr>
      </w:pPr>
      <w:r>
        <w:t xml:space="preserve">Equation </w:t>
      </w:r>
    </w:p>
    <w:p w14:paraId="607B440C" w14:textId="64F24917" w:rsidR="00E43863" w:rsidRDefault="00E43863" w:rsidP="00E43863">
      <w:pPr>
        <w:pStyle w:val="Paragrafoelenco"/>
        <w:numPr>
          <w:ilvl w:val="0"/>
          <w:numId w:val="7"/>
        </w:numPr>
      </w:pPr>
      <w:r>
        <w:t>Best (grid search)</w:t>
      </w:r>
    </w:p>
    <w:p w14:paraId="2B624768" w14:textId="1A478194" w:rsidR="00E43863" w:rsidRDefault="00E43863" w:rsidP="00E43863">
      <w:pPr>
        <w:pStyle w:val="Paragrafoelenco"/>
        <w:numPr>
          <w:ilvl w:val="1"/>
          <w:numId w:val="7"/>
        </w:numPr>
      </w:pPr>
      <w:r>
        <w:t>Residuals</w:t>
      </w:r>
    </w:p>
    <w:p w14:paraId="51F60643" w14:textId="0E488FB7" w:rsidR="00E43863" w:rsidRDefault="00E43863" w:rsidP="00E43863">
      <w:pPr>
        <w:pStyle w:val="Paragrafoelenco"/>
        <w:numPr>
          <w:ilvl w:val="1"/>
          <w:numId w:val="7"/>
        </w:numPr>
      </w:pPr>
      <w:r>
        <w:t>Forecast</w:t>
      </w:r>
    </w:p>
    <w:p w14:paraId="69B012BB" w14:textId="4886742C" w:rsidR="00E43863" w:rsidRDefault="00E43863" w:rsidP="00E43863">
      <w:pPr>
        <w:pStyle w:val="Paragrafoelenco"/>
        <w:numPr>
          <w:ilvl w:val="0"/>
          <w:numId w:val="7"/>
        </w:numPr>
      </w:pPr>
      <w:r>
        <w:t>User (2,1,0)</w:t>
      </w:r>
    </w:p>
    <w:p w14:paraId="14A7D7CB" w14:textId="176ED770" w:rsidR="00E43863" w:rsidRDefault="00E43863" w:rsidP="00E43863">
      <w:pPr>
        <w:pStyle w:val="Paragrafoelenco"/>
        <w:numPr>
          <w:ilvl w:val="1"/>
          <w:numId w:val="7"/>
        </w:numPr>
      </w:pPr>
      <w:r>
        <w:t>Residuals</w:t>
      </w:r>
    </w:p>
    <w:p w14:paraId="7BB6181D" w14:textId="2B8A70BA" w:rsidR="00E43863" w:rsidRDefault="00E43863" w:rsidP="00E43863">
      <w:pPr>
        <w:pStyle w:val="Paragrafoelenco"/>
        <w:numPr>
          <w:ilvl w:val="1"/>
          <w:numId w:val="7"/>
        </w:numPr>
      </w:pPr>
      <w:r>
        <w:t>Forecast</w:t>
      </w:r>
    </w:p>
    <w:p w14:paraId="7555DA21" w14:textId="75F7D2A1" w:rsidR="00E43863" w:rsidRDefault="00E43863" w:rsidP="00E43863">
      <w:r>
        <w:t>VAR:</w:t>
      </w:r>
    </w:p>
    <w:p w14:paraId="65318499" w14:textId="14E48ECE" w:rsidR="00350525" w:rsidRDefault="00350525" w:rsidP="00E43863">
      <w:pPr>
        <w:pStyle w:val="Paragrafoelenco"/>
        <w:numPr>
          <w:ilvl w:val="0"/>
          <w:numId w:val="7"/>
        </w:numPr>
      </w:pPr>
      <w:r>
        <w:t xml:space="preserve">Equation </w:t>
      </w:r>
    </w:p>
    <w:p w14:paraId="3C866B1E" w14:textId="4AE59929" w:rsidR="00E43863" w:rsidRDefault="00E43863" w:rsidP="00E43863">
      <w:pPr>
        <w:pStyle w:val="Paragrafoelenco"/>
        <w:numPr>
          <w:ilvl w:val="0"/>
          <w:numId w:val="7"/>
        </w:numPr>
      </w:pPr>
      <w:r>
        <w:t>Lagged values choice (with BIC)</w:t>
      </w:r>
    </w:p>
    <w:p w14:paraId="6B339C6F" w14:textId="2BDC9A64" w:rsidR="00E43863" w:rsidRDefault="00E43863" w:rsidP="00E43863">
      <w:pPr>
        <w:pStyle w:val="Paragrafoelenco"/>
        <w:numPr>
          <w:ilvl w:val="1"/>
          <w:numId w:val="7"/>
        </w:numPr>
      </w:pPr>
      <w:r>
        <w:t>Residuals</w:t>
      </w:r>
    </w:p>
    <w:p w14:paraId="4631D574" w14:textId="78DBEE24" w:rsidR="00E43863" w:rsidRDefault="00E43863" w:rsidP="00E43863">
      <w:pPr>
        <w:pStyle w:val="Paragrafoelenco"/>
        <w:numPr>
          <w:ilvl w:val="1"/>
          <w:numId w:val="7"/>
        </w:numPr>
      </w:pPr>
      <w:r>
        <w:t>Forecast</w:t>
      </w:r>
    </w:p>
    <w:p w14:paraId="00FD0CC6" w14:textId="01DA83BF" w:rsidR="00E43863" w:rsidRDefault="00E43863" w:rsidP="00E43863">
      <w:r>
        <w:t>RF:</w:t>
      </w:r>
    </w:p>
    <w:p w14:paraId="0BA54B6A" w14:textId="3B533334" w:rsidR="00350525" w:rsidRDefault="00350525" w:rsidP="00E43863">
      <w:pPr>
        <w:pStyle w:val="Paragrafoelenco"/>
        <w:numPr>
          <w:ilvl w:val="0"/>
          <w:numId w:val="7"/>
        </w:numPr>
      </w:pPr>
      <w:r>
        <w:t xml:space="preserve">Equation </w:t>
      </w:r>
    </w:p>
    <w:p w14:paraId="208A8A9E" w14:textId="1F47416A" w:rsidR="00E43863" w:rsidRDefault="00E43863" w:rsidP="00E43863">
      <w:pPr>
        <w:pStyle w:val="Paragrafoelenco"/>
        <w:numPr>
          <w:ilvl w:val="0"/>
          <w:numId w:val="7"/>
        </w:numPr>
      </w:pPr>
      <w:r>
        <w:t>Add event controls</w:t>
      </w:r>
    </w:p>
    <w:p w14:paraId="2AF378B8" w14:textId="17535693" w:rsidR="00E43863" w:rsidRDefault="00E43863" w:rsidP="00E43863">
      <w:pPr>
        <w:pStyle w:val="Paragrafoelenco"/>
        <w:numPr>
          <w:ilvl w:val="0"/>
          <w:numId w:val="7"/>
        </w:numPr>
      </w:pPr>
      <w:r>
        <w:t>Grid search</w:t>
      </w:r>
    </w:p>
    <w:p w14:paraId="1F857F37" w14:textId="19B3A0E6" w:rsidR="00E43863" w:rsidRDefault="00E43863" w:rsidP="00E43863">
      <w:pPr>
        <w:pStyle w:val="Paragrafoelenco"/>
        <w:numPr>
          <w:ilvl w:val="1"/>
          <w:numId w:val="7"/>
        </w:numPr>
      </w:pPr>
      <w:r>
        <w:t>Residuals</w:t>
      </w:r>
    </w:p>
    <w:p w14:paraId="26D2428C" w14:textId="07761B64" w:rsidR="00E43863" w:rsidRDefault="00E43863" w:rsidP="00E43863">
      <w:pPr>
        <w:pStyle w:val="Paragrafoelenco"/>
        <w:numPr>
          <w:ilvl w:val="1"/>
          <w:numId w:val="7"/>
        </w:numPr>
      </w:pPr>
      <w:r>
        <w:t>Forecast</w:t>
      </w:r>
    </w:p>
    <w:p w14:paraId="6C155924" w14:textId="2C084C8D" w:rsidR="00E43863" w:rsidRDefault="00E43863" w:rsidP="00E43863">
      <w:pPr>
        <w:pStyle w:val="Livello3"/>
      </w:pPr>
      <w:r>
        <w:t>Diagnostics</w:t>
      </w:r>
    </w:p>
    <w:p w14:paraId="29139350" w14:textId="1BC91324" w:rsidR="00E43863" w:rsidRDefault="00350525" w:rsidP="00E43863">
      <w:r>
        <w:t>Residual analysis (they are WN)</w:t>
      </w:r>
    </w:p>
    <w:p w14:paraId="17EBBF32" w14:textId="6D3854B7" w:rsidR="00350525" w:rsidRDefault="00350525" w:rsidP="00E43863">
      <w:r>
        <w:t>ACF</w:t>
      </w:r>
      <w:r w:rsidR="00347364">
        <w:t>/PACF residuals</w:t>
      </w:r>
      <w:r>
        <w:t xml:space="preserve"> plots</w:t>
      </w:r>
    </w:p>
    <w:p w14:paraId="63C58679" w14:textId="521E4AA2" w:rsidR="00E43863" w:rsidRDefault="00E43863" w:rsidP="00E43863">
      <w:pPr>
        <w:pStyle w:val="Livello3"/>
      </w:pPr>
      <w:r>
        <w:t>Results</w:t>
      </w:r>
    </w:p>
    <w:p w14:paraId="758603A5" w14:textId="780D6681" w:rsidR="00347364" w:rsidRDefault="00347364" w:rsidP="00347364">
      <w:r>
        <w:t>1 step ahead forecast (expanding window).</w:t>
      </w:r>
    </w:p>
    <w:p w14:paraId="7C081C26" w14:textId="18E71E67" w:rsidR="00347364" w:rsidRDefault="00347364" w:rsidP="00347364">
      <w:r>
        <w:t>Confront real values with forecasts.</w:t>
      </w:r>
    </w:p>
    <w:p w14:paraId="00459746" w14:textId="795DA467" w:rsidR="00347364" w:rsidRDefault="00347364" w:rsidP="00347364">
      <w:r>
        <w:t>Evaluation metrics (MAFE, RMSFE, …)</w:t>
      </w:r>
    </w:p>
    <w:p w14:paraId="75BABA70" w14:textId="3C648C53" w:rsidR="00347364" w:rsidRDefault="00347364" w:rsidP="00347364">
      <w:r>
        <w:t>RW just use the last lag.</w:t>
      </w:r>
    </w:p>
    <w:p w14:paraId="4DBF9FDB" w14:textId="6DCC4598" w:rsidR="00347364" w:rsidRDefault="00347364" w:rsidP="00347364">
      <w:r>
        <w:t>ARIMA is good and computationally efficient with both instances (automatic one is slightly better).</w:t>
      </w:r>
    </w:p>
    <w:p w14:paraId="443ECCE6" w14:textId="0118A123" w:rsidR="00347364" w:rsidRDefault="00347364" w:rsidP="00347364">
      <w:r>
        <w:t>VAR is okay, but worse than ARIMA. The CC were not very high so it makes sense.</w:t>
      </w:r>
    </w:p>
    <w:p w14:paraId="4300B043" w14:textId="4E834120" w:rsidR="00347364" w:rsidRDefault="00347364" w:rsidP="00347364">
      <w:r>
        <w:t>RF is the best according to evaluation metrics, but it is computationally very expensive and probably not worth it (automatic ARIMA lasts 4 seconds, while the whole grid for RF 25 minutes)</w:t>
      </w:r>
    </w:p>
    <w:p w14:paraId="40D34E0C" w14:textId="351B1C31" w:rsidR="00E43863" w:rsidRDefault="00E43863" w:rsidP="00E43863">
      <w:pPr>
        <w:pStyle w:val="Livello2"/>
      </w:pPr>
      <w:r>
        <w:lastRenderedPageBreak/>
        <w:t>Conclusion</w:t>
      </w:r>
    </w:p>
    <w:p w14:paraId="08B2AF4B" w14:textId="61B5C625" w:rsidR="00373C9D" w:rsidRDefault="00347364" w:rsidP="00FB2E13">
      <w:r>
        <w:t>It depends on which are the purposes of the analysis, but arima is probably the best choice</w:t>
      </w:r>
      <w:r w:rsidR="003C651A">
        <w:t>.</w:t>
      </w:r>
    </w:p>
    <w:p w14:paraId="4ED13AB5" w14:textId="77777777" w:rsidR="00373C9D" w:rsidRDefault="00373C9D" w:rsidP="00FB2E13"/>
    <w:p w14:paraId="0B3E2F49" w14:textId="77777777" w:rsidR="00373C9D" w:rsidRDefault="00373C9D" w:rsidP="00FB2E13"/>
    <w:p w14:paraId="43FC953D" w14:textId="77777777" w:rsidR="00373C9D" w:rsidRDefault="00373C9D" w:rsidP="00FB2E13"/>
    <w:p w14:paraId="2210B49A" w14:textId="77777777" w:rsidR="00373C9D" w:rsidRDefault="00373C9D" w:rsidP="00FB2E13"/>
    <w:p w14:paraId="42F9C225" w14:textId="77777777" w:rsidR="00FB2E13" w:rsidRDefault="00FB2E13" w:rsidP="00FB2E13"/>
    <w:p w14:paraId="63D861AC" w14:textId="77777777" w:rsidR="00FB2E13" w:rsidRDefault="00FB2E13" w:rsidP="00FB2E13"/>
    <w:p w14:paraId="39680A8D" w14:textId="77777777" w:rsidR="00FB2E13" w:rsidRDefault="00FB2E13" w:rsidP="00FB2E13"/>
    <w:p w14:paraId="5662A706" w14:textId="77777777" w:rsidR="00FB2E13" w:rsidRDefault="00FB2E13" w:rsidP="00FB2E13"/>
    <w:p w14:paraId="3B4C707D" w14:textId="77777777" w:rsidR="00FB2E13" w:rsidRDefault="00FB2E13" w:rsidP="00FB2E13"/>
    <w:p w14:paraId="33503AB3" w14:textId="77777777" w:rsidR="00FB2E13" w:rsidRDefault="00FB2E13" w:rsidP="00FB2E13"/>
    <w:p w14:paraId="24D2B4A3" w14:textId="77777777" w:rsidR="00FB2E13" w:rsidRDefault="00FB2E13" w:rsidP="00FB2E13"/>
    <w:p w14:paraId="3FC57FD1" w14:textId="77777777" w:rsidR="00FB2E13" w:rsidRDefault="00FB2E13" w:rsidP="00FB2E13"/>
    <w:p w14:paraId="29CA8E1E" w14:textId="77777777" w:rsidR="00FB2E13" w:rsidRDefault="00FB2E13" w:rsidP="00FB2E13"/>
    <w:p w14:paraId="506B5A13" w14:textId="77777777" w:rsidR="00FB2E13" w:rsidRDefault="00FB2E13" w:rsidP="00FB2E13"/>
    <w:p w14:paraId="4EB72DB2" w14:textId="77777777" w:rsidR="00FB2E13" w:rsidRDefault="00FB2E13" w:rsidP="00FB2E13"/>
    <w:p w14:paraId="76004BCA" w14:textId="77777777" w:rsidR="00FB2E13" w:rsidRDefault="00FB2E13" w:rsidP="00FB2E13"/>
    <w:p w14:paraId="34916FD5" w14:textId="77777777" w:rsidR="00FB2E13" w:rsidRDefault="00FB2E13" w:rsidP="00FB2E13"/>
    <w:p w14:paraId="140221CE" w14:textId="77777777" w:rsidR="00FB2E13" w:rsidRDefault="00FB2E13" w:rsidP="00FB2E13"/>
    <w:p w14:paraId="5B1185AB" w14:textId="77777777" w:rsidR="00FB2E13" w:rsidRDefault="00FB2E13" w:rsidP="00FB2E13"/>
    <w:p w14:paraId="5CF98429" w14:textId="77777777" w:rsidR="00FB2E13" w:rsidRDefault="00FB2E13" w:rsidP="00FB2E13"/>
    <w:p w14:paraId="793918C3" w14:textId="77777777" w:rsidR="00FB2E13" w:rsidRDefault="00FB2E13" w:rsidP="00FB2E13"/>
    <w:p w14:paraId="79251339" w14:textId="77777777" w:rsidR="00FB2E13" w:rsidRDefault="00FB2E13" w:rsidP="00FB2E13"/>
    <w:p w14:paraId="4FC9DC25" w14:textId="77777777" w:rsidR="00FB2E13" w:rsidRDefault="00FB2E13" w:rsidP="00FB2E13"/>
    <w:p w14:paraId="7E5495D0" w14:textId="77777777" w:rsidR="00FB2E13" w:rsidRDefault="00FB2E13" w:rsidP="00FB2E13"/>
    <w:p w14:paraId="57241FD0" w14:textId="77777777" w:rsidR="00FB2E13" w:rsidRDefault="00FB2E13" w:rsidP="00FB2E13"/>
    <w:p w14:paraId="3AE37FE9" w14:textId="77777777" w:rsidR="00FB2E13" w:rsidRDefault="00FB2E13" w:rsidP="00FB2E13"/>
    <w:p w14:paraId="01475C03" w14:textId="77777777" w:rsidR="00FB2E13" w:rsidRDefault="00FB2E13" w:rsidP="00FB2E13"/>
    <w:p w14:paraId="372A2EB8" w14:textId="77777777" w:rsidR="00FB2E13" w:rsidRDefault="00FB2E13" w:rsidP="00FB2E13"/>
    <w:p w14:paraId="3EA91882" w14:textId="77777777" w:rsidR="00FB2E13" w:rsidRDefault="00FB2E13" w:rsidP="00FB2E13"/>
    <w:p w14:paraId="54897F37" w14:textId="77777777" w:rsidR="00FB2E13" w:rsidRDefault="00FB2E13" w:rsidP="00FB2E13"/>
    <w:sectPr w:rsidR="00FB2E13" w:rsidSect="0075330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3B4"/>
    <w:multiLevelType w:val="multilevel"/>
    <w:tmpl w:val="F44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781C71"/>
    <w:multiLevelType w:val="multilevel"/>
    <w:tmpl w:val="3AB6C0B2"/>
    <w:styleLink w:val="Personal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b w:val="0"/>
        <w:i w:val="0"/>
        <w:sz w:val="24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upperRoman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cardinalText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A3612E6"/>
    <w:multiLevelType w:val="hybridMultilevel"/>
    <w:tmpl w:val="84C84F94"/>
    <w:lvl w:ilvl="0" w:tplc="4D60E1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337582">
    <w:abstractNumId w:val="1"/>
  </w:num>
  <w:num w:numId="2" w16cid:durableId="421802355">
    <w:abstractNumId w:val="1"/>
  </w:num>
  <w:num w:numId="3" w16cid:durableId="293339857">
    <w:abstractNumId w:val="1"/>
  </w:num>
  <w:num w:numId="4" w16cid:durableId="1040470252">
    <w:abstractNumId w:val="1"/>
  </w:num>
  <w:num w:numId="5" w16cid:durableId="150171744">
    <w:abstractNumId w:val="1"/>
  </w:num>
  <w:num w:numId="6" w16cid:durableId="2128888512">
    <w:abstractNumId w:val="0"/>
  </w:num>
  <w:num w:numId="7" w16cid:durableId="679241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13"/>
    <w:rsid w:val="0008115C"/>
    <w:rsid w:val="001530FD"/>
    <w:rsid w:val="00347364"/>
    <w:rsid w:val="00350525"/>
    <w:rsid w:val="00373C9D"/>
    <w:rsid w:val="003C651A"/>
    <w:rsid w:val="0075330C"/>
    <w:rsid w:val="008F3157"/>
    <w:rsid w:val="00995DBB"/>
    <w:rsid w:val="00A31DEA"/>
    <w:rsid w:val="00AA2C75"/>
    <w:rsid w:val="00AD6492"/>
    <w:rsid w:val="00CC77AD"/>
    <w:rsid w:val="00D201B8"/>
    <w:rsid w:val="00DB414B"/>
    <w:rsid w:val="00DF1589"/>
    <w:rsid w:val="00E30E8C"/>
    <w:rsid w:val="00E43863"/>
    <w:rsid w:val="00EF07BF"/>
    <w:rsid w:val="00F67367"/>
    <w:rsid w:val="00F87E1A"/>
    <w:rsid w:val="00FB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DDDA0"/>
  <w15:chartTrackingRefBased/>
  <w15:docId w15:val="{DBD6749A-5C2F-4B2B-87A1-2BAEA094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F07BF"/>
  </w:style>
  <w:style w:type="paragraph" w:styleId="Titolo1">
    <w:name w:val="heading 1"/>
    <w:basedOn w:val="Normale"/>
    <w:next w:val="Normale"/>
    <w:link w:val="Titolo1Carattere"/>
    <w:uiPriority w:val="9"/>
    <w:qFormat/>
    <w:rsid w:val="00995D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9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95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9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95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9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9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9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9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numbering" w:customStyle="1" w:styleId="Personale">
    <w:name w:val="Personale"/>
    <w:uiPriority w:val="99"/>
    <w:rsid w:val="00995DBB"/>
    <w:pPr>
      <w:numPr>
        <w:numId w:val="1"/>
      </w:numPr>
    </w:pPr>
  </w:style>
  <w:style w:type="paragraph" w:customStyle="1" w:styleId="TitolodelSommario">
    <w:name w:val="Titolo del Sommario"/>
    <w:basedOn w:val="Normale"/>
    <w:link w:val="TitolodelSommarioCarattere"/>
    <w:autoRedefine/>
    <w:qFormat/>
    <w:rsid w:val="00995DBB"/>
    <w:rPr>
      <w:b/>
      <w:color w:val="0F4761" w:themeColor="accent1" w:themeShade="BF"/>
      <w:sz w:val="48"/>
    </w:rPr>
  </w:style>
  <w:style w:type="character" w:customStyle="1" w:styleId="TitolodelSommarioCarattere">
    <w:name w:val="Titolo del Sommario Carattere"/>
    <w:basedOn w:val="Carpredefinitoparagrafo"/>
    <w:link w:val="TitolodelSommario"/>
    <w:rsid w:val="00995DBB"/>
    <w:rPr>
      <w:b/>
      <w:color w:val="0F4761" w:themeColor="accent1" w:themeShade="BF"/>
      <w:sz w:val="48"/>
    </w:rPr>
  </w:style>
  <w:style w:type="paragraph" w:customStyle="1" w:styleId="Livello2">
    <w:name w:val="Livello 2"/>
    <w:basedOn w:val="Normale"/>
    <w:link w:val="Livello2Carattere"/>
    <w:autoRedefine/>
    <w:qFormat/>
    <w:rsid w:val="00995DBB"/>
    <w:pPr>
      <w:keepNext/>
      <w:keepLines/>
      <w:spacing w:before="480" w:after="240"/>
      <w:outlineLvl w:val="0"/>
    </w:pPr>
    <w:rPr>
      <w:rFonts w:eastAsiaTheme="majorEastAsia" w:cstheme="majorBidi"/>
      <w:b/>
      <w:sz w:val="40"/>
      <w:szCs w:val="32"/>
    </w:rPr>
  </w:style>
  <w:style w:type="character" w:customStyle="1" w:styleId="Livello2Carattere">
    <w:name w:val="Livello 2 Carattere"/>
    <w:basedOn w:val="Carpredefinitoparagrafo"/>
    <w:link w:val="Livello2"/>
    <w:rsid w:val="00995DBB"/>
    <w:rPr>
      <w:rFonts w:eastAsiaTheme="majorEastAsia" w:cstheme="majorBidi"/>
      <w:b/>
      <w:sz w:val="40"/>
      <w:szCs w:val="32"/>
    </w:rPr>
  </w:style>
  <w:style w:type="paragraph" w:customStyle="1" w:styleId="Livello3">
    <w:name w:val="Livello 3"/>
    <w:link w:val="Livello3Carattere"/>
    <w:autoRedefine/>
    <w:qFormat/>
    <w:rsid w:val="00995DBB"/>
    <w:rPr>
      <w:rFonts w:eastAsiaTheme="majorEastAsia" w:cstheme="majorBidi"/>
      <w:b/>
      <w:sz w:val="36"/>
      <w:szCs w:val="32"/>
    </w:rPr>
  </w:style>
  <w:style w:type="character" w:customStyle="1" w:styleId="Livello3Carattere">
    <w:name w:val="Livello 3 Carattere"/>
    <w:basedOn w:val="Livello2Carattere"/>
    <w:link w:val="Livello3"/>
    <w:rsid w:val="00995DBB"/>
    <w:rPr>
      <w:rFonts w:eastAsiaTheme="majorEastAsia" w:cstheme="majorBidi"/>
      <w:b/>
      <w:sz w:val="36"/>
      <w:szCs w:val="32"/>
    </w:rPr>
  </w:style>
  <w:style w:type="paragraph" w:customStyle="1" w:styleId="Livello1">
    <w:name w:val="Livello 1"/>
    <w:basedOn w:val="Normale"/>
    <w:qFormat/>
    <w:rsid w:val="00995DBB"/>
    <w:pPr>
      <w:spacing w:before="240" w:after="400"/>
    </w:pPr>
    <w:rPr>
      <w:b/>
      <w:sz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995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95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95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95DB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95DB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95DB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95DB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95DB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95DBB"/>
    <w:rPr>
      <w:rFonts w:eastAsiaTheme="majorEastAsia" w:cstheme="majorBidi"/>
      <w:color w:val="272727" w:themeColor="text1" w:themeTint="D8"/>
    </w:rPr>
  </w:style>
  <w:style w:type="paragraph" w:styleId="Sommario1">
    <w:name w:val="toc 1"/>
    <w:aliases w:val="Sommario"/>
    <w:basedOn w:val="Normale"/>
    <w:next w:val="Normale"/>
    <w:autoRedefine/>
    <w:uiPriority w:val="39"/>
    <w:unhideWhenUsed/>
    <w:qFormat/>
    <w:rsid w:val="00995DBB"/>
    <w:pPr>
      <w:spacing w:after="100"/>
    </w:pPr>
    <w:rPr>
      <w:i/>
      <w:sz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99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9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9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9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Testosegnaposto">
    <w:name w:val="Placeholder Text"/>
    <w:basedOn w:val="Carpredefinitoparagrafo"/>
    <w:uiPriority w:val="99"/>
    <w:semiHidden/>
    <w:rsid w:val="00995DBB"/>
    <w:rPr>
      <w:color w:val="666666"/>
    </w:rPr>
  </w:style>
  <w:style w:type="paragraph" w:styleId="Paragrafoelenco">
    <w:name w:val="List Paragraph"/>
    <w:basedOn w:val="Normale"/>
    <w:uiPriority w:val="34"/>
    <w:qFormat/>
    <w:rsid w:val="00995DB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99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95DBB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95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95DBB"/>
    <w:rPr>
      <w:i/>
      <w:iCs/>
      <w:color w:val="0F4761" w:themeColor="accent1" w:themeShade="BF"/>
    </w:rPr>
  </w:style>
  <w:style w:type="character" w:styleId="Enfasiintensa">
    <w:name w:val="Intense Emphasis"/>
    <w:basedOn w:val="Carpredefinitoparagrafo"/>
    <w:uiPriority w:val="21"/>
    <w:qFormat/>
    <w:rsid w:val="00995DB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95DB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B2E1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B2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s.ubc.ca/khead/research/research-advice/formul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Macchi</dc:creator>
  <cp:keywords/>
  <dc:description/>
  <cp:lastModifiedBy>Alessandro Macchi</cp:lastModifiedBy>
  <cp:revision>2</cp:revision>
  <dcterms:created xsi:type="dcterms:W3CDTF">2025-11-23T14:42:00Z</dcterms:created>
  <dcterms:modified xsi:type="dcterms:W3CDTF">2025-11-23T19:36:00Z</dcterms:modified>
</cp:coreProperties>
</file>