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ftrs3pueukh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Riepilogo risorse utilizzate nel progetto “Sound Sanctuary”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Il progetto </w:t>
      </w:r>
      <w:r w:rsidDel="00000000" w:rsidR="00000000" w:rsidRPr="00000000">
        <w:rPr>
          <w:i w:val="1"/>
          <w:rtl w:val="0"/>
        </w:rPr>
        <w:t xml:space="preserve">Sound Sanctuary</w:t>
      </w:r>
      <w:r w:rsidDel="00000000" w:rsidR="00000000" w:rsidRPr="00000000">
        <w:rPr>
          <w:rtl w:val="0"/>
        </w:rPr>
        <w:t xml:space="preserve"> fa uso di diverse librerie JavaScript, fogli di stile personalizzati, immagini, e funzionalità backend sviluppate in PHP. Riporto di seguito una panoramica.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airtaxrf4d3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Librerie CSS e JavaScript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jdavi61r63p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WaveSurfer.js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Libreria JavaScript utilizzata per visualizzare e modificare graficamente la forma d’onda dei file audio. Permette operazioni come la selezione e la riproduzione.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Roboto Mono" w:cs="Roboto Mono" w:eastAsia="Roboto Mono" w:hAnsi="Roboto Mono"/>
          <w:i w:val="1"/>
        </w:rPr>
      </w:pPr>
      <w:r w:rsidDel="00000000" w:rsidR="00000000" w:rsidRPr="00000000">
        <w:rPr>
          <w:rtl w:val="0"/>
        </w:rPr>
        <w:t xml:space="preserve">Utilizzata in: 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editor_audio.php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iqq3nfng0so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Font e Stili Web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 font principali utilizzati sono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Segoe UI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Tahoma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Verdana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sans-serif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Alcuni file includono anche Google Fonts o font di sistema standard 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 File di Stile e Immagini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dc1t82bl20a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CSS Personalizzati presenti all’interno dei file PHP</w:t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Gli stili grafici sono definiti principalmente: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inline nei file PHP tramite il tag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&lt;style&gt;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nel file esterno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stile.css</w:t>
      </w:r>
      <w:r w:rsidDel="00000000" w:rsidR="00000000" w:rsidRPr="00000000">
        <w:rPr>
          <w:rtl w:val="0"/>
        </w:rPr>
        <w:t xml:space="preserve">, incluso in: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upload.php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archivio_musicista.php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 altri file con layout simili.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x870sb1ee7m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uye4753xq8j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45t0yty3eju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x2lkngl3jxm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577gjfs94sk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Immagini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Immagini relative agli strumenti musicali vintage sono conservate nella cartella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/images/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Esempi di immagini utilizzate: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../images/gibson.jpeg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../images/preamp.jpg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../images/ludwig.jpg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../images/akai.jpg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../images/eko.jpg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../images/sa.webp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../images/fe.jpg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k74bugt7b5u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Componenti Backend (PHP/MySQL)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s3b5kpbc5c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Autenticazione e Gestione Sessioni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L'autenticazione è gestita tramite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auth.php</w:t>
      </w:r>
      <w:r w:rsidDel="00000000" w:rsidR="00000000" w:rsidRPr="00000000">
        <w:rPr>
          <w:rtl w:val="0"/>
        </w:rPr>
        <w:t xml:space="preserve"> e sessioni PHP.</w:t>
        <w:br w:type="textWrapping"/>
      </w:r>
      <w:r w:rsidDel="00000000" w:rsidR="00000000" w:rsidRPr="00000000">
        <w:rPr>
          <w:rtl w:val="0"/>
        </w:rPr>
        <w:t xml:space="preserve">Sono presenti controlli di accesso basati sul ruolo (musicista o produttore) per limitare e differenziare le funzionalità disponibili.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38ycpmharpk4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Upload e Gestione File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file audio caricati dagli utenti vengono salvati nella cartella: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../uploads/registrazioni/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Funzionalità gestite nei file: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upload.php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archivio_produttore.php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modifica_registrazione.php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editor_audio.php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netahbq0505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rf96d1xfxl7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Monitoraggio Strumenti</w:t>
      </w:r>
    </w:p>
    <w:p w:rsidR="00000000" w:rsidDel="00000000" w:rsidP="00000000" w:rsidRDefault="00000000" w:rsidRPr="00000000" w14:paraId="0000002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Ogni strumento viene monitorato per le ore totali di utilizzo.</w:t>
        <w:br w:type="textWrapping"/>
        <w:t xml:space="preserve">Dopo ogni 20 ore viene richiesta una revisione, che può essere segnata come effettuata.</w:t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Funzionalità implementata in: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manutenzione_strumenti.php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Supporto lato database tramite i campi: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revisione_richiesta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(booleano)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ore_ultima_revisione</w:t>
      </w:r>
      <w:r w:rsidDel="00000000" w:rsidR="00000000" w:rsidRPr="00000000">
        <w:rPr>
          <w:rtl w:val="0"/>
        </w:rPr>
        <w:t xml:space="preserve"> (intero delle ore)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mgxhvknrfuf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Organizzazione dei File</w:t>
      </w:r>
    </w:p>
    <w:p w:rsidR="00000000" w:rsidDel="00000000" w:rsidP="00000000" w:rsidRDefault="00000000" w:rsidRPr="00000000" w14:paraId="0000003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Il progetto è strutturato logicamente secondo il ruolo dell’utente: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Musicista: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archivio_musicista.php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prenotazioni_musicista.php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gestione notifiche e registrazioni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Produttore: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archivio_produttore.php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="276" w:lineRule="auto"/>
        <w:ind w:left="144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manutenzione_strumenti.php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40" w:before="0" w:beforeAutospacing="0" w:line="276" w:lineRule="auto"/>
        <w:ind w:left="1440" w:hanging="360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gestione_registrazioni.php</w:t>
        <w:br w:type="textWrapping"/>
      </w:r>
    </w:p>
    <w:p w:rsidR="00000000" w:rsidDel="00000000" w:rsidP="00000000" w:rsidRDefault="00000000" w:rsidRPr="00000000" w14:paraId="000000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Inoltre, è presente un uso modulare della cartella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includes/</w:t>
      </w:r>
      <w:r w:rsidDel="00000000" w:rsidR="00000000" w:rsidRPr="00000000">
        <w:rPr>
          <w:rtl w:val="0"/>
        </w:rPr>
        <w:t xml:space="preserve">, per separare componenti riutilizzabili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db.php</w:t>
      </w:r>
      <w:r w:rsidDel="00000000" w:rsidR="00000000" w:rsidRPr="00000000">
        <w:rPr>
          <w:rtl w:val="0"/>
        </w:rPr>
        <w:t xml:space="preserve"> per la connessione al database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auth.php</w:t>
      </w:r>
      <w:r w:rsidDel="00000000" w:rsidR="00000000" w:rsidRPr="00000000">
        <w:rPr>
          <w:rtl w:val="0"/>
        </w:rPr>
        <w:t xml:space="preserve"> per l'autenticazione e la gestione delle sessioni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