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pPr>
    </w:p>
    <w:p>
      <w:r>
        <w:rPr>
          <w:b/>
          <w:rtl w:val="0"/>
        </w:rPr>
        <w:t>Problema no Local de Trabalho:</w:t>
      </w:r>
      <w:r>
        <w:rPr>
          <w:rtl w:val="0"/>
        </w:rPr>
        <w:t xml:space="preserve"> Camila acabou de começar a trabalhar em uma grande empresa de desenvolvimento de software como desenvolvedora java. Além de trabalhar com outros desenvolvedores pessoalmente, Camila também precisa colaborar remotamente com colegas em seus escritórios em todo o mundo em uma variedade de projetos executados em um ritmo acelerado. Camila nunca trabalhou com equipes remotas antes e os resultado</w:t>
      </w:r>
    </w:p>
    <w:p>
      <w:r>
        <w:rPr>
          <w:rtl w:val="0"/>
        </w:rPr>
        <w:t>s do projeto não estão sendo os esperados. Colegas de outros países têm culturas de trabalho diferentes, e interagem apenas uma vez por mês devido às diferenças de fuso horário, o que torna a colaboração desafiadora.</w:t>
      </w:r>
    </w:p>
    <w:p>
      <w:pPr>
        <w:rPr>
          <w:b/>
        </w:rPr>
      </w:pPr>
    </w:p>
    <w:p>
      <w:pPr>
        <w:rPr>
          <w:b/>
        </w:rPr>
      </w:pPr>
      <w:r>
        <w:rPr>
          <w:b/>
          <w:rtl w:val="0"/>
        </w:rPr>
        <w:t>Solução Possível:</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10"/>
        <w:gridCol w:w="7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r>
              <w:rPr>
                <w:b/>
                <w:rtl w:val="0"/>
              </w:rPr>
              <w:t>Defina o</w:t>
            </w:r>
          </w:p>
          <w:p>
            <w:pPr>
              <w:rPr>
                <w:b/>
              </w:rPr>
            </w:pPr>
            <w:r>
              <w:rPr>
                <w:b/>
                <w:rtl w:val="0"/>
              </w:rPr>
              <w:t xml:space="preserve"> Problema</w:t>
            </w:r>
          </w:p>
          <w:p>
            <w:pPr>
              <w:rPr>
                <w:b/>
              </w:rPr>
            </w:pPr>
            <w:r>
              <w:rPr>
                <w:b/>
                <w:rtl w:val="0"/>
              </w:rPr>
              <w:t xml:space="preserve"> no Local de Trabalho</w:t>
            </w:r>
          </w:p>
        </w:tc>
        <w:tc>
          <w:p>
            <w:pPr>
              <w:spacing w:line="240" w:lineRule="auto"/>
              <w:rPr>
                <w:b/>
              </w:rPr>
            </w:pPr>
          </w:p>
          <w:p>
            <w:pPr>
              <w:spacing w:line="240" w:lineRule="auto"/>
              <w:rPr>
                <w:rFonts w:hint="default"/>
                <w:b/>
                <w:lang w:val="pt-BR"/>
              </w:rPr>
            </w:pPr>
            <w:r>
              <w:rPr>
                <w:rFonts w:hint="default"/>
                <w:b/>
                <w:lang w:val="pt-BR"/>
              </w:rPr>
              <w:t>Problema de comunicação, padronizar uma metodologia de trabalho</w:t>
            </w:r>
          </w:p>
          <w:p>
            <w:pPr>
              <w:spacing w:line="240" w:lineRule="auto"/>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25" w:hRule="atLeast"/>
        </w:trPr>
        <w:tc>
          <w:p>
            <w:r>
              <w:rPr>
                <w:b/>
                <w:rtl w:val="0"/>
              </w:rPr>
              <w:t>Pense em Diferentes Soluções Através de Process</w:t>
            </w:r>
            <w:r>
              <w:rPr>
                <w:rtl w:val="0"/>
              </w:rPr>
              <w:t>o</w:t>
            </w:r>
          </w:p>
          <w:p>
            <w:pPr>
              <w:rPr>
                <w:b/>
              </w:rPr>
            </w:pPr>
            <w:r>
              <w:rPr>
                <w:b/>
                <w:rtl w:val="0"/>
              </w:rPr>
              <w:t>o Criativo</w:t>
            </w:r>
          </w:p>
        </w:tc>
        <w:tc>
          <w:p>
            <w:pPr>
              <w:spacing w:line="240" w:lineRule="auto"/>
              <w:rPr>
                <w:b/>
              </w:rPr>
            </w:pPr>
          </w:p>
          <w:p>
            <w:pPr>
              <w:spacing w:line="240" w:lineRule="auto"/>
              <w:rPr>
                <w:rFonts w:hint="default"/>
                <w:b/>
                <w:lang w:val="pt-BR"/>
              </w:rPr>
            </w:pPr>
            <w:r>
              <w:rPr>
                <w:rFonts w:hint="default"/>
                <w:b/>
                <w:lang w:val="pt-BR"/>
              </w:rPr>
              <w:t>Criar portais de comunicacao entre a equipe para tentar comunicar efetivamente</w:t>
            </w:r>
            <w:bookmarkStart w:id="1" w:name="_GoBack"/>
            <w:bookmarkEnd w:id="1"/>
          </w:p>
          <w:p>
            <w:pPr>
              <w:spacing w:line="240" w:lineRule="auto"/>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rPr>
                <w:b/>
              </w:rPr>
            </w:pPr>
            <w:bookmarkStart w:id="0" w:name="_heading=h.gjdgxs" w:colFirst="0" w:colLast="0"/>
            <w:bookmarkEnd w:id="0"/>
            <w:r>
              <w:rPr>
                <w:b/>
                <w:rtl w:val="0"/>
              </w:rPr>
              <w:t xml:space="preserve">Pesquise Soluções </w:t>
            </w:r>
          </w:p>
        </w:tc>
        <w:tc>
          <w:p>
            <w:pPr>
              <w:spacing w:line="240" w:lineRule="auto"/>
              <w:rPr>
                <w:rFonts w:hint="default"/>
                <w:b/>
                <w:lang w:val="pt-BR"/>
              </w:rPr>
            </w:pPr>
            <w:r>
              <w:rPr>
                <w:rFonts w:hint="default"/>
                <w:b/>
                <w:lang w:val="pt-BR"/>
              </w:rPr>
              <w:t>Programar-se para trabalhar no mesmo fuso horario</w:t>
            </w:r>
          </w:p>
          <w:p>
            <w:pPr>
              <w:spacing w:line="240" w:lineRule="auto"/>
              <w:rPr>
                <w:b/>
              </w:rPr>
            </w:pPr>
          </w:p>
          <w:p>
            <w:pPr>
              <w:spacing w:line="240" w:lineRule="auto"/>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rPr>
                <w:b/>
              </w:rPr>
            </w:pPr>
            <w:r>
              <w:rPr>
                <w:b/>
                <w:rtl w:val="0"/>
              </w:rPr>
              <w:t>Escolha uma Solução</w:t>
            </w:r>
          </w:p>
        </w:tc>
        <w:tc>
          <w:p>
            <w:pPr>
              <w:spacing w:line="240" w:lineRule="auto"/>
              <w:rPr>
                <w:rFonts w:hint="default"/>
                <w:b/>
                <w:lang w:val="pt-BR"/>
              </w:rPr>
            </w:pPr>
            <w:r>
              <w:rPr>
                <w:rFonts w:hint="default"/>
                <w:b/>
                <w:lang w:val="pt-BR"/>
              </w:rPr>
              <w:t>Criar portal de comunicacao</w:t>
            </w:r>
          </w:p>
          <w:p>
            <w:pPr>
              <w:spacing w:line="240" w:lineRule="auto"/>
              <w:rPr>
                <w:b/>
              </w:rPr>
            </w:pPr>
          </w:p>
          <w:p>
            <w:pPr>
              <w:spacing w:line="240" w:lineRule="auto"/>
              <w:rPr>
                <w:b/>
              </w:rPr>
            </w:pPr>
          </w:p>
          <w:p>
            <w:pPr>
              <w:spacing w:line="240" w:lineRule="auto"/>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pPr>
              <w:rPr>
                <w:b/>
              </w:rPr>
            </w:pPr>
            <w:r>
              <w:rPr>
                <w:b/>
                <w:rtl w:val="0"/>
              </w:rPr>
              <w:t>Entre em Ação</w:t>
            </w:r>
          </w:p>
        </w:tc>
        <w:tc>
          <w:p>
            <w:pPr>
              <w:rPr>
                <w:rFonts w:hint="default"/>
                <w:lang w:val="pt-BR"/>
              </w:rPr>
            </w:pPr>
            <w:r>
              <w:rPr>
                <w:rFonts w:hint="default"/>
                <w:lang w:val="pt-BR"/>
              </w:rPr>
              <w:t>Criar uma padronização da maneira de trabalhar</w:t>
            </w:r>
          </w:p>
          <w:p/>
          <w:p/>
          <w:p/>
        </w:tc>
      </w:tr>
    </w:tbl>
    <w:p/>
    <w:p>
      <w:pPr>
        <w:pBdr>
          <w:top w:val="none" w:color="auto" w:sz="0" w:space="0"/>
          <w:left w:val="none" w:color="auto" w:sz="0" w:space="0"/>
          <w:bottom w:val="none" w:color="auto" w:sz="0" w:space="0"/>
          <w:right w:val="none" w:color="auto" w:sz="0" w:space="0"/>
          <w:between w:val="none" w:color="auto" w:sz="0" w:space="0"/>
        </w:pBdr>
        <w:rPr>
          <w:b/>
        </w:rPr>
      </w:pPr>
    </w:p>
    <w:p>
      <w:pPr>
        <w:pBdr>
          <w:top w:val="none" w:color="auto" w:sz="0" w:space="0"/>
          <w:left w:val="none" w:color="auto" w:sz="0" w:space="0"/>
          <w:bottom w:val="none" w:color="auto" w:sz="0" w:space="0"/>
          <w:right w:val="none" w:color="auto" w:sz="0" w:space="0"/>
          <w:between w:val="none" w:color="auto" w:sz="0" w:space="0"/>
        </w:pBdr>
      </w:pPr>
      <w:r>
        <w:rPr>
          <w:rtl w:val="0"/>
        </w:rPr>
        <w:t>0.1.5 - Apostila 2 - Estudo de Caso</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p>
    <w:sectPr>
      <w:headerReference r:id="rId6" w:type="first"/>
      <w:footerReference r:id="rId8" w:type="first"/>
      <w:headerReference r:id="rId5" w:type="default"/>
      <w:footerReference r:id="rId7"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highlight w:val="white"/>
      </w:rPr>
    </w:pPr>
    <w:r>
      <w:rPr>
        <w:rtl w:val="0"/>
      </w:rPr>
      <w:t>© 2019 Generation: You Employed, Inc.</w:t>
    </w:r>
  </w:p>
  <w:p>
    <w:pPr>
      <w:pBdr>
        <w:top w:val="none" w:color="auto" w:sz="0" w:space="0"/>
        <w:left w:val="none" w:color="auto" w:sz="0" w:space="0"/>
        <w:bottom w:val="none" w:color="auto" w:sz="0" w:space="0"/>
        <w:right w:val="none" w:color="auto" w:sz="0" w:space="0"/>
        <w:between w:val="none" w:color="auto" w:sz="0" w:space="0"/>
      </w:pBd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lang w:val="pt-BR"/>
      </w:rPr>
    </w:pPr>
    <w:r>
      <w:rPr>
        <w:rFonts w:hint="default"/>
        <w:lang w:val="pt-BR"/>
      </w:rPr>
      <w:tab/>
    </w:r>
    <w:r>
      <w:rPr>
        <w:rFonts w:hint="default"/>
        <w:lang w:val="pt-B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52644A1"/>
    <w:rsid w:val="6F991C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cs"/>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table" w:customStyle="1" w:styleId="12">
    <w:name w:val="Table Normal1"/>
    <w:qFormat/>
    <w:uiPriority w:val="0"/>
  </w:style>
  <w:style w:type="table" w:customStyle="1" w:styleId="13">
    <w:name w:val="_Style 19"/>
    <w:basedOn w:val="12"/>
    <w:uiPriority w:val="0"/>
    <w:tblPr>
      <w:tblCellMar>
        <w:top w:w="100" w:type="dxa"/>
        <w:left w:w="100" w:type="dxa"/>
        <w:bottom w:w="100" w:type="dxa"/>
        <w:right w:w="100" w:type="dxa"/>
      </w:tblCellMar>
    </w:tblPr>
  </w:style>
  <w:style w:type="table" w:customStyle="1" w:styleId="14">
    <w:name w:val="_Style 2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VM15gDEm7ICHs8EKUbnHm4/Fw==">AMUW2mUgj17LuuR4ZWej7PbkX5rii5RBbSuY0vTVU1BigORcX0nTRZPlWDWuW+zZu2ACTJDOMcz2G0jbLnvm5kndwtTdReyhm8GVFGGwBYi0T+4EcPbIxlNchi/fIc59VUe2Yx2ftbw8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42</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2022-06-27T18:50:00Z</dcterms:created>
  <dc:creator>Aimée</dc:creator>
  <cp:lastModifiedBy>aless</cp:lastModifiedBy>
  <dcterms:modified xsi:type="dcterms:W3CDTF">2022-06-27T19:37:18Z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1046-11.2.0.11156</vt:lpwstr>
  </property>
  <property fmtid="{D5CDD505-2E9C-101B-9397-08002B2CF9AE}" pid="3" name="ICV">
    <vt:lpwstr>3D410ECB71ED497CB11D43A917F072AC</vt:lpwstr>
  </property>
</Properties>
</file>