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Vencendo Juntos: Rubrica para a Autoavaliação do Plano de Ação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150"/>
        <w:gridCol w:w="3435"/>
        <w:gridCol w:w="3555"/>
        <w:tblGridChange w:id="0">
          <w:tblGrid>
            <w:gridCol w:w="600"/>
            <w:gridCol w:w="3150"/>
            <w:gridCol w:w="3435"/>
            <w:gridCol w:w="3555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Manter o Foco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Lidar com o Isolamento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Manter a Motivação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Obstáculo: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Prazos para entregas de atividade, com isso posso acabar se atrasando com entregas vindo a perder o foco.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Obstáculo: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 nenhum momento cheguei a me sentir sozinho, sou acostumado em ter momentos só pra mim por ser filho único, mas a parte difícil é evitar de sair e ir em ambientes lotados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Obstáculo: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Dificuldade em alguma matéria durante o bootcamp, acompanhar os prazos de entregas das matéria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Ser proativo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Ser organizado 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Saber administrar o tempo corretamente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Evitar de ir a lugares públicos lotados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 possível fazer compras pelo aplicativo para evitar de em shopping e mercados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Ficar em casa utilizando a tecnologia ao nosso favor por exemplo, TV, video game, netflix etc..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Ser Persistente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Tirar dúvidas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Aprender e ensinar, fazer a troca de entendimentos com os colegas 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jc w:val="center"/>
      <w:rPr/>
    </w:pPr>
    <w:r w:rsidDel="00000000" w:rsidR="00000000" w:rsidRPr="00000000">
      <w:rPr>
        <w:rFonts w:ascii="Calibri" w:cs="Calibri" w:eastAsia="Calibri" w:hAnsi="Calibri"/>
        <w:color w:val="ff0000"/>
      </w:rPr>
      <w:drawing>
        <wp:inline distB="0" distT="0" distL="114300" distR="114300">
          <wp:extent cx="1895475" cy="55903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5475" cy="5590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 w:customStyle="1">
    <w:name w:val="Table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1239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2399"/>
  </w:style>
  <w:style w:type="paragraph" w:styleId="Footer">
    <w:name w:val="footer"/>
    <w:basedOn w:val="Normal"/>
    <w:link w:val="FooterChar"/>
    <w:uiPriority w:val="99"/>
    <w:unhideWhenUsed w:val="1"/>
    <w:rsid w:val="00C1239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239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46FCE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46FCE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UOHTe9rjKQMCxspLV4cISc2Yw==">AMUW2mWecpLSnCGWMJWaxjz6PR4ZTzfLdu/jtcalQ68SfpX9iJ14o0LcyCZ3xP7w84/ZigB+mCMmrZgrGWH71XLzXPwlyIJrnTofRtGgiFJWwgTyGIQHF9k=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2020-11-16T18:40:00Z</dcterms:created>
</cp:coreProperties>
</file>