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28AB" w14:textId="46F433BA" w:rsidR="009638E0" w:rsidRDefault="009638E0" w:rsidP="004223CE">
      <w:pPr>
        <w:jc w:val="both"/>
      </w:pPr>
      <w:r>
        <w:t xml:space="preserve">- On </w:t>
      </w:r>
      <w:proofErr w:type="spellStart"/>
      <w:r>
        <w:t>Github</w:t>
      </w:r>
      <w:proofErr w:type="spellEnd"/>
      <w:r>
        <w:t xml:space="preserve">, the code is here: </w:t>
      </w:r>
      <w:r w:rsidRPr="009638E0">
        <w:t>https://github.com/luukbarbian/MscThesis_AirCargoOptimization/tree/main/instance_generation</w:t>
      </w:r>
    </w:p>
    <w:p w14:paraId="210160A3" w14:textId="5CDD650A" w:rsidR="00871120" w:rsidRDefault="00AC41A4" w:rsidP="004223CE">
      <w:pPr>
        <w:jc w:val="both"/>
      </w:pPr>
      <w:r>
        <w:t xml:space="preserve">- The file </w:t>
      </w:r>
      <w:r w:rsidRPr="00AC41A4">
        <w:rPr>
          <w:b/>
          <w:bCs/>
        </w:rPr>
        <w:t>solution_comparison_v2.py</w:t>
      </w:r>
      <w:r>
        <w:t xml:space="preserve"> is used to analyze the instance </w:t>
      </w:r>
      <w:r w:rsidRPr="00AC41A4">
        <w:rPr>
          <w:b/>
          <w:bCs/>
        </w:rPr>
        <w:t>L65</w:t>
      </w:r>
      <w:r>
        <w:rPr>
          <w:b/>
          <w:bCs/>
        </w:rPr>
        <w:t xml:space="preserve"> </w:t>
      </w:r>
      <w:r w:rsidRPr="00AC41A4">
        <w:t>where</w:t>
      </w:r>
      <w:r>
        <w:t xml:space="preserve"> we compare the integrated and sequential approaches and </w:t>
      </w:r>
      <w:r w:rsidR="006C6706">
        <w:t xml:space="preserve">show where fleet assignment is different and how. We also use it to </w:t>
      </w:r>
      <w:r w:rsidR="004C3D90">
        <w:t>retrieve the solution of the sequential approach where we fix the last rotation to be performed with the same aircraft type as suggested by the integrated model and showcase that there is a benefit in doing that</w:t>
      </w:r>
      <w:r w:rsidR="008331D2">
        <w:t xml:space="preserve"> (Figure 7 and Tables 10 and 11 in the manuscript).</w:t>
      </w:r>
    </w:p>
    <w:p w14:paraId="6431B95A" w14:textId="7F71C620" w:rsidR="00E736FB" w:rsidRDefault="00E736FB" w:rsidP="004223CE">
      <w:pPr>
        <w:jc w:val="both"/>
      </w:pPr>
      <w:r>
        <w:t xml:space="preserve">- The file </w:t>
      </w:r>
      <w:r w:rsidRPr="00E736FB">
        <w:rPr>
          <w:b/>
          <w:bCs/>
        </w:rPr>
        <w:t>CG_performance_analyzer.py</w:t>
      </w:r>
      <w:r>
        <w:t xml:space="preserve"> analyzes</w:t>
      </w:r>
      <w:r w:rsidR="000C0504">
        <w:t xml:space="preserve"> the performance of </w:t>
      </w:r>
      <w:r w:rsidR="004223CE">
        <w:t xml:space="preserve">column generation when solving a given instance (so, the performance of the integrated approach) in terms of paths generated per ULD, if it required all </w:t>
      </w:r>
      <w:proofErr w:type="spellStart"/>
      <w:r w:rsidR="004223CE">
        <w:t>N_it</w:t>
      </w:r>
      <w:proofErr w:type="spellEnd"/>
      <w:r w:rsidR="004223CE">
        <w:t xml:space="preserve"> iterations (hence, if formally the linear relaxation was not solved to optimality) etc.</w:t>
      </w:r>
    </w:p>
    <w:p w14:paraId="01E6E8F0" w14:textId="77777777" w:rsidR="00A4764B" w:rsidRDefault="00FF16C6" w:rsidP="004223CE">
      <w:pPr>
        <w:jc w:val="both"/>
      </w:pPr>
      <w:r>
        <w:t xml:space="preserve">- The file </w:t>
      </w:r>
      <w:r w:rsidRPr="00FF16C6">
        <w:rPr>
          <w:b/>
          <w:bCs/>
        </w:rPr>
        <w:t>RMP_CG_classes_ORIGINAL.py</w:t>
      </w:r>
      <w:r>
        <w:t xml:space="preserve"> has been copied and is as Luuk coded it. The file </w:t>
      </w:r>
      <w:r w:rsidRPr="00FF16C6">
        <w:rPr>
          <w:b/>
          <w:bCs/>
        </w:rPr>
        <w:t>RMP_CG_classe</w:t>
      </w:r>
      <w:r>
        <w:rPr>
          <w:b/>
          <w:bCs/>
        </w:rPr>
        <w:t>s</w:t>
      </w:r>
      <w:r w:rsidRPr="00FF16C6">
        <w:rPr>
          <w:b/>
          <w:bCs/>
        </w:rPr>
        <w:t>.py</w:t>
      </w:r>
      <w:r>
        <w:rPr>
          <w:b/>
          <w:bCs/>
        </w:rPr>
        <w:t xml:space="preserve"> </w:t>
      </w:r>
      <w:r w:rsidRPr="00FF16C6">
        <w:t>has</w:t>
      </w:r>
      <w:r>
        <w:t xml:space="preserve"> been changed to incorporate a couple of improvements</w:t>
      </w:r>
      <w:r w:rsidR="00196C39">
        <w:t xml:space="preserve"> that avoided</w:t>
      </w:r>
      <w:r w:rsidR="00380548">
        <w:t xml:space="preserve"> obtaining more paths than actually capped for a request.</w:t>
      </w:r>
      <w:r w:rsidR="00A4764B">
        <w:t xml:space="preserve"> This was happening because of a couple of reasons:</w:t>
      </w:r>
    </w:p>
    <w:p w14:paraId="584E9344" w14:textId="73450818" w:rsidR="00FF16C6" w:rsidRDefault="00A4764B" w:rsidP="00A4764B">
      <w:pPr>
        <w:pStyle w:val="ListParagraph"/>
        <w:numPr>
          <w:ilvl w:val="0"/>
          <w:numId w:val="1"/>
        </w:numPr>
        <w:jc w:val="both"/>
      </w:pPr>
      <w:r>
        <w:t>We were checking if the number of paths already available was strictly greater</w:t>
      </w:r>
      <w:r w:rsidR="004F03CD">
        <w:t xml:space="preserve"> (&gt;)</w:t>
      </w:r>
      <w:r>
        <w:t xml:space="preserve"> than the CAP, while it should have been </w:t>
      </w:r>
      <w:r w:rsidR="004F03CD">
        <w:t>&gt;=;</w:t>
      </w:r>
    </w:p>
    <w:p w14:paraId="578F27B8" w14:textId="786ED801" w:rsidR="004F03CD" w:rsidRDefault="004F03CD" w:rsidP="00A4764B">
      <w:pPr>
        <w:pStyle w:val="ListParagraph"/>
        <w:numPr>
          <w:ilvl w:val="0"/>
          <w:numId w:val="1"/>
        </w:numPr>
        <w:jc w:val="both"/>
      </w:pPr>
      <w:r>
        <w:t>We were performing the check after copying paths for “equivalent ULDs” and after computing, potentially, up to 20 paths for the current ULDs</w:t>
      </w:r>
    </w:p>
    <w:p w14:paraId="6E777925" w14:textId="47DCC432" w:rsidR="004F03CD" w:rsidRDefault="004F03CD" w:rsidP="004F03CD">
      <w:pPr>
        <w:jc w:val="both"/>
      </w:pPr>
      <w:r>
        <w:t xml:space="preserve">Because of these </w:t>
      </w:r>
      <w:r w:rsidR="00C66992">
        <w:t>small inconsistencies, we would get even 228 paths sometimes instead of the maximum CAP equal to 200</w:t>
      </w:r>
    </w:p>
    <w:sectPr w:rsidR="004F03CD" w:rsidSect="00462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3AAA"/>
    <w:multiLevelType w:val="hybridMultilevel"/>
    <w:tmpl w:val="7B6C562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36721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D43"/>
    <w:rsid w:val="000C0504"/>
    <w:rsid w:val="0015705F"/>
    <w:rsid w:val="001871EE"/>
    <w:rsid w:val="00196C39"/>
    <w:rsid w:val="00380548"/>
    <w:rsid w:val="004223CE"/>
    <w:rsid w:val="004622C7"/>
    <w:rsid w:val="004C3D90"/>
    <w:rsid w:val="004F03CD"/>
    <w:rsid w:val="00502D32"/>
    <w:rsid w:val="00657666"/>
    <w:rsid w:val="006C6706"/>
    <w:rsid w:val="008331D2"/>
    <w:rsid w:val="00871120"/>
    <w:rsid w:val="00873E41"/>
    <w:rsid w:val="00910F65"/>
    <w:rsid w:val="009638E0"/>
    <w:rsid w:val="00A4764B"/>
    <w:rsid w:val="00AC41A4"/>
    <w:rsid w:val="00C66992"/>
    <w:rsid w:val="00D06E6D"/>
    <w:rsid w:val="00E40D43"/>
    <w:rsid w:val="00E736FB"/>
    <w:rsid w:val="00FC6509"/>
    <w:rsid w:val="00FF16C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191F8"/>
  <w15:chartTrackingRefBased/>
  <w15:docId w15:val="{FB1C994C-E6A4-445A-98B3-64C87C44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D43"/>
    <w:rPr>
      <w:rFonts w:eastAsiaTheme="majorEastAsia" w:cstheme="majorBidi"/>
      <w:color w:val="272727" w:themeColor="text1" w:themeTint="D8"/>
    </w:rPr>
  </w:style>
  <w:style w:type="paragraph" w:styleId="Title">
    <w:name w:val="Title"/>
    <w:basedOn w:val="Normal"/>
    <w:next w:val="Normal"/>
    <w:link w:val="TitleChar"/>
    <w:uiPriority w:val="10"/>
    <w:qFormat/>
    <w:rsid w:val="00E40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D43"/>
    <w:pPr>
      <w:spacing w:before="160"/>
      <w:jc w:val="center"/>
    </w:pPr>
    <w:rPr>
      <w:i/>
      <w:iCs/>
      <w:color w:val="404040" w:themeColor="text1" w:themeTint="BF"/>
    </w:rPr>
  </w:style>
  <w:style w:type="character" w:customStyle="1" w:styleId="QuoteChar">
    <w:name w:val="Quote Char"/>
    <w:basedOn w:val="DefaultParagraphFont"/>
    <w:link w:val="Quote"/>
    <w:uiPriority w:val="29"/>
    <w:rsid w:val="00E40D43"/>
    <w:rPr>
      <w:i/>
      <w:iCs/>
      <w:color w:val="404040" w:themeColor="text1" w:themeTint="BF"/>
    </w:rPr>
  </w:style>
  <w:style w:type="paragraph" w:styleId="ListParagraph">
    <w:name w:val="List Paragraph"/>
    <w:basedOn w:val="Normal"/>
    <w:uiPriority w:val="34"/>
    <w:qFormat/>
    <w:rsid w:val="00E40D43"/>
    <w:pPr>
      <w:ind w:left="720"/>
      <w:contextualSpacing/>
    </w:pPr>
  </w:style>
  <w:style w:type="character" w:styleId="IntenseEmphasis">
    <w:name w:val="Intense Emphasis"/>
    <w:basedOn w:val="DefaultParagraphFont"/>
    <w:uiPriority w:val="21"/>
    <w:qFormat/>
    <w:rsid w:val="00E40D43"/>
    <w:rPr>
      <w:i/>
      <w:iCs/>
      <w:color w:val="0F4761" w:themeColor="accent1" w:themeShade="BF"/>
    </w:rPr>
  </w:style>
  <w:style w:type="paragraph" w:styleId="IntenseQuote">
    <w:name w:val="Intense Quote"/>
    <w:basedOn w:val="Normal"/>
    <w:next w:val="Normal"/>
    <w:link w:val="IntenseQuoteChar"/>
    <w:uiPriority w:val="30"/>
    <w:qFormat/>
    <w:rsid w:val="00E40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D43"/>
    <w:rPr>
      <w:i/>
      <w:iCs/>
      <w:color w:val="0F4761" w:themeColor="accent1" w:themeShade="BF"/>
    </w:rPr>
  </w:style>
  <w:style w:type="character" w:styleId="IntenseReference">
    <w:name w:val="Intense Reference"/>
    <w:basedOn w:val="DefaultParagraphFont"/>
    <w:uiPriority w:val="32"/>
    <w:qFormat/>
    <w:rsid w:val="00E40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Bombelli</dc:creator>
  <cp:keywords/>
  <dc:description/>
  <cp:lastModifiedBy>Alessandro Bombelli</cp:lastModifiedBy>
  <cp:revision>15</cp:revision>
  <dcterms:created xsi:type="dcterms:W3CDTF">2026-03-15T05:43:00Z</dcterms:created>
  <dcterms:modified xsi:type="dcterms:W3CDTF">2026-03-26T04:51:00Z</dcterms:modified>
</cp:coreProperties>
</file>