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AFAE" w14:textId="77777777" w:rsidR="00160F33" w:rsidRPr="00160F33" w:rsidRDefault="00160F33" w:rsidP="00160F33">
      <w:pPr>
        <w:rPr>
          <w:b/>
          <w:bCs/>
        </w:rPr>
      </w:pPr>
      <w:r w:rsidRPr="00160F33">
        <w:rPr>
          <w:b/>
          <w:bCs/>
        </w:rPr>
        <w:t xml:space="preserve">Introduzione a CSS </w:t>
      </w:r>
      <w:proofErr w:type="spellStart"/>
      <w:r w:rsidRPr="00160F33">
        <w:rPr>
          <w:b/>
          <w:bCs/>
        </w:rPr>
        <w:t>flexbox</w:t>
      </w:r>
      <w:proofErr w:type="spellEnd"/>
      <w:r w:rsidRPr="00160F33">
        <w:rPr>
          <w:b/>
          <w:bCs/>
        </w:rPr>
        <w:t xml:space="preserve"> e al modello </w:t>
      </w:r>
      <w:proofErr w:type="spellStart"/>
      <w:r w:rsidRPr="00160F33">
        <w:rPr>
          <w:b/>
          <w:bCs/>
        </w:rPr>
        <w:t>flex</w:t>
      </w:r>
      <w:proofErr w:type="spellEnd"/>
    </w:p>
    <w:p w14:paraId="100EA751" w14:textId="77777777" w:rsidR="00160F33" w:rsidRPr="00160F33" w:rsidRDefault="00160F33" w:rsidP="00160F33">
      <w:pPr>
        <w:numPr>
          <w:ilvl w:val="0"/>
          <w:numId w:val="1"/>
        </w:numPr>
      </w:pPr>
      <w:r w:rsidRPr="00160F33">
        <w:rPr>
          <w:b/>
          <w:bCs/>
        </w:rPr>
        <w:t>Definizione</w:t>
      </w:r>
      <w:r w:rsidRPr="00160F33">
        <w:t xml:space="preserve">: CSS </w:t>
      </w:r>
      <w:proofErr w:type="spellStart"/>
      <w:r w:rsidRPr="00160F33">
        <w:t>flexbox</w:t>
      </w:r>
      <w:proofErr w:type="spellEnd"/>
      <w:r w:rsidRPr="00160F33">
        <w:t xml:space="preserve"> è un modello di layout monodimensionale che ti permette di disporre gli elementi in righe e colonne all'interno di un contenitore.</w:t>
      </w:r>
    </w:p>
    <w:p w14:paraId="1D3580B5" w14:textId="77777777" w:rsidR="00160F33" w:rsidRPr="00160F33" w:rsidRDefault="00160F33" w:rsidP="00160F33">
      <w:pPr>
        <w:numPr>
          <w:ilvl w:val="0"/>
          <w:numId w:val="1"/>
        </w:numPr>
      </w:pPr>
      <w:r w:rsidRPr="00160F33">
        <w:rPr>
          <w:b/>
          <w:bCs/>
        </w:rPr>
        <w:t xml:space="preserve">Modello </w:t>
      </w:r>
      <w:proofErr w:type="spellStart"/>
      <w:r w:rsidRPr="00160F33">
        <w:rPr>
          <w:b/>
          <w:bCs/>
        </w:rPr>
        <w:t>flex</w:t>
      </w:r>
      <w:proofErr w:type="spellEnd"/>
      <w:r w:rsidRPr="00160F33">
        <w:t xml:space="preserve">: Questo modello definisce come gli elementi </w:t>
      </w:r>
      <w:proofErr w:type="spellStart"/>
      <w:r w:rsidRPr="00160F33">
        <w:t>flex</w:t>
      </w:r>
      <w:proofErr w:type="spellEnd"/>
      <w:r w:rsidRPr="00160F33">
        <w:t xml:space="preserve"> sono disposti all'interno di un contenitore </w:t>
      </w:r>
      <w:proofErr w:type="spellStart"/>
      <w:r w:rsidRPr="00160F33">
        <w:t>flex</w:t>
      </w:r>
      <w:proofErr w:type="spellEnd"/>
      <w:r w:rsidRPr="00160F33">
        <w:t xml:space="preserve">. Ogni contenitore </w:t>
      </w:r>
      <w:proofErr w:type="spellStart"/>
      <w:r w:rsidRPr="00160F33">
        <w:t>flex</w:t>
      </w:r>
      <w:proofErr w:type="spellEnd"/>
      <w:r w:rsidRPr="00160F33">
        <w:t xml:space="preserve"> ha due assi: l'asse principale e l'asse trasversale.</w:t>
      </w:r>
    </w:p>
    <w:p w14:paraId="28974EA9" w14:textId="77777777" w:rsidR="00160F33" w:rsidRPr="00160F33" w:rsidRDefault="00160F33" w:rsidP="00160F33">
      <w:pPr>
        <w:rPr>
          <w:b/>
          <w:bCs/>
        </w:rPr>
      </w:pPr>
      <w:r w:rsidRPr="00160F33">
        <w:rPr>
          <w:b/>
          <w:bCs/>
          <w:highlight w:val="yellow"/>
        </w:rPr>
        <w:t>La proprietà </w:t>
      </w:r>
      <w:proofErr w:type="spellStart"/>
      <w:r w:rsidRPr="00160F33">
        <w:rPr>
          <w:b/>
          <w:bCs/>
          <w:highlight w:val="yellow"/>
        </w:rPr>
        <w:t>flex-direction</w:t>
      </w:r>
      <w:proofErr w:type="spellEnd"/>
    </w:p>
    <w:p w14:paraId="4FB177FE" w14:textId="77777777" w:rsidR="00160F33" w:rsidRPr="00160F33" w:rsidRDefault="00160F33" w:rsidP="00160F33">
      <w:pPr>
        <w:numPr>
          <w:ilvl w:val="0"/>
          <w:numId w:val="2"/>
        </w:numPr>
      </w:pPr>
      <w:r w:rsidRPr="00160F33">
        <w:rPr>
          <w:b/>
          <w:bCs/>
        </w:rPr>
        <w:t>Definizione</w:t>
      </w:r>
      <w:r w:rsidRPr="00160F33">
        <w:t>: Questa proprietà imposta la direzione dell'asse principale. Il valore predefinito di </w:t>
      </w:r>
      <w:proofErr w:type="spellStart"/>
      <w:r w:rsidRPr="00160F33">
        <w:t>flex-direction</w:t>
      </w:r>
      <w:proofErr w:type="spellEnd"/>
      <w:r w:rsidRPr="00160F33">
        <w:t> è </w:t>
      </w:r>
      <w:proofErr w:type="spellStart"/>
      <w:r w:rsidRPr="00160F33">
        <w:t>row</w:t>
      </w:r>
      <w:proofErr w:type="spellEnd"/>
      <w:r w:rsidRPr="00160F33">
        <w:t xml:space="preserve">, che posiziona tutti gli elementi </w:t>
      </w:r>
      <w:proofErr w:type="spellStart"/>
      <w:r w:rsidRPr="00160F33">
        <w:t>flex</w:t>
      </w:r>
      <w:proofErr w:type="spellEnd"/>
      <w:r w:rsidRPr="00160F33">
        <w:t xml:space="preserve"> sulla stessa riga, nella direzione della lingua predefinita del tuo browser (da sinistra a destra o da destra a sinistra).</w:t>
      </w:r>
    </w:p>
    <w:p w14:paraId="665539DE" w14:textId="77777777" w:rsidR="00160F33" w:rsidRPr="00160F33" w:rsidRDefault="00160F33" w:rsidP="00160F33">
      <w:pPr>
        <w:numPr>
          <w:ilvl w:val="0"/>
          <w:numId w:val="2"/>
        </w:numPr>
      </w:pPr>
      <w:proofErr w:type="spellStart"/>
      <w:r w:rsidRPr="00160F33">
        <w:rPr>
          <w:b/>
          <w:bCs/>
        </w:rPr>
        <w:t>flex-direction</w:t>
      </w:r>
      <w:proofErr w:type="spellEnd"/>
      <w:r w:rsidRPr="00160F33">
        <w:rPr>
          <w:b/>
          <w:bCs/>
        </w:rPr>
        <w:t xml:space="preserve">: </w:t>
      </w:r>
      <w:proofErr w:type="spellStart"/>
      <w:r w:rsidRPr="00160F33">
        <w:rPr>
          <w:b/>
          <w:bCs/>
        </w:rPr>
        <w:t>row</w:t>
      </w:r>
      <w:proofErr w:type="spellEnd"/>
      <w:r w:rsidRPr="00160F33">
        <w:rPr>
          <w:b/>
          <w:bCs/>
        </w:rPr>
        <w:t>-</w:t>
      </w:r>
      <w:proofErr w:type="gramStart"/>
      <w:r w:rsidRPr="00160F33">
        <w:rPr>
          <w:b/>
          <w:bCs/>
        </w:rPr>
        <w:t>reverse;</w:t>
      </w:r>
      <w:r w:rsidRPr="00160F33">
        <w:t>:</w:t>
      </w:r>
      <w:proofErr w:type="gramEnd"/>
      <w:r w:rsidRPr="00160F33">
        <w:t xml:space="preserve"> Questo inverte gli elementi nella riga.</w:t>
      </w:r>
    </w:p>
    <w:p w14:paraId="6E99D762" w14:textId="77777777" w:rsidR="00160F33" w:rsidRPr="00160F33" w:rsidRDefault="00160F33" w:rsidP="00160F33">
      <w:pPr>
        <w:numPr>
          <w:ilvl w:val="0"/>
          <w:numId w:val="2"/>
        </w:numPr>
      </w:pPr>
      <w:proofErr w:type="spellStart"/>
      <w:r w:rsidRPr="00160F33">
        <w:rPr>
          <w:b/>
          <w:bCs/>
        </w:rPr>
        <w:t>flex-direction</w:t>
      </w:r>
      <w:proofErr w:type="spellEnd"/>
      <w:r w:rsidRPr="00160F33">
        <w:rPr>
          <w:b/>
          <w:bCs/>
        </w:rPr>
        <w:t xml:space="preserve">: </w:t>
      </w:r>
      <w:proofErr w:type="spellStart"/>
      <w:proofErr w:type="gramStart"/>
      <w:r w:rsidRPr="00160F33">
        <w:rPr>
          <w:b/>
          <w:bCs/>
        </w:rPr>
        <w:t>column</w:t>
      </w:r>
      <w:proofErr w:type="spellEnd"/>
      <w:r w:rsidRPr="00160F33">
        <w:rPr>
          <w:b/>
          <w:bCs/>
        </w:rPr>
        <w:t>;</w:t>
      </w:r>
      <w:r w:rsidRPr="00160F33">
        <w:t>:</w:t>
      </w:r>
      <w:proofErr w:type="gramEnd"/>
      <w:r w:rsidRPr="00160F33">
        <w:t xml:space="preserve"> Questo allinea gli elementi </w:t>
      </w:r>
      <w:proofErr w:type="spellStart"/>
      <w:r w:rsidRPr="00160F33">
        <w:t>flex</w:t>
      </w:r>
      <w:proofErr w:type="spellEnd"/>
      <w:r w:rsidRPr="00160F33">
        <w:t xml:space="preserve"> verticalmente invece che orizzontalmente.</w:t>
      </w:r>
    </w:p>
    <w:p w14:paraId="1EE8AD5C" w14:textId="77777777" w:rsidR="00160F33" w:rsidRPr="00160F33" w:rsidRDefault="00160F33" w:rsidP="00160F33">
      <w:pPr>
        <w:numPr>
          <w:ilvl w:val="0"/>
          <w:numId w:val="2"/>
        </w:numPr>
      </w:pPr>
      <w:proofErr w:type="spellStart"/>
      <w:r w:rsidRPr="00160F33">
        <w:rPr>
          <w:b/>
          <w:bCs/>
        </w:rPr>
        <w:t>flex-direction</w:t>
      </w:r>
      <w:proofErr w:type="spellEnd"/>
      <w:r w:rsidRPr="00160F33">
        <w:rPr>
          <w:b/>
          <w:bCs/>
        </w:rPr>
        <w:t xml:space="preserve">: </w:t>
      </w:r>
      <w:proofErr w:type="spellStart"/>
      <w:r w:rsidRPr="00160F33">
        <w:rPr>
          <w:b/>
          <w:bCs/>
        </w:rPr>
        <w:t>column</w:t>
      </w:r>
      <w:proofErr w:type="spellEnd"/>
      <w:r w:rsidRPr="00160F33">
        <w:rPr>
          <w:b/>
          <w:bCs/>
        </w:rPr>
        <w:t>-</w:t>
      </w:r>
      <w:proofErr w:type="gramStart"/>
      <w:r w:rsidRPr="00160F33">
        <w:rPr>
          <w:b/>
          <w:bCs/>
        </w:rPr>
        <w:t>reverse;</w:t>
      </w:r>
      <w:r w:rsidRPr="00160F33">
        <w:t>:</w:t>
      </w:r>
      <w:proofErr w:type="gramEnd"/>
      <w:r w:rsidRPr="00160F33">
        <w:t xml:space="preserve"> Questo inverte l'ordine degli elementi </w:t>
      </w:r>
      <w:proofErr w:type="spellStart"/>
      <w:r w:rsidRPr="00160F33">
        <w:t>flex</w:t>
      </w:r>
      <w:proofErr w:type="spellEnd"/>
      <w:r w:rsidRPr="00160F33">
        <w:t xml:space="preserve"> verticalmente.</w:t>
      </w:r>
    </w:p>
    <w:p w14:paraId="03577B69" w14:textId="77777777" w:rsidR="00160F33" w:rsidRPr="00160F33" w:rsidRDefault="00160F33" w:rsidP="00160F33">
      <w:pPr>
        <w:rPr>
          <w:b/>
          <w:bCs/>
        </w:rPr>
      </w:pPr>
      <w:r w:rsidRPr="00160F33">
        <w:rPr>
          <w:b/>
          <w:bCs/>
          <w:highlight w:val="yellow"/>
        </w:rPr>
        <w:t>La proprietà </w:t>
      </w:r>
      <w:proofErr w:type="spellStart"/>
      <w:r w:rsidRPr="00160F33">
        <w:rPr>
          <w:b/>
          <w:bCs/>
          <w:highlight w:val="yellow"/>
        </w:rPr>
        <w:t>flex-wrap</w:t>
      </w:r>
      <w:proofErr w:type="spellEnd"/>
    </w:p>
    <w:p w14:paraId="4E261E2C" w14:textId="77777777" w:rsidR="00160F33" w:rsidRPr="00160F33" w:rsidRDefault="00160F33" w:rsidP="00160F33">
      <w:pPr>
        <w:numPr>
          <w:ilvl w:val="0"/>
          <w:numId w:val="3"/>
        </w:numPr>
      </w:pPr>
      <w:r w:rsidRPr="00160F33">
        <w:rPr>
          <w:b/>
          <w:bCs/>
        </w:rPr>
        <w:t>Definizione</w:t>
      </w:r>
      <w:r w:rsidRPr="00160F33">
        <w:t xml:space="preserve">: Questa proprietà determina come gli elementi </w:t>
      </w:r>
      <w:proofErr w:type="spellStart"/>
      <w:r w:rsidRPr="00160F33">
        <w:t>flex</w:t>
      </w:r>
      <w:proofErr w:type="spellEnd"/>
      <w:r w:rsidRPr="00160F33">
        <w:t xml:space="preserve"> vengono avvolti all'interno di un contenitore </w:t>
      </w:r>
      <w:proofErr w:type="spellStart"/>
      <w:r w:rsidRPr="00160F33">
        <w:t>flex</w:t>
      </w:r>
      <w:proofErr w:type="spellEnd"/>
      <w:r w:rsidRPr="00160F33">
        <w:t xml:space="preserve"> per adattarsi allo spazio disponibile. </w:t>
      </w:r>
      <w:proofErr w:type="spellStart"/>
      <w:r w:rsidRPr="00160F33">
        <w:t>flex-wrap</w:t>
      </w:r>
      <w:proofErr w:type="spellEnd"/>
      <w:r w:rsidRPr="00160F33">
        <w:t> può assumere tre valori possibili: </w:t>
      </w:r>
      <w:proofErr w:type="spellStart"/>
      <w:r w:rsidRPr="00160F33">
        <w:t>nowrap</w:t>
      </w:r>
      <w:proofErr w:type="spellEnd"/>
      <w:r w:rsidRPr="00160F33">
        <w:t>, </w:t>
      </w:r>
      <w:proofErr w:type="spellStart"/>
      <w:r w:rsidRPr="00160F33">
        <w:t>wrap</w:t>
      </w:r>
      <w:proofErr w:type="spellEnd"/>
      <w:r w:rsidRPr="00160F33">
        <w:t> e </w:t>
      </w:r>
      <w:proofErr w:type="spellStart"/>
      <w:r w:rsidRPr="00160F33">
        <w:t>wrap</w:t>
      </w:r>
      <w:proofErr w:type="spellEnd"/>
      <w:r w:rsidRPr="00160F33">
        <w:t>-reverse.</w:t>
      </w:r>
    </w:p>
    <w:p w14:paraId="27604C36" w14:textId="77777777" w:rsidR="00160F33" w:rsidRPr="00160F33" w:rsidRDefault="00160F33" w:rsidP="00160F33">
      <w:pPr>
        <w:numPr>
          <w:ilvl w:val="0"/>
          <w:numId w:val="3"/>
        </w:numPr>
      </w:pPr>
      <w:proofErr w:type="spellStart"/>
      <w:r w:rsidRPr="00160F33">
        <w:rPr>
          <w:b/>
          <w:bCs/>
        </w:rPr>
        <w:t>flex-wrap</w:t>
      </w:r>
      <w:proofErr w:type="spellEnd"/>
      <w:r w:rsidRPr="00160F33">
        <w:rPr>
          <w:b/>
          <w:bCs/>
        </w:rPr>
        <w:t xml:space="preserve">: </w:t>
      </w:r>
      <w:proofErr w:type="spellStart"/>
      <w:proofErr w:type="gramStart"/>
      <w:r w:rsidRPr="00160F33">
        <w:rPr>
          <w:b/>
          <w:bCs/>
        </w:rPr>
        <w:t>nowrap</w:t>
      </w:r>
      <w:proofErr w:type="spellEnd"/>
      <w:r w:rsidRPr="00160F33">
        <w:rPr>
          <w:b/>
          <w:bCs/>
        </w:rPr>
        <w:t>;</w:t>
      </w:r>
      <w:r w:rsidRPr="00160F33">
        <w:t>:</w:t>
      </w:r>
      <w:proofErr w:type="gramEnd"/>
      <w:r w:rsidRPr="00160F33">
        <w:t xml:space="preserve"> Questo è il valore predefinito. Gli elementi </w:t>
      </w:r>
      <w:proofErr w:type="spellStart"/>
      <w:r w:rsidRPr="00160F33">
        <w:t>flex</w:t>
      </w:r>
      <w:proofErr w:type="spellEnd"/>
      <w:r w:rsidRPr="00160F33">
        <w:t xml:space="preserve"> non verranno avvolti su una nuova riga, anche se la loro larghezza supera quella del contenitore.</w:t>
      </w:r>
    </w:p>
    <w:p w14:paraId="34587F5F" w14:textId="77777777" w:rsidR="00160F33" w:rsidRPr="00160F33" w:rsidRDefault="00160F33" w:rsidP="00160F33">
      <w:pPr>
        <w:numPr>
          <w:ilvl w:val="0"/>
          <w:numId w:val="3"/>
        </w:numPr>
      </w:pPr>
      <w:proofErr w:type="spellStart"/>
      <w:r w:rsidRPr="00160F33">
        <w:rPr>
          <w:b/>
          <w:bCs/>
        </w:rPr>
        <w:t>flex-wrap</w:t>
      </w:r>
      <w:proofErr w:type="spellEnd"/>
      <w:r w:rsidRPr="00160F33">
        <w:rPr>
          <w:b/>
          <w:bCs/>
        </w:rPr>
        <w:t xml:space="preserve">: </w:t>
      </w:r>
      <w:proofErr w:type="spellStart"/>
      <w:proofErr w:type="gramStart"/>
      <w:r w:rsidRPr="00160F33">
        <w:rPr>
          <w:b/>
          <w:bCs/>
        </w:rPr>
        <w:t>wrap</w:t>
      </w:r>
      <w:proofErr w:type="spellEnd"/>
      <w:r w:rsidRPr="00160F33">
        <w:rPr>
          <w:b/>
          <w:bCs/>
        </w:rPr>
        <w:t>;</w:t>
      </w:r>
      <w:r w:rsidRPr="00160F33">
        <w:t>:</w:t>
      </w:r>
      <w:proofErr w:type="gramEnd"/>
      <w:r w:rsidRPr="00160F33">
        <w:t xml:space="preserve"> Questa proprietà avvolgerà gli elementi quando superano la larghezza del loro contenitore.</w:t>
      </w:r>
    </w:p>
    <w:p w14:paraId="421B2B7D" w14:textId="77777777" w:rsidR="00160F33" w:rsidRPr="00160F33" w:rsidRDefault="00160F33" w:rsidP="00160F33">
      <w:pPr>
        <w:numPr>
          <w:ilvl w:val="0"/>
          <w:numId w:val="3"/>
        </w:numPr>
      </w:pPr>
      <w:proofErr w:type="spellStart"/>
      <w:r w:rsidRPr="00160F33">
        <w:rPr>
          <w:b/>
          <w:bCs/>
        </w:rPr>
        <w:t>flex-wrap</w:t>
      </w:r>
      <w:proofErr w:type="spellEnd"/>
      <w:r w:rsidRPr="00160F33">
        <w:rPr>
          <w:b/>
          <w:bCs/>
        </w:rPr>
        <w:t xml:space="preserve">: </w:t>
      </w:r>
      <w:proofErr w:type="spellStart"/>
      <w:r w:rsidRPr="00160F33">
        <w:rPr>
          <w:b/>
          <w:bCs/>
        </w:rPr>
        <w:t>wrap</w:t>
      </w:r>
      <w:proofErr w:type="spellEnd"/>
      <w:r w:rsidRPr="00160F33">
        <w:rPr>
          <w:b/>
          <w:bCs/>
        </w:rPr>
        <w:t>-</w:t>
      </w:r>
      <w:proofErr w:type="gramStart"/>
      <w:r w:rsidRPr="00160F33">
        <w:rPr>
          <w:b/>
          <w:bCs/>
        </w:rPr>
        <w:t>reverse;</w:t>
      </w:r>
      <w:r w:rsidRPr="00160F33">
        <w:t>:</w:t>
      </w:r>
      <w:proofErr w:type="gramEnd"/>
      <w:r w:rsidRPr="00160F33">
        <w:t xml:space="preserve"> Questa proprietà avvolgerà gli elementi </w:t>
      </w:r>
      <w:proofErr w:type="spellStart"/>
      <w:r w:rsidRPr="00160F33">
        <w:t>flex</w:t>
      </w:r>
      <w:proofErr w:type="spellEnd"/>
      <w:r w:rsidRPr="00160F33">
        <w:t xml:space="preserve"> in ordine inverso.</w:t>
      </w:r>
    </w:p>
    <w:p w14:paraId="27603B4B" w14:textId="77777777" w:rsidR="00160F33" w:rsidRPr="00160F33" w:rsidRDefault="00160F33" w:rsidP="00160F33">
      <w:pPr>
        <w:numPr>
          <w:ilvl w:val="0"/>
          <w:numId w:val="3"/>
        </w:numPr>
      </w:pPr>
      <w:r w:rsidRPr="00160F33">
        <w:rPr>
          <w:b/>
          <w:bCs/>
        </w:rPr>
        <w:t>Proprietà </w:t>
      </w:r>
      <w:proofErr w:type="spellStart"/>
      <w:r w:rsidRPr="00160F33">
        <w:rPr>
          <w:b/>
          <w:bCs/>
        </w:rPr>
        <w:t>flex</w:t>
      </w:r>
      <w:proofErr w:type="spellEnd"/>
      <w:r w:rsidRPr="00160F33">
        <w:rPr>
          <w:b/>
          <w:bCs/>
        </w:rPr>
        <w:t>-flow</w:t>
      </w:r>
      <w:r w:rsidRPr="00160F33">
        <w:t>: Questa proprietà è una proprietà abbreviata per </w:t>
      </w:r>
      <w:proofErr w:type="spellStart"/>
      <w:r w:rsidRPr="00160F33">
        <w:t>flex-direction</w:t>
      </w:r>
      <w:proofErr w:type="spellEnd"/>
      <w:r w:rsidRPr="00160F33">
        <w:t> e </w:t>
      </w:r>
      <w:proofErr w:type="spellStart"/>
      <w:r w:rsidRPr="00160F33">
        <w:t>flex-wrap</w:t>
      </w:r>
      <w:proofErr w:type="spellEnd"/>
      <w:r w:rsidRPr="00160F33">
        <w:t>.</w:t>
      </w:r>
    </w:p>
    <w:p w14:paraId="3FF08F7D" w14:textId="77777777" w:rsidR="00160F33" w:rsidRPr="00160F33" w:rsidRDefault="00160F33" w:rsidP="00160F33">
      <w:pPr>
        <w:rPr>
          <w:b/>
          <w:bCs/>
        </w:rPr>
      </w:pPr>
      <w:r w:rsidRPr="00160F33">
        <w:rPr>
          <w:b/>
          <w:bCs/>
          <w:highlight w:val="yellow"/>
        </w:rPr>
        <w:t>La proprietà </w:t>
      </w:r>
      <w:proofErr w:type="spellStart"/>
      <w:r w:rsidRPr="00160F33">
        <w:rPr>
          <w:b/>
          <w:bCs/>
          <w:highlight w:val="yellow"/>
        </w:rPr>
        <w:t>justify-content</w:t>
      </w:r>
      <w:proofErr w:type="spellEnd"/>
    </w:p>
    <w:p w14:paraId="0ABD7CDD" w14:textId="77777777" w:rsidR="00160F33" w:rsidRPr="00160F33" w:rsidRDefault="00160F33" w:rsidP="00160F33">
      <w:pPr>
        <w:numPr>
          <w:ilvl w:val="0"/>
          <w:numId w:val="4"/>
        </w:numPr>
      </w:pPr>
      <w:r w:rsidRPr="00160F33">
        <w:rPr>
          <w:b/>
          <w:bCs/>
        </w:rPr>
        <w:t>Definizione</w:t>
      </w:r>
      <w:r w:rsidRPr="00160F33">
        <w:t xml:space="preserve">: Questa proprietà allinea gli elementi figli lungo l'asse principale del contenitore </w:t>
      </w:r>
      <w:proofErr w:type="spellStart"/>
      <w:r w:rsidRPr="00160F33">
        <w:t>flex</w:t>
      </w:r>
      <w:proofErr w:type="spellEnd"/>
      <w:r w:rsidRPr="00160F33">
        <w:t>.</w:t>
      </w:r>
    </w:p>
    <w:p w14:paraId="226BE495" w14:textId="77777777" w:rsidR="00160F33" w:rsidRPr="00160F33" w:rsidRDefault="00160F33" w:rsidP="00160F33">
      <w:pPr>
        <w:numPr>
          <w:ilvl w:val="0"/>
          <w:numId w:val="4"/>
        </w:numPr>
      </w:pPr>
      <w:proofErr w:type="spellStart"/>
      <w:r w:rsidRPr="00160F33">
        <w:rPr>
          <w:b/>
          <w:bCs/>
        </w:rPr>
        <w:t>justify-content</w:t>
      </w:r>
      <w:proofErr w:type="spellEnd"/>
      <w:r w:rsidRPr="00160F33">
        <w:rPr>
          <w:b/>
          <w:bCs/>
        </w:rPr>
        <w:t xml:space="preserve">: </w:t>
      </w:r>
      <w:proofErr w:type="spellStart"/>
      <w:r w:rsidRPr="00160F33">
        <w:rPr>
          <w:b/>
          <w:bCs/>
        </w:rPr>
        <w:t>flex</w:t>
      </w:r>
      <w:proofErr w:type="spellEnd"/>
      <w:r w:rsidRPr="00160F33">
        <w:rPr>
          <w:b/>
          <w:bCs/>
        </w:rPr>
        <w:t>-</w:t>
      </w:r>
      <w:proofErr w:type="gramStart"/>
      <w:r w:rsidRPr="00160F33">
        <w:rPr>
          <w:b/>
          <w:bCs/>
        </w:rPr>
        <w:t>start;</w:t>
      </w:r>
      <w:r w:rsidRPr="00160F33">
        <w:t>:</w:t>
      </w:r>
      <w:proofErr w:type="gramEnd"/>
      <w:r w:rsidRPr="00160F33">
        <w:t xml:space="preserve"> In questo caso, gli elementi </w:t>
      </w:r>
      <w:proofErr w:type="spellStart"/>
      <w:r w:rsidRPr="00160F33">
        <w:t>flex</w:t>
      </w:r>
      <w:proofErr w:type="spellEnd"/>
      <w:r w:rsidRPr="00160F33">
        <w:t xml:space="preserve"> saranno allineati all'inizio dell'asse principale. Questo può essere orizzontale o verticale.</w:t>
      </w:r>
    </w:p>
    <w:p w14:paraId="202CE7BF" w14:textId="77777777" w:rsidR="00160F33" w:rsidRPr="00160F33" w:rsidRDefault="00160F33" w:rsidP="00160F33">
      <w:pPr>
        <w:numPr>
          <w:ilvl w:val="0"/>
          <w:numId w:val="4"/>
        </w:numPr>
      </w:pPr>
      <w:proofErr w:type="spellStart"/>
      <w:r w:rsidRPr="00160F33">
        <w:rPr>
          <w:b/>
          <w:bCs/>
        </w:rPr>
        <w:t>justify-content</w:t>
      </w:r>
      <w:proofErr w:type="spellEnd"/>
      <w:r w:rsidRPr="00160F33">
        <w:rPr>
          <w:b/>
          <w:bCs/>
        </w:rPr>
        <w:t xml:space="preserve">: </w:t>
      </w:r>
      <w:proofErr w:type="spellStart"/>
      <w:r w:rsidRPr="00160F33">
        <w:rPr>
          <w:b/>
          <w:bCs/>
        </w:rPr>
        <w:t>flex</w:t>
      </w:r>
      <w:proofErr w:type="spellEnd"/>
      <w:r w:rsidRPr="00160F33">
        <w:rPr>
          <w:b/>
          <w:bCs/>
        </w:rPr>
        <w:t>-</w:t>
      </w:r>
      <w:proofErr w:type="gramStart"/>
      <w:r w:rsidRPr="00160F33">
        <w:rPr>
          <w:b/>
          <w:bCs/>
        </w:rPr>
        <w:t>end;</w:t>
      </w:r>
      <w:r w:rsidRPr="00160F33">
        <w:t>:</w:t>
      </w:r>
      <w:proofErr w:type="gramEnd"/>
      <w:r w:rsidRPr="00160F33">
        <w:t xml:space="preserve"> In questo caso, gli elementi </w:t>
      </w:r>
      <w:proofErr w:type="spellStart"/>
      <w:r w:rsidRPr="00160F33">
        <w:t>flex</w:t>
      </w:r>
      <w:proofErr w:type="spellEnd"/>
      <w:r w:rsidRPr="00160F33">
        <w:t xml:space="preserve"> sono allineati alla fine dell'asse principale, orizzontalmente o verticalmente.</w:t>
      </w:r>
    </w:p>
    <w:p w14:paraId="75C34607" w14:textId="77777777" w:rsidR="00160F33" w:rsidRPr="00160F33" w:rsidRDefault="00160F33" w:rsidP="00160F33">
      <w:pPr>
        <w:numPr>
          <w:ilvl w:val="0"/>
          <w:numId w:val="4"/>
        </w:numPr>
      </w:pPr>
      <w:proofErr w:type="spellStart"/>
      <w:r w:rsidRPr="00160F33">
        <w:rPr>
          <w:b/>
          <w:bCs/>
        </w:rPr>
        <w:t>justify-content</w:t>
      </w:r>
      <w:proofErr w:type="spellEnd"/>
      <w:r w:rsidRPr="00160F33">
        <w:rPr>
          <w:b/>
          <w:bCs/>
        </w:rPr>
        <w:t xml:space="preserve">: </w:t>
      </w:r>
      <w:proofErr w:type="gramStart"/>
      <w:r w:rsidRPr="00160F33">
        <w:rPr>
          <w:b/>
          <w:bCs/>
        </w:rPr>
        <w:t>center;</w:t>
      </w:r>
      <w:r w:rsidRPr="00160F33">
        <w:t>:</w:t>
      </w:r>
      <w:proofErr w:type="gramEnd"/>
      <w:r w:rsidRPr="00160F33">
        <w:t xml:space="preserve"> Questo centra gli elementi </w:t>
      </w:r>
      <w:proofErr w:type="spellStart"/>
      <w:r w:rsidRPr="00160F33">
        <w:t>flex</w:t>
      </w:r>
      <w:proofErr w:type="spellEnd"/>
      <w:r w:rsidRPr="00160F33">
        <w:t xml:space="preserve"> lungo l'asse principale.</w:t>
      </w:r>
    </w:p>
    <w:p w14:paraId="5F626ADC" w14:textId="77777777" w:rsidR="00160F33" w:rsidRPr="00160F33" w:rsidRDefault="00160F33" w:rsidP="00160F33">
      <w:pPr>
        <w:numPr>
          <w:ilvl w:val="0"/>
          <w:numId w:val="4"/>
        </w:numPr>
      </w:pPr>
      <w:proofErr w:type="spellStart"/>
      <w:r w:rsidRPr="00160F33">
        <w:rPr>
          <w:b/>
          <w:bCs/>
        </w:rPr>
        <w:t>justify-content</w:t>
      </w:r>
      <w:proofErr w:type="spellEnd"/>
      <w:r w:rsidRPr="00160F33">
        <w:rPr>
          <w:b/>
          <w:bCs/>
        </w:rPr>
        <w:t xml:space="preserve">: </w:t>
      </w:r>
      <w:proofErr w:type="spellStart"/>
      <w:r w:rsidRPr="00160F33">
        <w:rPr>
          <w:b/>
          <w:bCs/>
        </w:rPr>
        <w:t>space-</w:t>
      </w:r>
      <w:proofErr w:type="gramStart"/>
      <w:r w:rsidRPr="00160F33">
        <w:rPr>
          <w:b/>
          <w:bCs/>
        </w:rPr>
        <w:t>between</w:t>
      </w:r>
      <w:proofErr w:type="spellEnd"/>
      <w:r w:rsidRPr="00160F33">
        <w:rPr>
          <w:b/>
          <w:bCs/>
        </w:rPr>
        <w:t>;</w:t>
      </w:r>
      <w:r w:rsidRPr="00160F33">
        <w:t>:</w:t>
      </w:r>
      <w:proofErr w:type="gramEnd"/>
      <w:r w:rsidRPr="00160F33">
        <w:t xml:space="preserve"> Questo distribuirà gli elementi in modo uniforme lungo l'asse principale.</w:t>
      </w:r>
    </w:p>
    <w:p w14:paraId="5DAA5E8D" w14:textId="77777777" w:rsidR="00160F33" w:rsidRPr="00160F33" w:rsidRDefault="00160F33" w:rsidP="00160F33">
      <w:pPr>
        <w:numPr>
          <w:ilvl w:val="0"/>
          <w:numId w:val="4"/>
        </w:numPr>
      </w:pPr>
      <w:proofErr w:type="spellStart"/>
      <w:r w:rsidRPr="00160F33">
        <w:rPr>
          <w:b/>
          <w:bCs/>
        </w:rPr>
        <w:lastRenderedPageBreak/>
        <w:t>justify-content</w:t>
      </w:r>
      <w:proofErr w:type="spellEnd"/>
      <w:r w:rsidRPr="00160F33">
        <w:rPr>
          <w:b/>
          <w:bCs/>
        </w:rPr>
        <w:t xml:space="preserve">: </w:t>
      </w:r>
      <w:proofErr w:type="spellStart"/>
      <w:r w:rsidRPr="00160F33">
        <w:rPr>
          <w:b/>
          <w:bCs/>
        </w:rPr>
        <w:t>space-</w:t>
      </w:r>
      <w:proofErr w:type="gramStart"/>
      <w:r w:rsidRPr="00160F33">
        <w:rPr>
          <w:b/>
          <w:bCs/>
        </w:rPr>
        <w:t>around</w:t>
      </w:r>
      <w:proofErr w:type="spellEnd"/>
      <w:r w:rsidRPr="00160F33">
        <w:rPr>
          <w:b/>
          <w:bCs/>
        </w:rPr>
        <w:t>;</w:t>
      </w:r>
      <w:r w:rsidRPr="00160F33">
        <w:t>:</w:t>
      </w:r>
      <w:proofErr w:type="gramEnd"/>
      <w:r w:rsidRPr="00160F33">
        <w:t xml:space="preserve"> Questo distribuirà gli elementi </w:t>
      </w:r>
      <w:proofErr w:type="spellStart"/>
      <w:r w:rsidRPr="00160F33">
        <w:t>flex</w:t>
      </w:r>
      <w:proofErr w:type="spellEnd"/>
      <w:r w:rsidRPr="00160F33">
        <w:t xml:space="preserve"> in modo uniforme all'interno dell'asse principale, aggiungendo uno spazio prima del primo elemento e dopo l'ultimo.</w:t>
      </w:r>
    </w:p>
    <w:p w14:paraId="6BFA1EE3" w14:textId="77777777" w:rsidR="00160F33" w:rsidRPr="00160F33" w:rsidRDefault="00160F33" w:rsidP="00160F33">
      <w:pPr>
        <w:numPr>
          <w:ilvl w:val="0"/>
          <w:numId w:val="4"/>
        </w:numPr>
      </w:pPr>
      <w:proofErr w:type="spellStart"/>
      <w:r w:rsidRPr="00160F33">
        <w:rPr>
          <w:b/>
          <w:bCs/>
        </w:rPr>
        <w:t>justify-content</w:t>
      </w:r>
      <w:proofErr w:type="spellEnd"/>
      <w:r w:rsidRPr="00160F33">
        <w:rPr>
          <w:b/>
          <w:bCs/>
        </w:rPr>
        <w:t xml:space="preserve">: </w:t>
      </w:r>
      <w:proofErr w:type="spellStart"/>
      <w:r w:rsidRPr="00160F33">
        <w:rPr>
          <w:b/>
          <w:bCs/>
        </w:rPr>
        <w:t>space-</w:t>
      </w:r>
      <w:proofErr w:type="gramStart"/>
      <w:r w:rsidRPr="00160F33">
        <w:rPr>
          <w:b/>
          <w:bCs/>
        </w:rPr>
        <w:t>evenly</w:t>
      </w:r>
      <w:proofErr w:type="spellEnd"/>
      <w:r w:rsidRPr="00160F33">
        <w:rPr>
          <w:b/>
          <w:bCs/>
        </w:rPr>
        <w:t>;</w:t>
      </w:r>
      <w:r w:rsidRPr="00160F33">
        <w:t>:</w:t>
      </w:r>
      <w:proofErr w:type="gramEnd"/>
      <w:r w:rsidRPr="00160F33">
        <w:t xml:space="preserve"> Questo distribuirà gli elementi in modo uniforme lungo l'asse principale.</w:t>
      </w:r>
    </w:p>
    <w:p w14:paraId="62502D51" w14:textId="77777777" w:rsidR="00160F33" w:rsidRPr="00160F33" w:rsidRDefault="00160F33" w:rsidP="00160F33">
      <w:pPr>
        <w:rPr>
          <w:b/>
          <w:bCs/>
        </w:rPr>
      </w:pPr>
      <w:r w:rsidRPr="00160F33">
        <w:rPr>
          <w:b/>
          <w:bCs/>
          <w:highlight w:val="yellow"/>
        </w:rPr>
        <w:t>La proprietà </w:t>
      </w:r>
      <w:proofErr w:type="spellStart"/>
      <w:r w:rsidRPr="00160F33">
        <w:rPr>
          <w:b/>
          <w:bCs/>
          <w:highlight w:val="yellow"/>
        </w:rPr>
        <w:t>align</w:t>
      </w:r>
      <w:proofErr w:type="spellEnd"/>
      <w:r w:rsidRPr="00160F33">
        <w:rPr>
          <w:b/>
          <w:bCs/>
          <w:highlight w:val="yellow"/>
        </w:rPr>
        <w:t>-items</w:t>
      </w:r>
    </w:p>
    <w:p w14:paraId="38E75D4F" w14:textId="77777777" w:rsidR="00160F33" w:rsidRPr="00160F33" w:rsidRDefault="00160F33" w:rsidP="00160F33">
      <w:pPr>
        <w:numPr>
          <w:ilvl w:val="0"/>
          <w:numId w:val="5"/>
        </w:numPr>
      </w:pPr>
      <w:r w:rsidRPr="00160F33">
        <w:rPr>
          <w:b/>
          <w:bCs/>
        </w:rPr>
        <w:t>Definizione</w:t>
      </w:r>
      <w:r w:rsidRPr="00160F33">
        <w:t>: Questa proprietà viene usata per distribuire gli elementi lungo l'asse trasversale. Ricorda che l'asse trasversale è perpendicolare all'asse principale.</w:t>
      </w:r>
    </w:p>
    <w:p w14:paraId="1EF37438" w14:textId="77777777" w:rsidR="00160F33" w:rsidRPr="00160F33" w:rsidRDefault="00160F33" w:rsidP="00160F33">
      <w:pPr>
        <w:numPr>
          <w:ilvl w:val="0"/>
          <w:numId w:val="5"/>
        </w:numPr>
      </w:pPr>
      <w:proofErr w:type="spellStart"/>
      <w:r w:rsidRPr="00160F33">
        <w:rPr>
          <w:b/>
          <w:bCs/>
        </w:rPr>
        <w:t>align</w:t>
      </w:r>
      <w:proofErr w:type="spellEnd"/>
      <w:r w:rsidRPr="00160F33">
        <w:rPr>
          <w:b/>
          <w:bCs/>
        </w:rPr>
        <w:t xml:space="preserve">-items: </w:t>
      </w:r>
      <w:proofErr w:type="gramStart"/>
      <w:r w:rsidRPr="00160F33">
        <w:rPr>
          <w:b/>
          <w:bCs/>
        </w:rPr>
        <w:t>center;</w:t>
      </w:r>
      <w:r w:rsidRPr="00160F33">
        <w:t>:</w:t>
      </w:r>
      <w:proofErr w:type="gramEnd"/>
      <w:r w:rsidRPr="00160F33">
        <w:t xml:space="preserve"> Questo serve a centrare gli elementi lungo l'asse trasversale.</w:t>
      </w:r>
    </w:p>
    <w:p w14:paraId="7CBE5DFC" w14:textId="77777777" w:rsidR="00160F33" w:rsidRPr="00160F33" w:rsidRDefault="00160F33" w:rsidP="00160F33">
      <w:pPr>
        <w:numPr>
          <w:ilvl w:val="0"/>
          <w:numId w:val="5"/>
        </w:numPr>
      </w:pPr>
      <w:proofErr w:type="spellStart"/>
      <w:r w:rsidRPr="00160F33">
        <w:rPr>
          <w:b/>
          <w:bCs/>
        </w:rPr>
        <w:t>align</w:t>
      </w:r>
      <w:proofErr w:type="spellEnd"/>
      <w:r w:rsidRPr="00160F33">
        <w:rPr>
          <w:b/>
          <w:bCs/>
        </w:rPr>
        <w:t xml:space="preserve">-items: </w:t>
      </w:r>
      <w:proofErr w:type="spellStart"/>
      <w:r w:rsidRPr="00160F33">
        <w:rPr>
          <w:b/>
          <w:bCs/>
        </w:rPr>
        <w:t>flex</w:t>
      </w:r>
      <w:proofErr w:type="spellEnd"/>
      <w:r w:rsidRPr="00160F33">
        <w:rPr>
          <w:b/>
          <w:bCs/>
        </w:rPr>
        <w:t>-</w:t>
      </w:r>
      <w:proofErr w:type="gramStart"/>
      <w:r w:rsidRPr="00160F33">
        <w:rPr>
          <w:b/>
          <w:bCs/>
        </w:rPr>
        <w:t>start;</w:t>
      </w:r>
      <w:r w:rsidRPr="00160F33">
        <w:t>:</w:t>
      </w:r>
      <w:proofErr w:type="gramEnd"/>
      <w:r w:rsidRPr="00160F33">
        <w:t xml:space="preserve"> Questo allinea gli elementi all'inizio dell'asse trasversale.</w:t>
      </w:r>
    </w:p>
    <w:p w14:paraId="2E287DFD" w14:textId="77777777" w:rsidR="00160F33" w:rsidRPr="00160F33" w:rsidRDefault="00160F33" w:rsidP="00160F33">
      <w:pPr>
        <w:numPr>
          <w:ilvl w:val="0"/>
          <w:numId w:val="5"/>
        </w:numPr>
      </w:pPr>
      <w:proofErr w:type="spellStart"/>
      <w:r w:rsidRPr="00160F33">
        <w:rPr>
          <w:b/>
          <w:bCs/>
        </w:rPr>
        <w:t>align</w:t>
      </w:r>
      <w:proofErr w:type="spellEnd"/>
      <w:r w:rsidRPr="00160F33">
        <w:rPr>
          <w:b/>
          <w:bCs/>
        </w:rPr>
        <w:t xml:space="preserve">-items: </w:t>
      </w:r>
      <w:proofErr w:type="gramStart"/>
      <w:r w:rsidRPr="00160F33">
        <w:rPr>
          <w:b/>
          <w:bCs/>
        </w:rPr>
        <w:t>stretch;</w:t>
      </w:r>
      <w:r w:rsidRPr="00160F33">
        <w:t>:</w:t>
      </w:r>
      <w:proofErr w:type="gramEnd"/>
      <w:r w:rsidRPr="00160F33">
        <w:t xml:space="preserve"> Questo serve ad allungare gli elementi </w:t>
      </w:r>
      <w:proofErr w:type="spellStart"/>
      <w:r w:rsidRPr="00160F33">
        <w:t>flex</w:t>
      </w:r>
      <w:proofErr w:type="spellEnd"/>
      <w:r w:rsidRPr="00160F33">
        <w:t xml:space="preserve"> lungo l'asse trasversale.</w:t>
      </w:r>
    </w:p>
    <w:p w14:paraId="4FAF368F" w14:textId="77777777" w:rsidR="009271D1" w:rsidRDefault="009271D1"/>
    <w:sectPr w:rsidR="00927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C2846"/>
    <w:multiLevelType w:val="multilevel"/>
    <w:tmpl w:val="6C50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D77CD4"/>
    <w:multiLevelType w:val="multilevel"/>
    <w:tmpl w:val="6146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987641"/>
    <w:multiLevelType w:val="multilevel"/>
    <w:tmpl w:val="F60E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822E8A"/>
    <w:multiLevelType w:val="multilevel"/>
    <w:tmpl w:val="45C4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657A5F"/>
    <w:multiLevelType w:val="multilevel"/>
    <w:tmpl w:val="DE1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2648472">
    <w:abstractNumId w:val="1"/>
  </w:num>
  <w:num w:numId="2" w16cid:durableId="580330931">
    <w:abstractNumId w:val="4"/>
  </w:num>
  <w:num w:numId="3" w16cid:durableId="464474400">
    <w:abstractNumId w:val="2"/>
  </w:num>
  <w:num w:numId="4" w16cid:durableId="1936857822">
    <w:abstractNumId w:val="3"/>
  </w:num>
  <w:num w:numId="5" w16cid:durableId="818379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F33"/>
    <w:rsid w:val="00160F33"/>
    <w:rsid w:val="001F3C9B"/>
    <w:rsid w:val="00353A2F"/>
    <w:rsid w:val="00876165"/>
    <w:rsid w:val="0092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FD3EB"/>
  <w15:chartTrackingRefBased/>
  <w15:docId w15:val="{ADA39709-8D27-4AD5-BE53-71170C9C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60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60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60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60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0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0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0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0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0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0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0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0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60F3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0F3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0F3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0F3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0F3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0F3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0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0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0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0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0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0F3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0F3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0F3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0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0F3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0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2782</Characters>
  <Application>Microsoft Office Word</Application>
  <DocSecurity>0</DocSecurity>
  <Lines>132</Lines>
  <Paragraphs>112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Picchiotti</dc:creator>
  <cp:keywords/>
  <dc:description/>
  <cp:lastModifiedBy>Alessandro Picchiotti</cp:lastModifiedBy>
  <cp:revision>1</cp:revision>
  <dcterms:created xsi:type="dcterms:W3CDTF">2026-04-20T15:39:00Z</dcterms:created>
  <dcterms:modified xsi:type="dcterms:W3CDTF">2026-04-20T15:41:00Z</dcterms:modified>
</cp:coreProperties>
</file>