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Bounce Dance School — Manuale Utente</w:t>
      </w:r>
    </w:p>
    <w:p>
      <w:pPr>
        <w:pStyle w:val="BodyText"/>
        <w:bidi w:val="0"/>
        <w:jc w:val="start"/>
        <w:rPr/>
      </w:pPr>
      <w:r>
        <w:rPr>
          <w:rStyle w:val="Emphasis"/>
        </w:rPr>
        <w:t>Manuale aggiornato a giugno 2026 — Bounce Dance School 2.0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Indice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Introduzione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Registrazione e accesso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Eventi (area admin)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Membership / Pacchetti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Come iscriversi a un evento (area utente)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Pagamenti e stati della prenotazione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 Introduzione</w:t>
      </w:r>
    </w:p>
    <w:p>
      <w:pPr>
        <w:pStyle w:val="BodyText"/>
        <w:bidi w:val="0"/>
        <w:jc w:val="start"/>
        <w:rPr/>
      </w:pPr>
      <w:r>
        <w:rPr/>
        <w:t xml:space="preserve">La piattaforma si divide in una </w:t>
      </w:r>
      <w:r>
        <w:rPr>
          <w:rStyle w:val="Strong"/>
        </w:rPr>
        <w:t>parte admin</w:t>
      </w:r>
      <w:r>
        <w:rPr/>
        <w:t xml:space="preserve"> e una </w:t>
      </w:r>
      <w:r>
        <w:rPr>
          <w:rStyle w:val="Strong"/>
        </w:rPr>
        <w:t>parte studente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Alla parte admin si accede effettuando il login come admin con l'email </w:t>
      </w:r>
      <w:r>
        <w:rPr>
          <w:rStyle w:val="SourceText"/>
        </w:rPr>
        <w:t>info@bounceswinglovers.com</w:t>
      </w:r>
      <w:r>
        <w:rPr/>
        <w:t xml:space="preserve"> (chiedete la password ad Ale) al link: </w:t>
      </w:r>
      <w:hyperlink r:id="rId2">
        <w:r>
          <w:rPr>
            <w:rStyle w:val="Hyperlink"/>
          </w:rPr>
          <w:t>https://review-toba.bounceswinglovers.com/login</w:t>
        </w:r>
      </w:hyperlink>
    </w:p>
    <w:p>
      <w:pPr>
        <w:pStyle w:val="BodyText"/>
        <w:bidi w:val="0"/>
        <w:jc w:val="start"/>
        <w:rPr/>
      </w:pPr>
      <w:r>
        <w:rPr/>
        <w:t>La parte admin è divisa nelle seguenti sezioni: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Pacchetti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Corsi regolari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Studenti </w:t>
      </w:r>
      <w:r>
        <w:rPr>
          <w:rStyle w:val="Emphasis"/>
        </w:rPr>
        <w:t>(non implementato)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Festival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Notifiche </w:t>
      </w:r>
      <w:r>
        <w:rPr>
          <w:rStyle w:val="Emphasis"/>
        </w:rPr>
        <w:t>(non implementato)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 </w:t>
      </w:r>
    </w:p>
    <w:p>
      <w:pPr>
        <w:pStyle w:val="BodyText"/>
        <w:bidi w:val="0"/>
        <w:jc w:val="start"/>
        <w:rPr/>
      </w:pPr>
      <w:r>
        <w:rPr/>
        <w:t xml:space="preserve">La </w:t>
      </w:r>
      <w:r>
        <w:rPr>
          <w:rStyle w:val="Strong"/>
        </w:rPr>
        <w:t>parte studente</w:t>
      </w:r>
      <w:r>
        <w:rPr/>
        <w:t xml:space="preserve"> è accessibile effettuando il login con un utente di tipo </w:t>
      </w:r>
      <w:r>
        <w:rPr>
          <w:rStyle w:val="Emphasis"/>
        </w:rPr>
        <w:t>utente</w:t>
      </w:r>
      <w:r>
        <w:rPr/>
        <w:t xml:space="preserve"> (registratevi con un vostro utente fittizio). È accessibile sia nella versione desktop che mobile. Se aprite il link al sito con Chrome su mobile comparirà un pop-up con la possibilità di scaricare l'app; in alternativa potete cliccare sui tre puntini in alto a destra del browser e scegliere </w:t>
      </w:r>
      <w:r>
        <w:rPr>
          <w:rStyle w:val="Emphasis"/>
        </w:rPr>
        <w:t>Aggiungi alla schermata Home</w:t>
      </w:r>
      <w:r>
        <w:rPr/>
        <w:t>. Con iPhone e Safari il procedimento è diverso: provate a cercare come fare.</w:t>
      </w:r>
    </w:p>
    <w:p>
      <w:pPr>
        <w:pStyle w:val="BodyText"/>
        <w:bidi w:val="0"/>
        <w:jc w:val="start"/>
        <w:rPr/>
      </w:pPr>
      <w:r>
        <w:rPr/>
        <w:t>La parte studente contiene: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Eventi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Contatti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QR code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2. Registrazione e accesso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2.1 Creare un account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Vai alla pagina </w:t>
      </w:r>
      <w:r>
        <w:rPr>
          <w:rStyle w:val="Strong"/>
        </w:rPr>
        <w:t>Registrazione</w:t>
      </w:r>
      <w:r>
        <w:rPr/>
        <w:t xml:space="preserve">: </w:t>
      </w:r>
      <w:hyperlink r:id="rId3">
        <w:r>
          <w:rPr>
            <w:rStyle w:val="Hyperlink"/>
          </w:rPr>
          <w:t>https://review-toba.bounceswinglovers.com/register</w:t>
        </w:r>
      </w:hyperlink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Compila il form.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Riceverai una email di conferma: clicca sul link per attivare l'account.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 ambiente </w:t>
      </w:r>
      <w:r>
        <w:rPr>
          <w:rStyle w:val="Emphasis"/>
        </w:rPr>
        <w:t>review</w:t>
      </w:r>
      <w:r>
        <w:rPr/>
        <w:t xml:space="preserve"> non c'è alcun invio "fisico" di email. Per verificare l'invio, accedi come admin e vai in </w:t>
      </w:r>
      <w:r>
        <w:rPr>
          <w:rStyle w:val="Strong"/>
        </w:rPr>
        <w:t>Email → Email inviate</w:t>
      </w:r>
      <w:r>
        <w:rPr/>
        <w:t xml:space="preserve">, cerca l'email e copia-incolla nel browser il link di attivazione (usa un browser dove non sei loggato, oppure una finestra in incognito).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Una volta attivato, accedi con email e password dalla pagina </w:t>
      </w:r>
      <w:r>
        <w:rPr>
          <w:rStyle w:val="Strong"/>
        </w:rPr>
        <w:t>Login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L'email è l'identificativo univoco: non è possibile avere due account con la stessa email.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2.2 Ruoli utente</w:t>
      </w:r>
    </w:p>
    <w:tbl>
      <w:tblPr>
        <w:tblW w:w="82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7225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Ruolo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Cosa può fare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Studente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Vedere gli eventi pubblicati, prenotarsi, consultare le proprie prenotazioni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Admin</w:t>
            </w:r>
          </w:p>
        </w:tc>
        <w:tc>
          <w:tcPr>
            <w:tcW w:w="7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Gestione completa: eventi, tessere, utenti, festival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 Eventi (area admin)</w:t>
      </w:r>
    </w:p>
    <w:p>
      <w:pPr>
        <w:pStyle w:val="BodyText"/>
        <w:bidi w:val="0"/>
        <w:jc w:val="start"/>
        <w:rPr/>
      </w:pPr>
      <w:r>
        <w:rPr/>
        <w:t xml:space="preserve">La sezione </w:t>
      </w:r>
      <w:r>
        <w:rPr>
          <w:rStyle w:val="Strong"/>
        </w:rPr>
        <w:t>Eventi</w:t>
      </w:r>
      <w:r>
        <w:rPr/>
        <w:t xml:space="preserve"> in admin contiene gli eventi e tutte le informazioni accessorie (location, sale, artisti, stili, ecc.) e, soprattutto, il </w:t>
      </w:r>
      <w:r>
        <w:rPr>
          <w:rStyle w:val="Strong"/>
        </w:rPr>
        <w:t>Tipo di evento</w:t>
      </w:r>
      <w:r>
        <w:rPr/>
        <w:t>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3.1 Tipo Evento</w:t>
      </w:r>
    </w:p>
    <w:p>
      <w:pPr>
        <w:pStyle w:val="BodyText"/>
        <w:bidi w:val="0"/>
        <w:jc w:val="start"/>
        <w:rPr/>
      </w:pPr>
      <w:r>
        <w:rPr/>
        <w:t xml:space="preserve">Questa sezione permette di definire il tipo di evento in termini di </w:t>
      </w:r>
      <w:r>
        <w:rPr>
          <w:rStyle w:val="Strong"/>
        </w:rPr>
        <w:t>frequenza</w:t>
      </w:r>
      <w:r>
        <w:rPr/>
        <w:t xml:space="preserve"> e </w:t>
      </w:r>
      <w:r>
        <w:rPr>
          <w:rStyle w:val="Strong"/>
        </w:rPr>
        <w:t>numero di partner</w:t>
      </w:r>
      <w:r>
        <w:rPr/>
        <w:t xml:space="preserve"> (per ora restiamo su Leader e Follower; potenzialmente si possono definire </w:t>
      </w:r>
      <w:r>
        <w:rPr>
          <w:rStyle w:val="Emphasis"/>
        </w:rPr>
        <w:t>n</w:t>
      </w:r>
      <w:r>
        <w:rPr/>
        <w:t xml:space="preserve"> ruoli).</w:t>
      </w:r>
    </w:p>
    <w:p>
      <w:pPr>
        <w:pStyle w:val="BodyText"/>
        <w:bidi w:val="0"/>
        <w:jc w:val="start"/>
        <w:rPr/>
      </w:pPr>
      <w:r>
        <w:rPr/>
        <w:t xml:space="preserve">Per ora creiamo eventi con </w:t>
      </w:r>
      <w:r>
        <w:rPr>
          <w:rStyle w:val="Strong"/>
        </w:rPr>
        <w:t>0 partner</w:t>
      </w:r>
      <w:r>
        <w:rPr/>
        <w:t xml:space="preserve"> (solo) oppure con </w:t>
      </w:r>
      <w:r>
        <w:rPr>
          <w:rStyle w:val="Strong"/>
        </w:rPr>
        <w:t>2 partner</w:t>
      </w:r>
      <w:r>
        <w:rPr/>
        <w:t xml:space="preserve"> (Leader e Follower). Questi valori servono a gestire alcuni comportamenti automatici, come i controlli sul bilanciamento della classe o la creazione automatica di eventi regolari.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3.2 Come creare un evento</w:t>
      </w:r>
    </w:p>
    <w:p>
      <w:pPr>
        <w:pStyle w:val="BodyText"/>
        <w:bidi w:val="0"/>
        <w:jc w:val="start"/>
        <w:rPr/>
      </w:pPr>
      <w:r>
        <w:rPr/>
        <w:t>Ci sono tre modi per creare un evento: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 </w:t>
      </w:r>
      <w:r>
        <w:rPr>
          <w:rStyle w:val="Strong"/>
        </w:rPr>
        <w:t>Eventi → Eventi → Crea nuovo evento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 </w:t>
      </w:r>
      <w:r>
        <w:rPr>
          <w:rStyle w:val="Strong"/>
        </w:rPr>
        <w:t>Corsi regolari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 </w:t>
      </w:r>
      <w:r>
        <w:rPr>
          <w:rStyle w:val="Strong"/>
        </w:rPr>
        <w:t>Festival</w:t>
      </w:r>
      <w:r>
        <w:rPr/>
        <w:t xml:space="preserve">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3.3 Scheda Nuovo Evento</w:t>
      </w:r>
    </w:p>
    <w:p>
      <w:pPr>
        <w:pStyle w:val="BodyText"/>
        <w:bidi w:val="0"/>
        <w:jc w:val="start"/>
        <w:rPr/>
      </w:pPr>
      <w:r>
        <w:rPr/>
        <w:t>Tutti i sistemi usano una scheda unica (verificate per favore se ci sono differenze). I campi principali che meritano una spiegazione sono: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Status</w:t>
      </w:r>
      <w:r>
        <w:rPr/>
        <w:t xml:space="preserve"> — </w:t>
      </w:r>
      <w:r>
        <w:rPr>
          <w:rStyle w:val="SourceText"/>
        </w:rPr>
        <w:t>Draft</w:t>
      </w:r>
      <w:r>
        <w:rPr/>
        <w:t xml:space="preserve">, </w:t>
      </w:r>
      <w:r>
        <w:rPr>
          <w:rStyle w:val="SourceText"/>
        </w:rPr>
        <w:t>Accepted</w:t>
      </w:r>
      <w:r>
        <w:rPr/>
        <w:t xml:space="preserve">, </w:t>
      </w:r>
      <w:r>
        <w:rPr>
          <w:rStyle w:val="SourceText"/>
        </w:rPr>
        <w:t>Published</w:t>
      </w:r>
      <w:r>
        <w:rPr/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Draft</w:t>
      </w:r>
      <w:r>
        <w:rPr/>
        <w:t xml:space="preserve">: l'evento è in fase di bozza.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Accepted</w:t>
      </w:r>
      <w:r>
        <w:rPr/>
        <w:t xml:space="preserve">: il passaggio a questo stato può innescare operazioni automatiche, come la creazione di </w:t>
      </w:r>
      <w:r>
        <w:rPr>
          <w:rStyle w:val="Emphasis"/>
        </w:rPr>
        <w:t>n</w:t>
      </w:r>
      <w:r>
        <w:rPr/>
        <w:t xml:space="preserve"> eventi nel caso dei corsi regolari (es. ogni mercoledì).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Published</w:t>
      </w:r>
      <w:r>
        <w:rPr/>
        <w:t xml:space="preserve">: l'evento è visibile al pubblico, che può registrarsi.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Event Type</w:t>
      </w:r>
      <w:r>
        <w:rPr/>
        <w:t xml:space="preserve"> — vedi §3.1.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Access</w:t>
      </w:r>
      <w:r>
        <w:rPr/>
        <w:t xml:space="preserve"> — </w:t>
      </w:r>
      <w:r>
        <w:rPr>
          <w:rStyle w:val="SourceText"/>
        </w:rPr>
        <w:t>Free</w:t>
      </w:r>
      <w:r>
        <w:rPr/>
        <w:t xml:space="preserve">, </w:t>
      </w:r>
      <w:r>
        <w:rPr>
          <w:rStyle w:val="SourceText"/>
        </w:rPr>
        <w:t>Members</w:t>
      </w:r>
      <w:r>
        <w:rPr/>
        <w:t xml:space="preserve">, </w:t>
      </w:r>
      <w:r>
        <w:rPr>
          <w:rStyle w:val="SourceText"/>
        </w:rPr>
        <w:t>Collaboration</w:t>
      </w:r>
      <w:r>
        <w:rPr/>
        <w:t xml:space="preserve">. Per ora usiamo </w:t>
      </w:r>
      <w:r>
        <w:rPr>
          <w:rStyle w:val="SourceText"/>
        </w:rPr>
        <w:t>Members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Level</w:t>
      </w:r>
      <w:r>
        <w:rPr/>
        <w:t xml:space="preserve"> — se vi serve un livello in più, chiedete ad Ale (questo elemento va ancora aggiunto nella sezione Eventi).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Room</w:t>
      </w:r>
      <w:r>
        <w:rPr/>
        <w:t xml:space="preserve"> — la stanza/location dove si tiene l'evento (in caso di festival sarà la main room del festival).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Extras</w:t>
      </w:r>
      <w:r>
        <w:rPr/>
        <w:t xml:space="preserve"> — imposta quanti extra per ruolo accetta l'evento; serve a gestire la waiting list (es. un evento ha 10 Leader, 5 Follower, extra 5: ogni Leader che si iscrive oltre va in waiting list finché non si iscrive una Follower).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Payment Deadline</w:t>
      </w:r>
      <w:r>
        <w:rPr/>
        <w:t xml:space="preserve"> — quanti giorni, dopo che la registrazione passa in stato </w:t>
      </w:r>
      <w:r>
        <w:rPr>
          <w:rStyle w:val="Emphasis"/>
        </w:rPr>
        <w:t>Accepted</w:t>
      </w:r>
      <w:r>
        <w:rPr/>
        <w:t xml:space="preserve">, l'utente ha a disposizione per completare il pagamento. Alla scadenza la registrazione viene cancellata e l'utente deve effettuare una nuova registrazione.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Warning</w:t>
      </w:r>
      <w:r>
        <w:rPr/>
        <w:t xml:space="preserve"> — imposta quanti posti rimanenti fanno scattare il warning sull'evento.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Accepted Roles</w:t>
      </w:r>
      <w:r>
        <w:rPr/>
        <w:t xml:space="preserve"> — serve a bloccare le iscrizioni per uno specifico ruolo. Dovrebbe ereditare in automatico i ruoli dal tipo evento; successivamente si può togliere un ruolo (es. Leader) per bloccare le iscrizioni di quel ruolo.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Membership</w:t>
      </w:r>
      <w:r>
        <w:rPr/>
        <w:t xml:space="preserve"> — i pacchetti da associare a questo evento. Saranno le opzioni di acquisto presentate all'utente in fase di registrazione. </w:t>
      </w:r>
      <w:r>
        <w:rPr>
          <w:rStyle w:val="Emphasis"/>
        </w:rPr>
        <w:t>Nota: questa parte potrebbe generare confusione, perché è partita da un'idea legata ai corsi regolari per poi evolversi gestendo i festival — verificate la coerenza.</w:t>
      </w:r>
      <w:r>
        <w:rPr/>
        <w:t xml:space="preserve">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3.4 Corso regolare (lezione settimanale)</w:t>
      </w:r>
    </w:p>
    <w:p>
      <w:pPr>
        <w:pStyle w:val="BodyText"/>
        <w:bidi w:val="0"/>
        <w:jc w:val="start"/>
        <w:rPr/>
      </w:pPr>
      <w:r>
        <w:rPr/>
        <w:t xml:space="preserve">Un corso che si ripete ogni settimana per un periodo definito. Si crea nella sezione </w:t>
      </w:r>
      <w:r>
        <w:rPr>
          <w:rStyle w:val="Strong"/>
        </w:rPr>
        <w:t>Corsi regolari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In questa sezione vedrete una </w:t>
      </w:r>
      <w:r>
        <w:rPr>
          <w:rStyle w:val="Strong"/>
        </w:rPr>
        <w:t>griglia settimanale</w:t>
      </w:r>
      <w:r>
        <w:rPr/>
        <w:t xml:space="preserve"> con la possibilità di cercare la settimana cliccando sulla data (si apre un calendario). Permette di organizzare la settimana con i corsi regolari: cliccando su un orario si apre una finestra per inserire un evento. Accanto al giorno c'è un pulsante </w:t>
      </w:r>
      <w:r>
        <w:rPr>
          <w:rStyle w:val="Strong"/>
        </w:rPr>
        <w:t>+</w:t>
      </w:r>
      <w:r>
        <w:rPr/>
        <w:t xml:space="preserve"> che crea una colonna in più in quel giorno, nel caso ci siano classi alla stessa ora.</w:t>
      </w:r>
    </w:p>
    <w:p>
      <w:pPr>
        <w:pStyle w:val="BodyText"/>
        <w:bidi w:val="0"/>
        <w:jc w:val="start"/>
        <w:rPr/>
      </w:pPr>
      <w:r>
        <w:rPr/>
        <w:t xml:space="preserve">Quando un evento passa da </w:t>
      </w:r>
      <w:r>
        <w:rPr>
          <w:rStyle w:val="SourceText"/>
        </w:rPr>
        <w:t>Draft</w:t>
      </w:r>
      <w:r>
        <w:rPr/>
        <w:t xml:space="preserve"> ad </w:t>
      </w:r>
      <w:r>
        <w:rPr>
          <w:rStyle w:val="SourceText"/>
        </w:rPr>
        <w:t>Accepted</w:t>
      </w:r>
      <w:r>
        <w:rPr/>
        <w:t xml:space="preserve">, il sistema crea </w:t>
      </w:r>
      <w:r>
        <w:rPr>
          <w:rStyle w:val="Emphasis"/>
        </w:rPr>
        <w:t>n</w:t>
      </w:r>
      <w:r>
        <w:rPr/>
        <w:t xml:space="preserve"> eventi che si ripetono alla stessa ora, nello stesso giorno, fino alla data di fine inserita nel form.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3.5 Festival (multi-evento)</w:t>
      </w:r>
    </w:p>
    <w:p>
      <w:pPr>
        <w:pStyle w:val="BodyText"/>
        <w:bidi w:val="0"/>
        <w:jc w:val="start"/>
        <w:rPr/>
      </w:pPr>
      <w:r>
        <w:rPr/>
        <w:t>Un evento multi-giorno con più sale e più slot orari al giorno. Può ospitare competizioni, social dance, workshop e concerti nello stesso weekend.</w:t>
      </w:r>
    </w:p>
    <w:p>
      <w:pPr>
        <w:pStyle w:val="BodyText"/>
        <w:bidi w:val="0"/>
        <w:jc w:val="start"/>
        <w:rPr/>
      </w:pPr>
      <w:r>
        <w:rPr/>
        <w:t xml:space="preserve">Dopo aver compilato la normale scheda di creazione evento, si passa a una seconda scheda che chiede di inserire le </w:t>
      </w:r>
      <w:r>
        <w:rPr>
          <w:rStyle w:val="Strong"/>
        </w:rPr>
        <w:t>sale per ogni giorno</w:t>
      </w:r>
      <w:r>
        <w:rPr/>
        <w:t xml:space="preserve"> di festival. Questo crea una griglia per ogni giorno, in cui inserire le singole lezioni/party. È possibile aggiungere giorni e sale una volta creata la prima griglia.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4. Membership / Pacchetti</w:t>
      </w:r>
    </w:p>
    <w:p>
      <w:pPr>
        <w:pStyle w:val="BodyText"/>
        <w:bidi w:val="0"/>
        <w:jc w:val="start"/>
        <w:rPr/>
      </w:pPr>
      <w:r>
        <w:rPr/>
        <w:t>Questa sezione permette di aggiungere piani di acquisto, gestire sconti e vedere quali pacchetti sono associati/acquistati da un utente.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4.1 Piani</w:t>
      </w:r>
    </w:p>
    <w:p>
      <w:pPr>
        <w:pStyle w:val="BodyText"/>
        <w:bidi w:val="0"/>
        <w:jc w:val="start"/>
        <w:rPr/>
      </w:pPr>
      <w:r>
        <w:rPr/>
        <w:t xml:space="preserve">Permette di aggiungere i piani. </w:t>
      </w:r>
      <w:r>
        <w:rPr>
          <w:rStyle w:val="Emphasis"/>
        </w:rPr>
        <w:t>Visto che il progetto è partito da un'idea per poi virare su un altro approccio, qui ci potrebbe essere un po' di confusione.</w:t>
      </w:r>
    </w:p>
    <w:p>
      <w:pPr>
        <w:pStyle w:val="BodyText"/>
        <w:bidi w:val="0"/>
        <w:jc w:val="start"/>
        <w:rPr/>
      </w:pPr>
      <w:r>
        <w:rPr/>
        <w:t>La scheda per creare un piano presenta i seguenti campi: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Type</w:t>
      </w:r>
      <w:r>
        <w:rPr/>
        <w:t xml:space="preserve"> e </w:t>
      </w:r>
      <w:r>
        <w:rPr>
          <w:rStyle w:val="Strong"/>
        </w:rPr>
        <w:t>Duration</w:t>
      </w:r>
      <w:r>
        <w:rPr/>
        <w:t xml:space="preserve"> — dovrebbero gestire la frequenza del pagamento (es. ogni mese parte il pagamento). </w:t>
      </w:r>
      <w:r>
        <w:rPr>
          <w:rStyle w:val="Emphasis"/>
        </w:rPr>
        <w:t>Non implementato.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Max Events</w:t>
      </w:r>
      <w:r>
        <w:rPr/>
        <w:t xml:space="preserve"> — il numero massimo di eventi associabili a questo pacchetto.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Rules</w:t>
      </w:r>
      <w:r>
        <w:rPr/>
        <w:t xml:space="preserve"> — qui si possono selezionare regole extra per il pacchetto (es. quante social al massimo, o quanti workshop si possono legare al pacchetto).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4.2 Convenzioni d'uso (per ora)</w:t>
      </w:r>
    </w:p>
    <w:p>
      <w:pPr>
        <w:pStyle w:val="BodyText"/>
        <w:bidi w:val="0"/>
        <w:jc w:val="start"/>
        <w:rPr/>
      </w:pPr>
      <w:r>
        <w:rPr/>
        <w:t>Sono stati usati due approcci diversi per la registrazione; probabilmente verranno unificati, perché oggettivamente generano confusione non necessaria. Per ora seguite queste regole: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Corsi settimanali</w:t>
      </w:r>
      <w:r>
        <w:rPr/>
        <w:t xml:space="preserve"> — create pacchetti con </w:t>
      </w:r>
      <w:r>
        <w:rPr>
          <w:rStyle w:val="SourceText"/>
        </w:rPr>
        <w:t>max_events = 1</w:t>
      </w:r>
      <w:r>
        <w:rPr/>
        <w:t xml:space="preserve"> e aggiungete una regola con la stessa tipologia del corso settimanale e </w:t>
      </w:r>
      <w:r>
        <w:rPr>
          <w:rStyle w:val="SourceText"/>
        </w:rPr>
        <w:t>max = 1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Festival</w:t>
      </w:r>
      <w:r>
        <w:rPr/>
        <w:t xml:space="preserve"> — create pacchetti da associare al festival con il numero massimo di eventi (classi e party compresi), poi aggiungete regole tipo </w:t>
      </w:r>
      <w:r>
        <w:rPr>
          <w:rStyle w:val="Emphasis"/>
        </w:rPr>
        <w:t>party max</w:t>
      </w:r>
      <w:r>
        <w:rPr/>
        <w:t xml:space="preserve">, </w:t>
      </w:r>
      <w:r>
        <w:rPr>
          <w:rStyle w:val="Emphasis"/>
        </w:rPr>
        <w:t>partner workshop max</w:t>
      </w:r>
      <w:r>
        <w:rPr/>
        <w:t xml:space="preserve">, </w:t>
      </w:r>
      <w:r>
        <w:rPr>
          <w:rStyle w:val="Emphasis"/>
        </w:rPr>
        <w:t>solo workshop max</w:t>
      </w:r>
      <w:r>
        <w:rPr/>
        <w:t xml:space="preserve">, ecc.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Esempio: per ricreare il pacchetto "4 classi + party" (ipotizzando 4 party nel festival), creo un piano con </w:t>
      </w:r>
      <w:r>
        <w:rPr>
          <w:rStyle w:val="SourceText"/>
        </w:rPr>
        <w:t>max_events = 8</w:t>
      </w:r>
      <w:r>
        <w:rPr/>
        <w:t xml:space="preserve"> e aggiungo le regole: </w:t>
      </w:r>
      <w:r>
        <w:rPr>
          <w:rStyle w:val="Emphasis"/>
        </w:rPr>
        <w:t>partner workshop max = 4</w:t>
      </w:r>
      <w:r>
        <w:rPr/>
        <w:t xml:space="preserve">, </w:t>
      </w:r>
      <w:r>
        <w:rPr>
          <w:rStyle w:val="Emphasis"/>
        </w:rPr>
        <w:t>solo workshop max = 4</w:t>
      </w:r>
      <w:r>
        <w:rPr/>
        <w:t xml:space="preserve">, </w:t>
      </w:r>
      <w:r>
        <w:rPr>
          <w:rStyle w:val="Emphasis"/>
        </w:rPr>
        <w:t>party max = 4</w:t>
      </w:r>
      <w:r>
        <w:rPr/>
        <w:t xml:space="preserve">.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5. Email</w:t>
      </w:r>
    </w:p>
    <w:p>
      <w:pPr>
        <w:pStyle w:val="BodyText"/>
        <w:bidi w:val="0"/>
        <w:jc w:val="start"/>
        <w:rPr/>
      </w:pPr>
      <w:r>
        <w:rPr/>
        <w:t xml:space="preserve">La sezione </w:t>
      </w:r>
      <w:r>
        <w:rPr>
          <w:rStyle w:val="Strong"/>
        </w:rPr>
        <w:t>Email</w:t>
      </w:r>
      <w:r>
        <w:rPr/>
        <w:t xml:space="preserve"> è divisa in tre parti: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Template</w:t>
      </w:r>
      <w:r>
        <w:rPr/>
        <w:t xml:space="preserve"> — non toccare.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Email</w:t>
      </w:r>
      <w:r>
        <w:rPr/>
        <w:t xml:space="preserve"> — le email inviate, usate per controllare se il flusso delle email è corretto.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Logs</w:t>
      </w:r>
      <w:r>
        <w:rPr/>
        <w:t xml:space="preserve"> — eventuali errori nell'invio delle email.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6. Come iscriversi a un evento (area utente)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6.1 Trovare un evento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Vai alla sezione </w:t>
      </w:r>
      <w:r>
        <w:rPr>
          <w:rStyle w:val="Strong"/>
        </w:rPr>
        <w:t>Eventi</w:t>
      </w:r>
      <w:r>
        <w:rPr/>
        <w:t xml:space="preserve"> nel menu principale. Si può selezionare la vista </w:t>
      </w:r>
      <w:r>
        <w:rPr>
          <w:rStyle w:val="Emphasis"/>
        </w:rPr>
        <w:t>Calendario</w:t>
      </w:r>
      <w:r>
        <w:rPr/>
        <w:t xml:space="preserve"> oppure </w:t>
      </w:r>
      <w:r>
        <w:rPr>
          <w:rStyle w:val="Emphasis"/>
        </w:rPr>
        <w:t>Prossimi eventi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 i filtri per tipo, livello, stile o data.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6.2 Prenotarsi</w:t>
      </w:r>
    </w:p>
    <w:p>
      <w:pPr>
        <w:pStyle w:val="BodyText"/>
        <w:bidi w:val="0"/>
        <w:jc w:val="start"/>
        <w:rPr/>
      </w:pPr>
      <w:r>
        <w:rPr/>
        <w:t xml:space="preserve">Sotto la scheda dell'evento c'è il bottone </w:t>
      </w:r>
      <w:r>
        <w:rPr>
          <w:rStyle w:val="Strong"/>
        </w:rPr>
        <w:t>Iscriviti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l'evento è un </w:t>
      </w:r>
      <w:r>
        <w:rPr>
          <w:rStyle w:val="Strong"/>
        </w:rPr>
        <w:t xml:space="preserve">festival con flag </w:t>
      </w:r>
      <w:r>
        <w:rPr>
          <w:rStyle w:val="SourceText"/>
        </w:rPr>
        <w:t>free</w:t>
      </w:r>
      <w:r>
        <w:rPr/>
        <w:t xml:space="preserve">, l'utente viene inviato alla schedule del festival e può selezionare le lezioni in base al pacchetto scelto.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l'evento è un </w:t>
      </w:r>
      <w:r>
        <w:rPr>
          <w:rStyle w:val="Strong"/>
        </w:rPr>
        <w:t xml:space="preserve">festival non </w:t>
      </w:r>
      <w:r>
        <w:rPr>
          <w:rStyle w:val="SourceText"/>
        </w:rPr>
        <w:t>free</w:t>
      </w:r>
      <w:r>
        <w:rPr/>
        <w:t xml:space="preserve">, si apre l'opzione di inserire livello, ruolo ed email del partner.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è un </w:t>
      </w:r>
      <w:r>
        <w:rPr>
          <w:rStyle w:val="Strong"/>
        </w:rPr>
        <w:t>workshop o corso settimanale</w:t>
      </w:r>
      <w:r>
        <w:rPr/>
        <w:t xml:space="preserve">: se prevede un partner, si apre l'inserimento di ruolo ed email del partner; altrimenti procede direttamente con l'iscrizione.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6.3 Flusso di registrazione</w:t>
      </w:r>
    </w:p>
    <w:p>
      <w:pPr>
        <w:pStyle w:val="BodyText"/>
        <w:bidi w:val="0"/>
        <w:jc w:val="start"/>
        <w:rPr/>
      </w:pPr>
      <w:r>
        <w:rPr/>
        <w:t>Il sistema controlla la capacità dell'evento e, in base ai valori inseriti, gestisce in automatico l'invio delle email e i cambi di stato.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L'utente si registra a un evento: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da solo, il sistema invia un'email di registrazione avvenuta.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con partner (e il partner è registrato), il sistema crea un'ulteriore registrazione per il partner e invia l'email di avvenuta registrazione a entrambi; al partner indica anche chi ha effettuato la registrazione.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Valutazione waiting list / accettazione: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le regole di capacità ed extra sono rispettate, la registrazione passa da </w:t>
      </w:r>
      <w:r>
        <w:rPr>
          <w:rStyle w:val="Emphasis"/>
        </w:rPr>
        <w:t>Ricevuto</w:t>
      </w:r>
      <w:r>
        <w:rPr/>
        <w:t xml:space="preserve"> ad </w:t>
      </w:r>
      <w:r>
        <w:rPr>
          <w:rStyle w:val="Emphasis"/>
        </w:rPr>
        <w:t>Accettato</w:t>
      </w:r>
      <w:r>
        <w:rPr/>
        <w:t xml:space="preserve"> e viene inviata l'email di accettazione.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 le regole non sono rispettate (capacità massima raggiunta o troppi extra), la registrazione va in waiting list e viene inviata l'email di waiting list.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 caso di accettazione</w:t>
      </w:r>
      <w:r>
        <w:rPr/>
        <w:t xml:space="preserve">, l'utente può completare la registrazione con il pagamento. Se non paga entro la scadenza, la registrazione passa in stato </w:t>
      </w:r>
      <w:r>
        <w:rPr>
          <w:rStyle w:val="Emphasis"/>
        </w:rPr>
        <w:t>Cancellato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 si libera un posto</w:t>
      </w:r>
      <w:r>
        <w:rPr/>
        <w:t xml:space="preserve"> (una registrazione passa da </w:t>
      </w:r>
      <w:r>
        <w:rPr>
          <w:rStyle w:val="Emphasis"/>
        </w:rPr>
        <w:t>Accettato</w:t>
      </w:r>
      <w:r>
        <w:rPr/>
        <w:t xml:space="preserve"> a </w:t>
      </w:r>
      <w:r>
        <w:rPr>
          <w:rStyle w:val="Emphasis"/>
        </w:rPr>
        <w:t>Cancellato</w:t>
      </w:r>
      <w:r>
        <w:rPr/>
        <w:t xml:space="preserve">), il sistema prende automaticamente la prima registrazione in waiting list, la porta in stato </w:t>
      </w:r>
      <w:r>
        <w:rPr>
          <w:rStyle w:val="Emphasis"/>
        </w:rPr>
        <w:t>Accettato</w:t>
      </w:r>
      <w:r>
        <w:rPr/>
        <w:t xml:space="preserve"> e invia all'utente l'email per il pagamento.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7. Pagamenti e stati della prenotazione</w:t>
      </w:r>
    </w:p>
    <w:p>
      <w:pPr>
        <w:pStyle w:val="BodyText"/>
        <w:bidi w:val="0"/>
        <w:jc w:val="start"/>
        <w:rPr/>
      </w:pPr>
      <w:r>
        <w:rPr/>
        <w:t xml:space="preserve">Nella sezione </w:t>
      </w:r>
      <w:r>
        <w:rPr>
          <w:rStyle w:val="Strong"/>
        </w:rPr>
        <w:t>Pagamenti</w:t>
      </w:r>
      <w:r>
        <w:rPr/>
        <w:t xml:space="preserve"> dell'app utente, sotto </w:t>
      </w:r>
      <w:r>
        <w:rPr>
          <w:rStyle w:val="Strong"/>
        </w:rPr>
        <w:t>Da pagare</w:t>
      </w:r>
      <w:r>
        <w:rPr/>
        <w:t>, vengono visualizzate le registrazioni pronte per essere saldate. L'utente può selezionare più registrazioni, inclusa quella del partner se iscritti in coppia. Verrà mostrata una pagina di riepilogo e poi reindirizzato alla pagina Stripe per il pagamento.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trong"/>
        </w:rPr>
        <w:t xml:space="preserve">⚠️ </w:t>
      </w:r>
      <w:r>
        <w:rPr>
          <w:rStyle w:val="Strong"/>
        </w:rPr>
        <w:t>ATTENZIONE — In ambiente di test NON inserire la vostra carta di credito reale.</w:t>
      </w:r>
      <w:r>
        <w:rPr/>
        <w:t xml:space="preserve"> Usate la carta di test indicata nella pagina:</w:t>
        <w:br/>
        <w:t xml:space="preserve">🧪 </w:t>
      </w:r>
      <w:r>
        <w:rPr>
          <w:rStyle w:val="Strong"/>
        </w:rPr>
        <w:t>Test mode</w:t>
      </w:r>
      <w:r>
        <w:rPr/>
        <w:t xml:space="preserve"> — card </w:t>
      </w:r>
      <w:r>
        <w:rPr>
          <w:rStyle w:val="SourceText"/>
        </w:rPr>
        <w:t>4242 4242 4242 4242</w:t>
      </w:r>
      <w:r>
        <w:rPr/>
        <w:t xml:space="preserve">, qualsiasi scadenza futura (es. </w:t>
      </w:r>
      <w:r>
        <w:rPr>
          <w:rStyle w:val="SourceText"/>
        </w:rPr>
        <w:t>12/34</w:t>
      </w:r>
      <w:r>
        <w:rPr/>
        <w:t>), qualsiasi CVC di 3 cifre.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view-toba.bounceswinglovers.com/login" TargetMode="External"/><Relationship Id="rId3" Type="http://schemas.openxmlformats.org/officeDocument/2006/relationships/hyperlink" Target="https://review-toba.bounceswinglovers.com/registe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LibreOffice_project/580$Build-2</Application>
  <AppVersion>15.0000</AppVersion>
  <Pages>5</Pages>
  <Words>1619</Words>
  <Characters>8526</Characters>
  <CharactersWithSpaces>10054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2026-06-26T07:32:23Z</dcterms:created>
  <dc:creator/>
  <dc:description/>
  <dc:language>en-US</dc:language>
  <cp:lastModifiedBy/>
  <dcterms:modified xsi:type="dcterms:W3CDTF">2026-06-26T10:37:02Z</dcterms:modified>
  <cp:revision>2</cp:revision>
  <dc:subject/>
  <dc:title/>
</cp:coreProperties>
</file>