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B3" w:rsidRPr="00BB6562" w:rsidRDefault="004D1CC2" w:rsidP="0014696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A6369B" w:rsidRDefault="00A6369B" w:rsidP="00A6369B">
      <w:pPr>
        <w:pStyle w:val="Default"/>
      </w:pPr>
    </w:p>
    <w:p w:rsidR="0014696E" w:rsidRPr="00BB6562" w:rsidRDefault="00A6369B" w:rsidP="00A6369B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t xml:space="preserve"> </w:t>
      </w:r>
      <w:r>
        <w:rPr>
          <w:b/>
          <w:bCs/>
          <w:sz w:val="23"/>
          <w:szCs w:val="23"/>
        </w:rPr>
        <w:t>GESTÃO DE TÉC</w:t>
      </w:r>
      <w:r w:rsidR="00AC1BD4">
        <w:rPr>
          <w:b/>
          <w:bCs/>
          <w:sz w:val="23"/>
          <w:szCs w:val="23"/>
        </w:rPr>
        <w:t>NOLOGIA DA INFORMAÇÃO ( V PERÍODO )</w:t>
      </w:r>
      <w:r>
        <w:rPr>
          <w:b/>
          <w:bCs/>
          <w:sz w:val="23"/>
          <w:szCs w:val="23"/>
        </w:rPr>
        <w:t xml:space="preserve"> NOTURNO SENAC-GO</w:t>
      </w:r>
    </w:p>
    <w:p w:rsidR="00ED71FB" w:rsidRPr="00BB6562" w:rsidRDefault="0050795A" w:rsidP="00EA0CB3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noProof/>
          <w:sz w:val="20"/>
          <w:szCs w:val="20"/>
          <w:lang w:eastAsia="pt-BR"/>
        </w:rPr>
        <w:drawing>
          <wp:inline distT="0" distB="0" distL="0" distR="0">
            <wp:extent cx="809202" cy="438295"/>
            <wp:effectExtent l="0" t="0" r="3810" b="0"/>
            <wp:docPr id="2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369B" w:rsidRDefault="00A6369B" w:rsidP="00A6369B">
      <w:pPr>
        <w:pStyle w:val="Default"/>
        <w:rPr>
          <w:sz w:val="23"/>
          <w:szCs w:val="23"/>
        </w:rPr>
      </w:pPr>
      <w:r>
        <w:t xml:space="preserve">                                                         </w:t>
      </w:r>
      <w:r>
        <w:rPr>
          <w:b/>
          <w:bCs/>
          <w:sz w:val="23"/>
          <w:szCs w:val="23"/>
        </w:rPr>
        <w:t xml:space="preserve">ALESSANDRO MIGUEL MANSO </w:t>
      </w:r>
    </w:p>
    <w:p w:rsidR="00AC1BD4" w:rsidRDefault="00A6369B" w:rsidP="00153EC5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ALEXANDRE COSTA SANTOS</w:t>
      </w:r>
      <w:r w:rsidR="00AC1BD4">
        <w:rPr>
          <w:b/>
          <w:bCs/>
          <w:sz w:val="23"/>
          <w:szCs w:val="23"/>
        </w:rPr>
        <w:t xml:space="preserve"> </w:t>
      </w:r>
    </w:p>
    <w:p w:rsidR="00EA0CB3" w:rsidRPr="00BB6562" w:rsidRDefault="00153EC5" w:rsidP="000018E7">
      <w:pPr>
        <w:spacing w:after="240"/>
        <w:jc w:val="center"/>
        <w:rPr>
          <w:rFonts w:ascii="Times New Roman" w:hAnsi="Times New Roman" w:cs="Times New Roman"/>
          <w:b/>
          <w:sz w:val="40"/>
        </w:rPr>
      </w:pPr>
      <w:r>
        <w:rPr>
          <w:b/>
          <w:bCs/>
          <w:sz w:val="23"/>
          <w:szCs w:val="23"/>
        </w:rPr>
        <w:t xml:space="preserve">DEUSAIR WELLINGTON PEREIRA </w:t>
      </w:r>
      <w:r w:rsidR="00A6369B">
        <w:rPr>
          <w:rFonts w:ascii="Times New Roman" w:hAnsi="Times New Roman" w:cs="Times New Roman"/>
          <w:b/>
          <w:sz w:val="40"/>
        </w:rPr>
        <w:t xml:space="preserve"> </w:t>
      </w:r>
    </w:p>
    <w:p w:rsidR="00A6369B" w:rsidRPr="00BB6562" w:rsidRDefault="0014696E" w:rsidP="00D94D17">
      <w:pPr>
        <w:spacing w:after="3000"/>
        <w:rPr>
          <w:rFonts w:ascii="Times New Roman" w:hAnsi="Times New Roman" w:cs="Times New Roman"/>
          <w:b/>
          <w:sz w:val="40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</w:t>
      </w:r>
      <w:r w:rsidR="00D94D17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FC675D">
        <w:rPr>
          <w:rFonts w:ascii="Times New Roman" w:hAnsi="Times New Roman" w:cs="Times New Roman"/>
          <w:b/>
          <w:sz w:val="40"/>
        </w:rPr>
        <w:t>Empreendedorismo</w:t>
      </w:r>
      <w:r w:rsidR="00AC1BD4">
        <w:rPr>
          <w:rFonts w:ascii="Times New Roman" w:hAnsi="Times New Roman" w:cs="Times New Roman"/>
          <w:b/>
          <w:sz w:val="40"/>
        </w:rPr>
        <w:t xml:space="preserve"> </w:t>
      </w:r>
      <w:r w:rsidR="00A6369B">
        <w:rPr>
          <w:rFonts w:ascii="Times New Roman" w:hAnsi="Times New Roman" w:cs="Times New Roman"/>
          <w:b/>
          <w:sz w:val="40"/>
        </w:rPr>
        <w:t xml:space="preserve"> </w:t>
      </w:r>
    </w:p>
    <w:p w:rsidR="00D576CA" w:rsidRPr="00BB6562" w:rsidRDefault="00D576CA" w:rsidP="00D576C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Relatório apresentado como requisito parcial para obtenção de aprovação na disciplina </w:t>
      </w:r>
      <w:r w:rsidR="00FC675D" w:rsidRPr="00D94D17">
        <w:rPr>
          <w:rFonts w:ascii="Times New Roman" w:hAnsi="Times New Roman" w:cs="Times New Roman"/>
          <w:b/>
          <w:sz w:val="24"/>
          <w:szCs w:val="24"/>
          <w:u w:val="single"/>
        </w:rPr>
        <w:t>Empreendedorismo</w:t>
      </w:r>
      <w:r w:rsidR="00A6369B">
        <w:rPr>
          <w:rFonts w:ascii="Times New Roman" w:hAnsi="Times New Roman" w:cs="Times New Roman"/>
          <w:sz w:val="24"/>
          <w:szCs w:val="24"/>
        </w:rPr>
        <w:t xml:space="preserve"> </w:t>
      </w:r>
      <w:r w:rsidRPr="00BB6562">
        <w:rPr>
          <w:rFonts w:ascii="Times New Roman" w:hAnsi="Times New Roman" w:cs="Times New Roman"/>
          <w:sz w:val="24"/>
          <w:szCs w:val="24"/>
        </w:rPr>
        <w:t xml:space="preserve">, na </w:t>
      </w:r>
      <w:r w:rsidR="0050795A">
        <w:rPr>
          <w:rFonts w:ascii="Times New Roman" w:hAnsi="Times New Roman" w:cs="Times New Roman"/>
          <w:sz w:val="24"/>
          <w:szCs w:val="24"/>
        </w:rPr>
        <w:t xml:space="preserve">Faculdade de Tecnologia </w:t>
      </w:r>
      <w:proofErr w:type="spellStart"/>
      <w:r w:rsidR="0050795A">
        <w:rPr>
          <w:rFonts w:ascii="Times New Roman" w:hAnsi="Times New Roman" w:cs="Times New Roman"/>
          <w:sz w:val="24"/>
          <w:szCs w:val="24"/>
        </w:rPr>
        <w:t>Senac</w:t>
      </w:r>
      <w:proofErr w:type="spellEnd"/>
      <w:r w:rsidR="0050795A">
        <w:rPr>
          <w:rFonts w:ascii="Times New Roman" w:hAnsi="Times New Roman" w:cs="Times New Roman"/>
          <w:sz w:val="24"/>
          <w:szCs w:val="24"/>
        </w:rPr>
        <w:t xml:space="preserve"> </w:t>
      </w:r>
      <w:r w:rsidRPr="00BB6562">
        <w:rPr>
          <w:rFonts w:ascii="Times New Roman" w:hAnsi="Times New Roman" w:cs="Times New Roman"/>
          <w:sz w:val="24"/>
          <w:szCs w:val="24"/>
        </w:rPr>
        <w:t>Goiás.</w:t>
      </w:r>
    </w:p>
    <w:p w:rsidR="00D576CA" w:rsidRPr="00BB6562" w:rsidRDefault="00D576CA" w:rsidP="00D576CA">
      <w:pPr>
        <w:spacing w:after="180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professor</w:t>
      </w:r>
      <w:r w:rsidR="00B92DBC" w:rsidRPr="00BB6562">
        <w:rPr>
          <w:rFonts w:ascii="Times New Roman" w:hAnsi="Times New Roman" w:cs="Times New Roman"/>
          <w:sz w:val="24"/>
          <w:szCs w:val="24"/>
        </w:rPr>
        <w:t>(a)</w:t>
      </w:r>
      <w:r w:rsidR="00AC1B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1BD4" w:rsidRPr="00D94D17">
        <w:rPr>
          <w:rFonts w:ascii="Times New Roman" w:hAnsi="Times New Roman" w:cs="Times New Roman"/>
          <w:b/>
          <w:sz w:val="24"/>
          <w:szCs w:val="24"/>
        </w:rPr>
        <w:t>Itair</w:t>
      </w:r>
      <w:proofErr w:type="spellEnd"/>
      <w:r w:rsidR="00AC1BD4" w:rsidRPr="00D94D17">
        <w:rPr>
          <w:rFonts w:ascii="Times New Roman" w:hAnsi="Times New Roman" w:cs="Times New Roman"/>
          <w:b/>
          <w:sz w:val="24"/>
          <w:szCs w:val="24"/>
        </w:rPr>
        <w:t xml:space="preserve"> Pereira </w:t>
      </w:r>
      <w:r w:rsidR="00FC675D" w:rsidRPr="00D94D17">
        <w:rPr>
          <w:rFonts w:ascii="Times New Roman" w:hA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D576CA" w:rsidRPr="00BB6562" w:rsidRDefault="00D576CA" w:rsidP="00B92D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GOIÂNIA</w:t>
      </w:r>
      <w:r w:rsidR="00350DE5" w:rsidRPr="00BB6562">
        <w:rPr>
          <w:rFonts w:ascii="Times New Roman" w:hAnsi="Times New Roman" w:cs="Times New Roman"/>
          <w:sz w:val="24"/>
          <w:szCs w:val="24"/>
        </w:rPr>
        <w:t>,</w:t>
      </w:r>
    </w:p>
    <w:p w:rsidR="005305A5" w:rsidRDefault="00AC1BD4" w:rsidP="005305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</w:t>
      </w:r>
      <w:r w:rsidR="003303EC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0018E7" w:rsidRPr="00BB6562" w:rsidRDefault="000018E7" w:rsidP="000018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92DBC" w:rsidRPr="00BB6562" w:rsidRDefault="00B92DBC" w:rsidP="009437C3">
      <w:pPr>
        <w:pStyle w:val="Ttulo1"/>
        <w:numPr>
          <w:ilvl w:val="0"/>
          <w:numId w:val="0"/>
        </w:numPr>
        <w:jc w:val="center"/>
      </w:pPr>
      <w:r w:rsidRPr="00BB6562">
        <w:t>RESUMO</w:t>
      </w:r>
    </w:p>
    <w:p w:rsidR="00B92DBC" w:rsidRPr="004B1D21" w:rsidRDefault="00B92DBC" w:rsidP="006C6C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1D21" w:rsidRDefault="004B1D21" w:rsidP="006C6C6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B1D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 Business </w:t>
      </w:r>
      <w:proofErr w:type="spellStart"/>
      <w:r w:rsidRPr="004B1D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Model</w:t>
      </w:r>
      <w:proofErr w:type="spellEnd"/>
      <w:r w:rsidRPr="004B1D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4B1D2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Canvas</w:t>
      </w:r>
      <w:proofErr w:type="spellEnd"/>
      <w:r w:rsidRPr="004B1D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ou "Quadro de modelo de negócios" é uma ferramenta de gerenciamento estratégico, que permite desenvolver e esboçar modelos de negócio novos ou existentes. É um mapa visual pré-formatado contendo nove blocos do modelo de negócios</w:t>
      </w:r>
      <w:r w:rsidR="000018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</w:t>
      </w:r>
    </w:p>
    <w:p w:rsidR="00CF5E3E" w:rsidRPr="00CF5E3E" w:rsidRDefault="00CF5E3E" w:rsidP="006C6C6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Trata-se de uma representação visual de modelos de negócios novos ou que já estão em progresso que fornece uma visão holística e é especialmente útil para analisar e comparar o impacto que um aumento no investimento pode ter sobre os mais diversos setores da empresa.</w:t>
      </w:r>
    </w:p>
    <w:p w:rsidR="00CF5E3E" w:rsidRPr="00CF5E3E" w:rsidRDefault="00CF5E3E" w:rsidP="006C6C6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Uma das vantagens dessa ferramenta é oferecer às pessoas uma linguagem comum através da qual elas podem avaliar processos tradicionais e encontrar espaço para inovar.</w:t>
      </w:r>
    </w:p>
    <w:p w:rsidR="00CF5E3E" w:rsidRPr="00CF5E3E" w:rsidRDefault="00CF5E3E" w:rsidP="006C6C6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A ideia é ter um quadro em branco (</w:t>
      </w:r>
      <w:proofErr w:type="spellStart"/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canvas</w:t>
      </w:r>
      <w:proofErr w:type="spellEnd"/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, em inglês) dividido em seções que garantem que o empreendedor tenha considerado todos os fatores importantes para determinar um modelo de negócios apropriado.</w:t>
      </w:r>
    </w:p>
    <w:p w:rsidR="00CF5E3E" w:rsidRPr="00CF5E3E" w:rsidRDefault="00CF5E3E" w:rsidP="006C6C6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 </w:t>
      </w:r>
      <w:proofErr w:type="spellStart"/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>canvas</w:t>
      </w:r>
      <w:proofErr w:type="spellEnd"/>
      <w:r w:rsidRPr="00CF5E3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então serve como um guia que pode ser empregado para registrar e colocar ideias em ação dentro do âmbito empresarial – e você pode aprender a fazer um facilmente.</w:t>
      </w:r>
    </w:p>
    <w:p w:rsidR="00CF5E3E" w:rsidRPr="00A56F6C" w:rsidRDefault="00A56F6C" w:rsidP="006C6C6E">
      <w:pPr>
        <w:pStyle w:val="NormalWeb"/>
        <w:shd w:val="clear" w:color="auto" w:fill="FFFFFF"/>
        <w:spacing w:before="0" w:beforeAutospacing="0" w:after="200" w:afterAutospacing="0"/>
        <w:jc w:val="both"/>
        <w:rPr>
          <w:rFonts w:ascii="Times New Roman" w:hAnsi="Times New Roman"/>
          <w:sz w:val="28"/>
          <w:szCs w:val="28"/>
        </w:rPr>
      </w:pPr>
      <w:r w:rsidRPr="00A56F6C">
        <w:rPr>
          <w:rFonts w:ascii="Times New Roman" w:hAnsi="Times New Roman"/>
          <w:sz w:val="28"/>
          <w:szCs w:val="28"/>
        </w:rPr>
        <w:t>O</w:t>
      </w:r>
      <w:r w:rsidR="00CF5E3E" w:rsidRPr="00A56F6C">
        <w:rPr>
          <w:rFonts w:ascii="Times New Roman" w:hAnsi="Times New Roman"/>
          <w:sz w:val="28"/>
          <w:szCs w:val="28"/>
        </w:rPr>
        <w:t xml:space="preserve"> Business </w:t>
      </w:r>
      <w:proofErr w:type="spellStart"/>
      <w:r w:rsidR="00CF5E3E" w:rsidRPr="00A56F6C">
        <w:rPr>
          <w:rFonts w:ascii="Times New Roman" w:hAnsi="Times New Roman"/>
          <w:sz w:val="28"/>
          <w:szCs w:val="28"/>
        </w:rPr>
        <w:t>Model</w:t>
      </w:r>
      <w:proofErr w:type="spellEnd"/>
      <w:r w:rsidR="00CF5E3E" w:rsidRPr="00A56F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5E3E" w:rsidRPr="00A56F6C">
        <w:rPr>
          <w:rFonts w:ascii="Times New Roman" w:hAnsi="Times New Roman"/>
          <w:sz w:val="28"/>
          <w:szCs w:val="28"/>
        </w:rPr>
        <w:t>Canvas</w:t>
      </w:r>
      <w:proofErr w:type="spellEnd"/>
      <w:r w:rsidR="00CF5E3E" w:rsidRPr="00A56F6C">
        <w:rPr>
          <w:rFonts w:ascii="Times New Roman" w:hAnsi="Times New Roman"/>
          <w:sz w:val="28"/>
          <w:szCs w:val="28"/>
        </w:rPr>
        <w:t xml:space="preserve"> é extremamente funcional aos </w:t>
      </w:r>
      <w:hyperlink r:id="rId9" w:history="1">
        <w:r w:rsidR="00CF5E3E" w:rsidRPr="00A56F6C">
          <w:rPr>
            <w:rStyle w:val="Hyperlink"/>
            <w:rFonts w:ascii="Times New Roman" w:hAnsi="Times New Roman"/>
            <w:color w:val="auto"/>
            <w:sz w:val="28"/>
            <w:szCs w:val="28"/>
          </w:rPr>
          <w:t>profissionais de TI</w:t>
        </w:r>
      </w:hyperlink>
      <w:r w:rsidR="00CF5E3E" w:rsidRPr="00A56F6C">
        <w:rPr>
          <w:rFonts w:ascii="Times New Roman" w:hAnsi="Times New Roman"/>
          <w:sz w:val="28"/>
          <w:szCs w:val="28"/>
        </w:rPr>
        <w:t> — sobretudo na apresentação de inovações, implantação de sistemas ou mudanças na infraestrutura de TI, alterações que exigem a ratificação da alta cúpula das empresas.</w:t>
      </w:r>
    </w:p>
    <w:p w:rsidR="00CF5E3E" w:rsidRPr="00A56F6C" w:rsidRDefault="00CF5E3E" w:rsidP="006C6C6E">
      <w:pPr>
        <w:pStyle w:val="NormalWeb"/>
        <w:shd w:val="clear" w:color="auto" w:fill="FFFFFF"/>
        <w:spacing w:before="0" w:beforeAutospacing="0" w:after="200" w:afterAutospacing="0"/>
        <w:jc w:val="both"/>
        <w:rPr>
          <w:rFonts w:ascii="Times New Roman" w:hAnsi="Times New Roman"/>
          <w:sz w:val="28"/>
          <w:szCs w:val="28"/>
        </w:rPr>
      </w:pPr>
      <w:r w:rsidRPr="00A56F6C">
        <w:rPr>
          <w:rFonts w:ascii="Times New Roman" w:hAnsi="Times New Roman"/>
          <w:sz w:val="28"/>
          <w:szCs w:val="28"/>
        </w:rPr>
        <w:t xml:space="preserve">Ademais, ter um escopo bem definido das ações que serão realizadas evita os </w:t>
      </w:r>
      <w:proofErr w:type="spellStart"/>
      <w:r w:rsidRPr="00A56F6C">
        <w:rPr>
          <w:rFonts w:ascii="Times New Roman" w:hAnsi="Times New Roman"/>
          <w:sz w:val="28"/>
          <w:szCs w:val="28"/>
        </w:rPr>
        <w:t>gaps</w:t>
      </w:r>
      <w:proofErr w:type="spellEnd"/>
      <w:r w:rsidRPr="00A56F6C">
        <w:rPr>
          <w:rFonts w:ascii="Times New Roman" w:hAnsi="Times New Roman"/>
          <w:sz w:val="28"/>
          <w:szCs w:val="28"/>
        </w:rPr>
        <w:t xml:space="preserve"> de comunicação dentro da equipe, e reduz retrabalhos, custos operacionais desnecessários, entre outros percalços comuns nos times de desenvolvimento e operações.</w:t>
      </w:r>
    </w:p>
    <w:p w:rsidR="000018E7" w:rsidRDefault="000018E7" w:rsidP="006C6C6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018E7" w:rsidRDefault="000018E7" w:rsidP="006C6C6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24DE2" w:rsidRDefault="00424DE2" w:rsidP="006C6C6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602E8" w:rsidRPr="004602E8" w:rsidRDefault="004602E8" w:rsidP="004602E8">
      <w:pPr>
        <w:jc w:val="both"/>
        <w:rPr>
          <w:rFonts w:ascii="Arial" w:hAnsi="Arial"/>
          <w:sz w:val="28"/>
          <w:szCs w:val="28"/>
        </w:rPr>
      </w:pPr>
    </w:p>
    <w:p w:rsidR="004602E8" w:rsidRPr="004602E8" w:rsidRDefault="004602E8" w:rsidP="004602E8">
      <w:pPr>
        <w:jc w:val="both"/>
        <w:rPr>
          <w:rFonts w:ascii="Arial" w:hAnsi="Arial"/>
          <w:sz w:val="28"/>
          <w:szCs w:val="28"/>
        </w:rPr>
      </w:pPr>
    </w:p>
    <w:p w:rsidR="00620D2F" w:rsidRDefault="00BF0A1F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8"/>
          <w:szCs w:val="28"/>
        </w:rPr>
      </w:pPr>
      <w:r w:rsidRPr="00620D2F">
        <w:rPr>
          <w:b/>
          <w:sz w:val="28"/>
          <w:szCs w:val="28"/>
          <w:u w:val="single"/>
        </w:rPr>
        <w:t>Parcerias chave</w:t>
      </w:r>
      <w:r w:rsidRPr="00620D2F">
        <w:rPr>
          <w:sz w:val="28"/>
          <w:szCs w:val="28"/>
          <w:u w:val="single"/>
        </w:rPr>
        <w:t xml:space="preserve"> -</w:t>
      </w:r>
      <w:r w:rsidRPr="00620D2F">
        <w:rPr>
          <w:rFonts w:ascii="Arial" w:hAnsi="Arial"/>
          <w:sz w:val="16"/>
          <w:szCs w:val="16"/>
        </w:rPr>
        <w:t xml:space="preserve">  </w:t>
      </w:r>
      <w:r w:rsidRPr="00620D2F">
        <w:rPr>
          <w:rFonts w:ascii="Arial" w:hAnsi="Arial"/>
          <w:sz w:val="28"/>
          <w:szCs w:val="28"/>
        </w:rPr>
        <w:t>São fornecedores e parceiros</w:t>
      </w:r>
      <w:r w:rsidRPr="00620D2F">
        <w:rPr>
          <w:rFonts w:ascii="Arial" w:hAnsi="Arial"/>
          <w:sz w:val="16"/>
          <w:szCs w:val="16"/>
        </w:rPr>
        <w:t xml:space="preserve"> </w:t>
      </w:r>
      <w:r w:rsidR="00620D2F" w:rsidRPr="00620D2F">
        <w:rPr>
          <w:rFonts w:ascii="Arial" w:hAnsi="Arial"/>
          <w:sz w:val="16"/>
          <w:szCs w:val="16"/>
        </w:rPr>
        <w:t xml:space="preserve"> </w:t>
      </w:r>
      <w:r w:rsidR="00620D2F" w:rsidRPr="00620D2F">
        <w:rPr>
          <w:rFonts w:ascii="Arial" w:hAnsi="Arial"/>
          <w:sz w:val="28"/>
          <w:szCs w:val="28"/>
        </w:rPr>
        <w:t>que contribuem com recursos matérias externos para movimentação do negócio da empresa.</w:t>
      </w:r>
    </w:p>
    <w:p w:rsidR="007C57B2" w:rsidRPr="007C57B2" w:rsidRDefault="00620D2F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 w:rsidRPr="00620D2F">
        <w:rPr>
          <w:b/>
          <w:sz w:val="28"/>
          <w:szCs w:val="28"/>
          <w:u w:val="single"/>
        </w:rPr>
        <w:t>Atividades chave</w:t>
      </w:r>
      <w:r>
        <w:rPr>
          <w:b/>
          <w:sz w:val="28"/>
          <w:szCs w:val="28"/>
          <w:u w:val="single"/>
        </w:rPr>
        <w:t xml:space="preserve"> –  </w:t>
      </w:r>
      <w:r>
        <w:rPr>
          <w:sz w:val="28"/>
          <w:szCs w:val="28"/>
        </w:rPr>
        <w:t>A</w:t>
      </w:r>
      <w:r w:rsidRPr="00620D2F">
        <w:rPr>
          <w:sz w:val="28"/>
          <w:szCs w:val="28"/>
        </w:rPr>
        <w:t>tividade</w:t>
      </w:r>
      <w:r>
        <w:rPr>
          <w:sz w:val="28"/>
          <w:szCs w:val="28"/>
        </w:rPr>
        <w:t>s imprescindível</w:t>
      </w:r>
      <w:r w:rsidR="007C57B2">
        <w:rPr>
          <w:sz w:val="28"/>
          <w:szCs w:val="28"/>
        </w:rPr>
        <w:t xml:space="preserve"> para se gerar uma proposta de valor .</w:t>
      </w:r>
    </w:p>
    <w:p w:rsidR="00620D2F" w:rsidRPr="007C57B2" w:rsidRDefault="00620D2F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 w:rsidRPr="007C57B2">
        <w:rPr>
          <w:b/>
          <w:sz w:val="28"/>
          <w:szCs w:val="28"/>
        </w:rPr>
        <w:t xml:space="preserve"> </w:t>
      </w:r>
      <w:r w:rsidR="007C57B2">
        <w:rPr>
          <w:b/>
          <w:sz w:val="28"/>
          <w:szCs w:val="28"/>
          <w:u w:val="single"/>
        </w:rPr>
        <w:t>R</w:t>
      </w:r>
      <w:r w:rsidR="007C57B2" w:rsidRPr="007C57B2">
        <w:rPr>
          <w:b/>
          <w:sz w:val="28"/>
          <w:szCs w:val="28"/>
          <w:u w:val="single"/>
        </w:rPr>
        <w:t>ecursos chave</w:t>
      </w:r>
      <w:r w:rsidR="007C57B2">
        <w:rPr>
          <w:b/>
          <w:sz w:val="28"/>
          <w:szCs w:val="28"/>
          <w:u w:val="single"/>
        </w:rPr>
        <w:t xml:space="preserve"> – </w:t>
      </w:r>
      <w:r w:rsidR="007C57B2" w:rsidRPr="007C57B2">
        <w:rPr>
          <w:sz w:val="28"/>
          <w:szCs w:val="28"/>
        </w:rPr>
        <w:t xml:space="preserve">São recursos  indispensáveis </w:t>
      </w:r>
      <w:r w:rsidR="007C57B2">
        <w:rPr>
          <w:sz w:val="28"/>
          <w:szCs w:val="28"/>
        </w:rPr>
        <w:t>para fazer os recursos chave acontecerem.</w:t>
      </w:r>
    </w:p>
    <w:p w:rsidR="004C487D" w:rsidRPr="004C487D" w:rsidRDefault="007C57B2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</w:t>
      </w:r>
      <w:r w:rsidRPr="007C57B2">
        <w:rPr>
          <w:b/>
          <w:sz w:val="28"/>
          <w:szCs w:val="28"/>
          <w:u w:val="single"/>
        </w:rPr>
        <w:t>roposta de valor</w:t>
      </w:r>
      <w:r>
        <w:rPr>
          <w:b/>
          <w:sz w:val="28"/>
          <w:szCs w:val="28"/>
          <w:u w:val="single"/>
        </w:rPr>
        <w:t>-</w:t>
      </w:r>
      <w:r>
        <w:rPr>
          <w:sz w:val="28"/>
          <w:szCs w:val="28"/>
        </w:rPr>
        <w:t xml:space="preserve"> É </w:t>
      </w:r>
      <w:r w:rsidR="004C487D">
        <w:rPr>
          <w:sz w:val="28"/>
          <w:szCs w:val="28"/>
        </w:rPr>
        <w:t>o que seu negócio vai propor para o mercado e o que pode oferecer de valor aos clientes.</w:t>
      </w:r>
    </w:p>
    <w:p w:rsidR="007C57B2" w:rsidRPr="004C487D" w:rsidRDefault="004C487D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8"/>
          <w:szCs w:val="28"/>
        </w:rPr>
      </w:pPr>
      <w:r>
        <w:rPr>
          <w:b/>
          <w:sz w:val="28"/>
          <w:szCs w:val="28"/>
          <w:u w:val="single"/>
        </w:rPr>
        <w:t>R</w:t>
      </w:r>
      <w:r w:rsidRPr="004C487D">
        <w:rPr>
          <w:b/>
          <w:sz w:val="28"/>
          <w:szCs w:val="28"/>
          <w:u w:val="single"/>
        </w:rPr>
        <w:t>elacionamento com o consumidor</w:t>
      </w:r>
      <w:r w:rsidRPr="004C487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4C487D">
        <w:rPr>
          <w:sz w:val="28"/>
          <w:szCs w:val="28"/>
        </w:rPr>
        <w:t xml:space="preserve">É </w:t>
      </w:r>
      <w:r>
        <w:rPr>
          <w:sz w:val="28"/>
          <w:szCs w:val="28"/>
        </w:rPr>
        <w:t>como o seu negó</w:t>
      </w:r>
      <w:r w:rsidRPr="004C487D">
        <w:rPr>
          <w:sz w:val="28"/>
          <w:szCs w:val="28"/>
        </w:rPr>
        <w:t>cio vai se relacionar com cada consumidor alvo.</w:t>
      </w:r>
    </w:p>
    <w:p w:rsidR="004C487D" w:rsidRPr="004C487D" w:rsidRDefault="004C487D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 w:rsidRPr="004C487D">
        <w:rPr>
          <w:b/>
          <w:sz w:val="28"/>
          <w:szCs w:val="28"/>
          <w:u w:val="single"/>
        </w:rPr>
        <w:t>Canais</w:t>
      </w:r>
      <w:r>
        <w:rPr>
          <w:b/>
          <w:sz w:val="28"/>
          <w:szCs w:val="28"/>
          <w:u w:val="single"/>
        </w:rPr>
        <w:t xml:space="preserve"> – </w:t>
      </w:r>
      <w:r>
        <w:rPr>
          <w:sz w:val="28"/>
          <w:szCs w:val="28"/>
        </w:rPr>
        <w:t>É a forma que seu consumidor alvo recebe seu produto ou serviço.</w:t>
      </w:r>
    </w:p>
    <w:p w:rsidR="00C65014" w:rsidRPr="00C65014" w:rsidRDefault="00C65014" w:rsidP="00DF64E2">
      <w:pPr>
        <w:pStyle w:val="PargrafodaLista"/>
        <w:numPr>
          <w:ilvl w:val="0"/>
          <w:numId w:val="5"/>
        </w:numPr>
        <w:jc w:val="both"/>
        <w:rPr>
          <w:rFonts w:ascii="Arial" w:hAnsi="Arial"/>
          <w:b/>
          <w:sz w:val="28"/>
          <w:szCs w:val="28"/>
        </w:rPr>
      </w:pPr>
      <w:r w:rsidRPr="00C65014">
        <w:rPr>
          <w:b/>
          <w:sz w:val="28"/>
          <w:szCs w:val="28"/>
          <w:u w:val="single"/>
        </w:rPr>
        <w:t>Segmentos de clientes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– Que  cliente alvo o negócio irá focar .</w:t>
      </w:r>
    </w:p>
    <w:p w:rsidR="00F7614B" w:rsidRDefault="00F7614B" w:rsidP="00DF64E2">
      <w:pPr>
        <w:pStyle w:val="Ttulo1"/>
        <w:numPr>
          <w:ilvl w:val="0"/>
          <w:numId w:val="5"/>
        </w:numPr>
        <w:jc w:val="both"/>
        <w:rPr>
          <w:u w:val="single"/>
        </w:rPr>
      </w:pPr>
      <w:r w:rsidRPr="00F7614B">
        <w:rPr>
          <w:u w:val="single"/>
        </w:rPr>
        <w:t>Custos</w:t>
      </w:r>
      <w:r>
        <w:rPr>
          <w:u w:val="single"/>
        </w:rPr>
        <w:t xml:space="preserve"> </w:t>
      </w:r>
      <w:r>
        <w:rPr>
          <w:b w:val="0"/>
        </w:rPr>
        <w:t>– São o recursos  financeiros necessários dentro planejamento de valores captados</w:t>
      </w:r>
      <w:r w:rsidR="00D94D17">
        <w:rPr>
          <w:b w:val="0"/>
        </w:rPr>
        <w:t>,</w:t>
      </w:r>
      <w:r>
        <w:rPr>
          <w:b w:val="0"/>
        </w:rPr>
        <w:t xml:space="preserve">  para estabelecer </w:t>
      </w:r>
      <w:r w:rsidR="00D94D17">
        <w:rPr>
          <w:b w:val="0"/>
        </w:rPr>
        <w:t>o surgimento e</w:t>
      </w:r>
      <w:r>
        <w:rPr>
          <w:b w:val="0"/>
        </w:rPr>
        <w:t xml:space="preserve"> funcionamento do negócio.</w:t>
      </w:r>
    </w:p>
    <w:p w:rsidR="00BF0A1F" w:rsidRPr="005305A5" w:rsidRDefault="00F7614B" w:rsidP="00DF64E2">
      <w:pPr>
        <w:pStyle w:val="Ttulo1"/>
        <w:numPr>
          <w:ilvl w:val="0"/>
          <w:numId w:val="5"/>
        </w:numPr>
        <w:jc w:val="both"/>
        <w:rPr>
          <w:rFonts w:ascii="Arial" w:hAnsi="Arial"/>
        </w:rPr>
      </w:pPr>
      <w:r w:rsidRPr="005305A5">
        <w:rPr>
          <w:u w:val="single"/>
        </w:rPr>
        <w:t xml:space="preserve"> F</w:t>
      </w:r>
      <w:r w:rsidR="00C65014" w:rsidRPr="005305A5">
        <w:rPr>
          <w:u w:val="single"/>
        </w:rPr>
        <w:t>ontes de receita</w:t>
      </w:r>
      <w:r w:rsidR="00C65014">
        <w:rPr>
          <w:b w:val="0"/>
        </w:rPr>
        <w:t xml:space="preserve"> </w:t>
      </w:r>
      <w:r w:rsidR="00D94D17">
        <w:rPr>
          <w:b w:val="0"/>
        </w:rPr>
        <w:t>–</w:t>
      </w:r>
      <w:r w:rsidR="00C65014">
        <w:rPr>
          <w:b w:val="0"/>
        </w:rPr>
        <w:t xml:space="preserve"> </w:t>
      </w:r>
      <w:r w:rsidR="00D94D17">
        <w:rPr>
          <w:b w:val="0"/>
        </w:rPr>
        <w:t xml:space="preserve">São receitas obtidas por meio de proposta de valor. </w:t>
      </w:r>
      <w:r w:rsidR="00620D2F" w:rsidRPr="005305A5">
        <w:rPr>
          <w:rFonts w:ascii="Arial" w:hAnsi="Arial"/>
        </w:rPr>
        <w:t xml:space="preserve"> </w:t>
      </w:r>
    </w:p>
    <w:p w:rsidR="00B92DBC" w:rsidRPr="004B1D21" w:rsidRDefault="000B115F" w:rsidP="00FE0A75">
      <w:pPr>
        <w:spacing w:after="240"/>
        <w:jc w:val="both"/>
        <w:rPr>
          <w:rFonts w:ascii="Roboto" w:hAnsi="Roboto" w:cs="Times New Roman"/>
          <w:b/>
          <w:sz w:val="28"/>
          <w:szCs w:val="28"/>
        </w:rPr>
      </w:pPr>
      <w:proofErr w:type="spellStart"/>
      <w:r w:rsidRPr="005305A5">
        <w:rPr>
          <w:rFonts w:ascii="Arial" w:hAnsi="Arial"/>
          <w:b/>
          <w:sz w:val="28"/>
          <w:szCs w:val="28"/>
        </w:rPr>
        <w:t>Obs</w:t>
      </w:r>
      <w:proofErr w:type="spellEnd"/>
      <w:r w:rsidRPr="005305A5">
        <w:rPr>
          <w:rFonts w:ascii="Arial" w:hAnsi="Arial"/>
          <w:b/>
          <w:sz w:val="28"/>
          <w:szCs w:val="28"/>
        </w:rPr>
        <w:t>:</w:t>
      </w:r>
      <w:r>
        <w:rPr>
          <w:rFonts w:ascii="Arial" w:hAnsi="Arial"/>
          <w:sz w:val="28"/>
          <w:szCs w:val="28"/>
        </w:rPr>
        <w:t xml:space="preserve"> Todo processo</w:t>
      </w:r>
      <w:r w:rsidR="005305A5">
        <w:rPr>
          <w:rFonts w:ascii="Arial" w:hAnsi="Arial"/>
          <w:sz w:val="28"/>
          <w:szCs w:val="28"/>
        </w:rPr>
        <w:t xml:space="preserve"> do </w:t>
      </w:r>
      <w:proofErr w:type="spellStart"/>
      <w:r w:rsidR="005305A5">
        <w:rPr>
          <w:rFonts w:ascii="Arial" w:hAnsi="Arial"/>
          <w:sz w:val="28"/>
          <w:szCs w:val="28"/>
        </w:rPr>
        <w:t>Model</w:t>
      </w:r>
      <w:proofErr w:type="spellEnd"/>
      <w:r w:rsidR="005305A5">
        <w:rPr>
          <w:rFonts w:ascii="Arial" w:hAnsi="Arial"/>
          <w:sz w:val="28"/>
          <w:szCs w:val="28"/>
        </w:rPr>
        <w:t xml:space="preserve"> </w:t>
      </w:r>
      <w:proofErr w:type="spellStart"/>
      <w:r w:rsidR="005305A5">
        <w:rPr>
          <w:rFonts w:ascii="Arial" w:hAnsi="Arial"/>
          <w:sz w:val="28"/>
          <w:szCs w:val="28"/>
        </w:rPr>
        <w:t>C</w:t>
      </w:r>
      <w:r>
        <w:rPr>
          <w:rFonts w:ascii="Arial" w:hAnsi="Arial"/>
          <w:sz w:val="28"/>
          <w:szCs w:val="28"/>
        </w:rPr>
        <w:t>anvas</w:t>
      </w:r>
      <w:proofErr w:type="spellEnd"/>
      <w:r>
        <w:rPr>
          <w:rFonts w:ascii="Arial" w:hAnsi="Arial"/>
          <w:sz w:val="28"/>
          <w:szCs w:val="28"/>
        </w:rPr>
        <w:t xml:space="preserve">  tem que</w:t>
      </w:r>
      <w:r w:rsidR="005305A5">
        <w:rPr>
          <w:rFonts w:ascii="Arial" w:hAnsi="Arial"/>
          <w:sz w:val="28"/>
          <w:szCs w:val="28"/>
        </w:rPr>
        <w:t xml:space="preserve"> algum momento</w:t>
      </w:r>
      <w:r>
        <w:rPr>
          <w:rFonts w:ascii="Arial" w:hAnsi="Arial"/>
          <w:sz w:val="28"/>
          <w:szCs w:val="28"/>
        </w:rPr>
        <w:t xml:space="preserve"> se posicionar sempre um passo para trás para ter uma  nova visão</w:t>
      </w:r>
      <w:r w:rsidR="005305A5">
        <w:rPr>
          <w:rFonts w:ascii="Arial" w:hAnsi="Arial"/>
          <w:sz w:val="28"/>
          <w:szCs w:val="28"/>
        </w:rPr>
        <w:t xml:space="preserve"> geral</w:t>
      </w:r>
      <w:r>
        <w:rPr>
          <w:rFonts w:ascii="Arial" w:hAnsi="Arial"/>
          <w:sz w:val="28"/>
          <w:szCs w:val="28"/>
        </w:rPr>
        <w:t xml:space="preserve"> e dar  diretrizes do modelo aplicado para se criar novas formas e posicionamentos de mudanças no mercado </w:t>
      </w:r>
      <w:r w:rsidR="005305A5">
        <w:rPr>
          <w:rFonts w:ascii="Arial" w:hAnsi="Arial"/>
          <w:sz w:val="28"/>
          <w:szCs w:val="28"/>
        </w:rPr>
        <w:t xml:space="preserve"> para adequar e se manter firme no negócio aprimorando-se constantemente a novos desafios do mercado </w:t>
      </w:r>
      <w:proofErr w:type="spellStart"/>
      <w:r w:rsidR="005305A5">
        <w:rPr>
          <w:rFonts w:ascii="Arial" w:hAnsi="Arial"/>
          <w:sz w:val="28"/>
          <w:szCs w:val="28"/>
        </w:rPr>
        <w:t>tual</w:t>
      </w:r>
      <w:proofErr w:type="spellEnd"/>
      <w:r w:rsidR="005305A5">
        <w:rPr>
          <w:rFonts w:ascii="Arial" w:hAnsi="Arial"/>
          <w:sz w:val="28"/>
          <w:szCs w:val="28"/>
        </w:rPr>
        <w:t xml:space="preserve"> .</w:t>
      </w:r>
      <w:r>
        <w:rPr>
          <w:rFonts w:ascii="Arial" w:hAnsi="Arial"/>
          <w:sz w:val="28"/>
          <w:szCs w:val="28"/>
        </w:rPr>
        <w:t xml:space="preserve"> </w:t>
      </w:r>
      <w:r w:rsidR="005305A5">
        <w:rPr>
          <w:noProof/>
          <w:lang w:eastAsia="pt-BR"/>
        </w:rPr>
        <w:drawing>
          <wp:inline distT="0" distB="0" distL="0" distR="0">
            <wp:extent cx="5473700" cy="2247900"/>
            <wp:effectExtent l="19050" t="0" r="0" b="0"/>
            <wp:docPr id="3" name="Imagem 7" descr="Resultado de imagem para visÃ£o de mudanÃ§a do mer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visÃ£o de mudanÃ§a do mercad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376" cy="224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DBC" w:rsidRPr="004B1D21">
        <w:rPr>
          <w:rFonts w:ascii="Roboto" w:hAnsi="Roboto" w:cs="Times New Roman"/>
          <w:b/>
          <w:sz w:val="28"/>
          <w:szCs w:val="28"/>
        </w:rPr>
        <w:br w:type="page"/>
      </w:r>
    </w:p>
    <w:p w:rsidR="006C6C6E" w:rsidRDefault="006C6C6E"/>
    <w:p w:rsidR="00D917AC" w:rsidRPr="00BB6562" w:rsidRDefault="00E6688B">
      <w:r w:rsidRPr="00E6688B">
        <w:rPr>
          <w:noProof/>
          <w:lang w:eastAsia="pt-BR"/>
        </w:rPr>
        <w:drawing>
          <wp:inline distT="0" distB="0" distL="0" distR="0">
            <wp:extent cx="976921" cy="958850"/>
            <wp:effectExtent l="19050" t="0" r="0" b="0"/>
            <wp:docPr id="4" name="Imagem 17" descr="Resultado de imagem para parce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parceria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921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E6688B">
        <w:rPr>
          <w:noProof/>
          <w:lang w:eastAsia="pt-BR"/>
        </w:rPr>
        <w:drawing>
          <wp:inline distT="0" distB="0" distL="0" distR="0">
            <wp:extent cx="1123950" cy="1028700"/>
            <wp:effectExtent l="19050" t="0" r="0" b="0"/>
            <wp:docPr id="5" name="Imagem 14" descr="Resultado de imagem para homens trabalh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m para homens trabalhand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 w:rsidRPr="00E6688B">
        <w:rPr>
          <w:noProof/>
          <w:lang w:eastAsia="pt-BR"/>
        </w:rPr>
        <w:drawing>
          <wp:inline distT="0" distB="0" distL="0" distR="0">
            <wp:extent cx="693419" cy="711200"/>
            <wp:effectExtent l="0" t="0" r="0" b="0"/>
            <wp:docPr id="6" name="Imagem 20" descr="Resultado de imagem para cifr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cifrÃ£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66" cy="71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2DA1">
        <w:t xml:space="preserve">                  </w:t>
      </w:r>
      <w:r w:rsidR="000C2DA1">
        <w:rPr>
          <w:noProof/>
          <w:lang w:eastAsia="pt-BR"/>
        </w:rPr>
        <w:drawing>
          <wp:inline distT="0" distB="0" distL="0" distR="0">
            <wp:extent cx="1270000" cy="901700"/>
            <wp:effectExtent l="19050" t="0" r="6350" b="0"/>
            <wp:docPr id="26" name="Imagem 2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B3" w:rsidRPr="000752D9" w:rsidRDefault="00D074EB" w:rsidP="000752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</w:t>
      </w:r>
      <w:r w:rsidR="000752D9" w:rsidRPr="00D074EB">
        <w:rPr>
          <w:rFonts w:ascii="Times New Roman" w:hAnsi="Times New Roman" w:cs="Times New Roman"/>
          <w:b/>
          <w:sz w:val="16"/>
          <w:szCs w:val="16"/>
        </w:rPr>
        <w:t>Parcerias chaves</w:t>
      </w:r>
      <w:r>
        <w:rPr>
          <w:rFonts w:ascii="Times New Roman" w:hAnsi="Times New Roman" w:cs="Times New Roman"/>
        </w:rPr>
        <w:t xml:space="preserve">      </w:t>
      </w:r>
      <w:r w:rsidR="000752D9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</w:t>
      </w:r>
      <w:r w:rsidR="000752D9" w:rsidRPr="00D074EB">
        <w:rPr>
          <w:rFonts w:ascii="Times New Roman" w:hAnsi="Times New Roman" w:cs="Times New Roman"/>
          <w:b/>
          <w:sz w:val="16"/>
          <w:szCs w:val="16"/>
        </w:rPr>
        <w:t>Atividades chave</w:t>
      </w:r>
      <w:r w:rsidR="000752D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</w:t>
      </w:r>
      <w:r w:rsidR="000752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0752D9" w:rsidRPr="00D074EB">
        <w:rPr>
          <w:rFonts w:ascii="Times New Roman" w:hAnsi="Times New Roman" w:cs="Times New Roman"/>
          <w:b/>
          <w:sz w:val="16"/>
          <w:szCs w:val="16"/>
        </w:rPr>
        <w:t>Recursos chave</w:t>
      </w:r>
      <w:r w:rsidR="000752D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</w:t>
      </w:r>
      <w:r w:rsidRPr="00D074EB">
        <w:rPr>
          <w:rFonts w:ascii="Times New Roman" w:hAnsi="Times New Roman" w:cs="Times New Roman"/>
          <w:b/>
          <w:sz w:val="16"/>
          <w:szCs w:val="16"/>
        </w:rPr>
        <w:t>Proposta de valor</w:t>
      </w:r>
      <w:r>
        <w:rPr>
          <w:rFonts w:ascii="Times New Roman" w:hAnsi="Times New Roman" w:cs="Times New Roman"/>
        </w:rPr>
        <w:t xml:space="preserve"> </w:t>
      </w:r>
    </w:p>
    <w:p w:rsidR="000C2DA1" w:rsidRDefault="000C2DA1" w:rsidP="00EA0CB3">
      <w:pPr>
        <w:rPr>
          <w:rFonts w:ascii="Times New Roman" w:hAnsi="Times New Roman" w:cs="Times New Roman"/>
        </w:rPr>
      </w:pPr>
    </w:p>
    <w:p w:rsidR="00D074EB" w:rsidRDefault="008C2B88" w:rsidP="00D074EB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>
            <wp:extent cx="1276350" cy="1063861"/>
            <wp:effectExtent l="19050" t="0" r="0" b="0"/>
            <wp:docPr id="29" name="Imagem 29" descr="Resultado de imagem para fluxo de rece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m para fluxo de receita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491" cy="106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</w:t>
      </w:r>
      <w:r>
        <w:rPr>
          <w:noProof/>
          <w:lang w:eastAsia="pt-BR"/>
        </w:rPr>
        <w:drawing>
          <wp:inline distT="0" distB="0" distL="0" distR="0">
            <wp:extent cx="1495629" cy="1066800"/>
            <wp:effectExtent l="0" t="0" r="0" b="0"/>
            <wp:docPr id="32" name="Imagem 32" descr="Resultado de imagem para relacionamento com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sultado de imagem para relacionamento com cli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074" cy="106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  <w:r>
        <w:rPr>
          <w:noProof/>
          <w:lang w:eastAsia="pt-BR"/>
        </w:rPr>
        <w:drawing>
          <wp:inline distT="0" distB="0" distL="0" distR="0">
            <wp:extent cx="1136650" cy="1060450"/>
            <wp:effectExtent l="19050" t="0" r="6350" b="0"/>
            <wp:docPr id="35" name="Imagem 35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778" cy="106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00CB">
        <w:rPr>
          <w:rFonts w:ascii="Times New Roman" w:hAnsi="Times New Roman" w:cs="Times New Roman"/>
        </w:rPr>
        <w:t xml:space="preserve">           </w:t>
      </w:r>
      <w:r w:rsidR="005500CB">
        <w:rPr>
          <w:noProof/>
          <w:lang w:eastAsia="pt-BR"/>
        </w:rPr>
        <w:drawing>
          <wp:inline distT="0" distB="0" distL="0" distR="0">
            <wp:extent cx="958850" cy="1008475"/>
            <wp:effectExtent l="19050" t="0" r="0" b="0"/>
            <wp:docPr id="38" name="Imagem 38" descr="Resultado de imagem para proposta de valor ao cli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esultado de imagem para proposta de valor ao cliente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0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0CB" w:rsidRPr="00D074EB" w:rsidRDefault="00D074EB" w:rsidP="00D07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D074EB">
        <w:rPr>
          <w:rFonts w:ascii="Times New Roman" w:hAnsi="Times New Roman" w:cs="Times New Roman"/>
          <w:b/>
          <w:sz w:val="16"/>
          <w:szCs w:val="16"/>
        </w:rPr>
        <w:t>Custos</w:t>
      </w:r>
      <w:r>
        <w:rPr>
          <w:rFonts w:ascii="Times New Roman" w:hAnsi="Times New Roman" w:cs="Times New Roman"/>
        </w:rPr>
        <w:t xml:space="preserve">                     </w:t>
      </w:r>
      <w:r w:rsidRPr="00D074EB">
        <w:rPr>
          <w:rFonts w:ascii="Times New Roman" w:hAnsi="Times New Roman" w:cs="Times New Roman"/>
          <w:b/>
          <w:sz w:val="16"/>
          <w:szCs w:val="16"/>
        </w:rPr>
        <w:t xml:space="preserve">Relacionamento com o consumidor </w:t>
      </w:r>
      <w:r>
        <w:rPr>
          <w:rFonts w:ascii="Times New Roman" w:hAnsi="Times New Roman" w:cs="Times New Roman"/>
          <w:b/>
          <w:sz w:val="16"/>
          <w:szCs w:val="16"/>
        </w:rPr>
        <w:t xml:space="preserve">                     Canais                                         Fontes de Receita </w:t>
      </w:r>
    </w:p>
    <w:p w:rsidR="005500CB" w:rsidRDefault="004602E8" w:rsidP="00EA0CB3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>
            <wp:extent cx="1422400" cy="957702"/>
            <wp:effectExtent l="19050" t="0" r="6350" b="0"/>
            <wp:docPr id="41" name="Imagem 41" descr="Resultado de imagem para segmentos de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ultado de imagem para segmentos de cli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95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EB" w:rsidRDefault="00D074EB" w:rsidP="00EA0CB3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</w:rPr>
        <w:t xml:space="preserve">    </w:t>
      </w:r>
      <w:r w:rsidRPr="00D074EB">
        <w:rPr>
          <w:rFonts w:ascii="Times New Roman" w:hAnsi="Times New Roman" w:cs="Times New Roman"/>
          <w:b/>
          <w:sz w:val="16"/>
          <w:szCs w:val="16"/>
        </w:rPr>
        <w:t xml:space="preserve">Segmentos de Clientes </w:t>
      </w:r>
    </w:p>
    <w:p w:rsidR="00D074EB" w:rsidRDefault="00D074EB" w:rsidP="00EA0CB3">
      <w:pPr>
        <w:rPr>
          <w:rFonts w:ascii="Times New Roman" w:hAnsi="Times New Roman" w:cs="Times New Roman"/>
          <w:b/>
          <w:sz w:val="16"/>
          <w:szCs w:val="16"/>
        </w:rPr>
      </w:pPr>
    </w:p>
    <w:p w:rsidR="00D074EB" w:rsidRDefault="000B115F" w:rsidP="00EA0CB3">
      <w:pPr>
        <w:rPr>
          <w:rFonts w:ascii="Times New Roman" w:hAnsi="Times New Roman" w:cs="Times New Roman"/>
          <w:b/>
          <w:sz w:val="16"/>
          <w:szCs w:val="16"/>
        </w:rPr>
      </w:pPr>
      <w:r w:rsidRPr="000B115F">
        <w:rPr>
          <w:rFonts w:ascii="Times New Roman" w:hAnsi="Times New Roman" w:cs="Times New Roman"/>
          <w:b/>
          <w:noProof/>
          <w:sz w:val="16"/>
          <w:szCs w:val="16"/>
          <w:lang w:eastAsia="pt-BR"/>
        </w:rPr>
        <w:drawing>
          <wp:inline distT="0" distB="0" distL="0" distR="0">
            <wp:extent cx="5400040" cy="3718313"/>
            <wp:effectExtent l="0" t="0" r="0" b="0"/>
            <wp:docPr id="7" name="Imagem 11" descr="9 Blocos do Business Model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 Blocos do Business Model Canva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073" w:rsidRDefault="00EA0CB3" w:rsidP="00FE0A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74EB">
        <w:rPr>
          <w:rFonts w:ascii="Times New Roman" w:hAnsi="Times New Roman" w:cs="Times New Roman"/>
          <w:b/>
          <w:sz w:val="16"/>
          <w:szCs w:val="16"/>
        </w:rPr>
        <w:br w:type="page"/>
      </w:r>
      <w:r w:rsidR="000B115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</w:t>
      </w:r>
      <w:r w:rsidR="00842168" w:rsidRPr="00B41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A0CB3" w:rsidRDefault="00B41073" w:rsidP="00EA0C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Como </w:t>
      </w:r>
      <w:r w:rsidR="000B115F">
        <w:rPr>
          <w:rFonts w:ascii="Times New Roman" w:hAnsi="Times New Roman" w:cs="Times New Roman"/>
          <w:b/>
          <w:sz w:val="28"/>
          <w:szCs w:val="28"/>
        </w:rPr>
        <w:t>utilizar</w:t>
      </w:r>
      <w:r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Canvas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E6688B" w:rsidRPr="00842168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0B115F" w:rsidRPr="00B41073" w:rsidRDefault="000B115F" w:rsidP="000B115F">
      <w:pPr>
        <w:jc w:val="both"/>
        <w:rPr>
          <w:rFonts w:ascii="Times New Roman" w:hAnsi="Times New Roman" w:cs="Times New Roman"/>
          <w:sz w:val="28"/>
          <w:szCs w:val="28"/>
        </w:rPr>
      </w:pPr>
      <w:r w:rsidRPr="00B41073">
        <w:rPr>
          <w:rFonts w:ascii="Times New Roman" w:hAnsi="Times New Roman" w:cs="Times New Roman"/>
          <w:sz w:val="28"/>
          <w:szCs w:val="28"/>
        </w:rPr>
        <w:t xml:space="preserve">É de grande utilidade para quem quer   montar um plano de negócio , dentro da sua visão empreendedora, </w:t>
      </w:r>
      <w:r>
        <w:rPr>
          <w:rFonts w:ascii="Times New Roman" w:hAnsi="Times New Roman" w:cs="Times New Roman"/>
          <w:sz w:val="28"/>
          <w:szCs w:val="28"/>
        </w:rPr>
        <w:t xml:space="preserve">e não consegue ter uma dimensão do seu objetivos bem definidos ainda na prática onde pode ser aplicado 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41073">
        <w:rPr>
          <w:rFonts w:ascii="Times New Roman" w:hAnsi="Times New Roman" w:cs="Times New Roman"/>
          <w:sz w:val="28"/>
          <w:szCs w:val="28"/>
        </w:rPr>
        <w:t xml:space="preserve"> trazendo uma dimensão  ampla e direcionada dos pontos mais importantes a serem abordados  no negócio proposto </w:t>
      </w:r>
      <w:r>
        <w:rPr>
          <w:rFonts w:ascii="Times New Roman" w:hAnsi="Times New Roman" w:cs="Times New Roman"/>
          <w:sz w:val="28"/>
          <w:szCs w:val="28"/>
        </w:rPr>
        <w:t xml:space="preserve"> direcionando fatores críticos e de riscos e moldando para uma estrutura consolidada e bem sucedida.</w:t>
      </w:r>
    </w:p>
    <w:p w:rsidR="000B115F" w:rsidRDefault="000B115F" w:rsidP="00EA0CB3">
      <w:pPr>
        <w:rPr>
          <w:rFonts w:ascii="Times New Roman" w:hAnsi="Times New Roman" w:cs="Times New Roman"/>
          <w:b/>
          <w:sz w:val="28"/>
          <w:szCs w:val="28"/>
        </w:rPr>
      </w:pPr>
    </w:p>
    <w:p w:rsidR="00641A2A" w:rsidRDefault="00641A2A" w:rsidP="00EA0CB3">
      <w:pPr>
        <w:rPr>
          <w:rFonts w:ascii="Times New Roman" w:hAnsi="Times New Roman" w:cs="Times New Roman"/>
          <w:b/>
          <w:sz w:val="28"/>
          <w:szCs w:val="28"/>
        </w:rPr>
      </w:pPr>
    </w:p>
    <w:p w:rsidR="00641A2A" w:rsidRPr="00842168" w:rsidRDefault="00641A2A" w:rsidP="00EA0CB3">
      <w:pPr>
        <w:rPr>
          <w:rFonts w:ascii="Times New Roman" w:hAnsi="Times New Roman" w:cs="Times New Roman"/>
          <w:b/>
          <w:sz w:val="28"/>
          <w:szCs w:val="28"/>
        </w:rPr>
      </w:pPr>
    </w:p>
    <w:p w:rsidR="00D074EB" w:rsidRPr="00D074EB" w:rsidRDefault="00D074EB" w:rsidP="00EA0CB3">
      <w:pPr>
        <w:rPr>
          <w:rFonts w:ascii="Times New Roman" w:hAnsi="Times New Roman" w:cs="Times New Roman"/>
          <w:b/>
          <w:sz w:val="16"/>
          <w:szCs w:val="16"/>
        </w:rPr>
      </w:pPr>
    </w:p>
    <w:p w:rsidR="00206B6F" w:rsidRDefault="0014696E" w:rsidP="00B41073">
      <w:pPr>
        <w:pStyle w:val="Ttulo1"/>
        <w:numPr>
          <w:ilvl w:val="0"/>
          <w:numId w:val="0"/>
        </w:numPr>
        <w:jc w:val="both"/>
      </w:pPr>
      <w:r w:rsidRPr="00BB6562">
        <w:t>REFERÊNCIAS BIBLIOGRÁFICAS</w:t>
      </w:r>
      <w:r w:rsidR="00A04C84">
        <w:t>:</w:t>
      </w:r>
    </w:p>
    <w:p w:rsidR="00A04C84" w:rsidRPr="00A04C84" w:rsidRDefault="00A04C84" w:rsidP="00600729">
      <w:pPr>
        <w:pStyle w:val="PargrafodaLista"/>
        <w:numPr>
          <w:ilvl w:val="0"/>
          <w:numId w:val="6"/>
        </w:numPr>
      </w:pPr>
      <w:r w:rsidRPr="00A04C84">
        <w:t>TODO MATERIAL DE ESTUDO APLICADO EM SALA DE AULA 5º MODULO</w:t>
      </w:r>
      <w:r>
        <w:t xml:space="preserve"> </w:t>
      </w:r>
    </w:p>
    <w:p w:rsidR="00CF5E3E" w:rsidRPr="00600729" w:rsidRDefault="00F11A85" w:rsidP="00600729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CF5E3E" w:rsidRPr="00600729">
          <w:rPr>
            <w:rStyle w:val="Hyperlink"/>
            <w:rFonts w:ascii="Times New Roman" w:hAnsi="Times New Roman" w:cs="Times New Roman"/>
            <w:sz w:val="24"/>
            <w:szCs w:val="24"/>
          </w:rPr>
          <w:t>https://br.udacity.com/blog/post/modelo-canvas</w:t>
        </w:r>
      </w:hyperlink>
    </w:p>
    <w:p w:rsidR="0014696E" w:rsidRPr="00600729" w:rsidRDefault="00F11A85" w:rsidP="00600729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CF5E3E" w:rsidRPr="00600729">
          <w:rPr>
            <w:rStyle w:val="Hyperlink"/>
            <w:rFonts w:ascii="Times New Roman" w:hAnsi="Times New Roman" w:cs="Times New Roman"/>
            <w:sz w:val="24"/>
            <w:szCs w:val="24"/>
          </w:rPr>
          <w:t>https://analistamodelosdenegocios.com.br/o-que-e-o-business-model-canvas/</w:t>
        </w:r>
      </w:hyperlink>
    </w:p>
    <w:p w:rsidR="00CF5E3E" w:rsidRPr="00BB6562" w:rsidRDefault="00CF5E3E" w:rsidP="00B41073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p w:rsidR="001E7E98" w:rsidRPr="00BB6562" w:rsidRDefault="001E7E98" w:rsidP="00B41073">
      <w:pPr>
        <w:pStyle w:val="Ttulo1"/>
        <w:numPr>
          <w:ilvl w:val="0"/>
          <w:numId w:val="0"/>
        </w:numPr>
        <w:spacing w:before="0" w:after="0"/>
        <w:ind w:firstLine="431"/>
        <w:jc w:val="both"/>
        <w:rPr>
          <w:color w:val="FF6600"/>
          <w:sz w:val="24"/>
          <w:szCs w:val="24"/>
        </w:rPr>
      </w:pPr>
    </w:p>
    <w:p w:rsidR="00C82E60" w:rsidRPr="00BB6562" w:rsidRDefault="00C82E60" w:rsidP="00B41073">
      <w:pPr>
        <w:ind w:firstLine="43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1" w:name="_Toc284190884"/>
      <w:bookmarkStart w:id="2" w:name="_Toc284190970"/>
      <w:bookmarkStart w:id="3" w:name="_Toc284191030"/>
      <w:r w:rsidRPr="00BB6562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End w:id="1"/>
      <w:bookmarkEnd w:id="2"/>
      <w:bookmarkEnd w:id="3"/>
    </w:p>
    <w:p w:rsidR="00D93E2D" w:rsidRDefault="00D93E2D" w:rsidP="00B41073">
      <w:pPr>
        <w:jc w:val="both"/>
      </w:pPr>
      <w:bookmarkStart w:id="4" w:name="_Toc396122513"/>
    </w:p>
    <w:p w:rsidR="009437C3" w:rsidRPr="00BB6562" w:rsidRDefault="00D93E2D" w:rsidP="00AC1BD4">
      <w:r>
        <w:tab/>
        <w:t xml:space="preserve"> </w:t>
      </w:r>
    </w:p>
    <w:bookmarkEnd w:id="4"/>
    <w:p w:rsidR="006350CF" w:rsidRPr="00D93E2D" w:rsidRDefault="006350CF" w:rsidP="00D93E2D">
      <w:pPr>
        <w:pStyle w:val="Ttulo1"/>
        <w:numPr>
          <w:ilvl w:val="0"/>
          <w:numId w:val="0"/>
        </w:numPr>
        <w:spacing w:after="600"/>
      </w:pPr>
    </w:p>
    <w:sectPr w:rsidR="006350CF" w:rsidRPr="00D93E2D" w:rsidSect="00B92DBC">
      <w:footerReference w:type="even" r:id="rId23"/>
      <w:footerReference w:type="default" r:id="rId24"/>
      <w:footerReference w:type="first" r:id="rId25"/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E8B" w:rsidRDefault="00011E8B" w:rsidP="00445A19">
      <w:pPr>
        <w:spacing w:after="0" w:line="240" w:lineRule="auto"/>
      </w:pPr>
      <w:r>
        <w:separator/>
      </w:r>
    </w:p>
  </w:endnote>
  <w:endnote w:type="continuationSeparator" w:id="0">
    <w:p w:rsidR="00011E8B" w:rsidRDefault="00011E8B" w:rsidP="0044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8F3" w:rsidRPr="00A6369B" w:rsidRDefault="00F11A85">
    <w:pPr>
      <w:pStyle w:val="Rodap"/>
      <w:rPr>
        <w:lang w:val="en-US"/>
      </w:rPr>
    </w:pPr>
    <w:sdt>
      <w:sdtPr>
        <w:id w:val="1323857691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  <w:r w:rsidR="00ED38F3">
      <w:ptab w:relativeTo="margin" w:alignment="center" w:leader="none"/>
    </w:r>
    <w:sdt>
      <w:sdtPr>
        <w:id w:val="-1634941986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  <w:r w:rsidR="00ED38F3">
      <w:ptab w:relativeTo="margin" w:alignment="right" w:leader="none"/>
    </w:r>
    <w:sdt>
      <w:sdtPr>
        <w:id w:val="2117859147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8F3" w:rsidRDefault="00ED38F3" w:rsidP="00445A19">
    <w:pPr>
      <w:pStyle w:val="Rodap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E7" w:rsidRDefault="000018E7">
    <w:pPr>
      <w:pStyle w:val="Rodap"/>
    </w:pPr>
    <w:r>
      <w:t xml:space="preserve">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E8B" w:rsidRDefault="00011E8B" w:rsidP="00445A19">
      <w:pPr>
        <w:spacing w:after="0" w:line="240" w:lineRule="auto"/>
      </w:pPr>
      <w:r>
        <w:separator/>
      </w:r>
    </w:p>
  </w:footnote>
  <w:footnote w:type="continuationSeparator" w:id="0">
    <w:p w:rsidR="00011E8B" w:rsidRDefault="00011E8B" w:rsidP="0044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E38B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D913FA9"/>
    <w:multiLevelType w:val="hybridMultilevel"/>
    <w:tmpl w:val="42C622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307A06"/>
    <w:multiLevelType w:val="hybridMultilevel"/>
    <w:tmpl w:val="33DE4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D3D64"/>
    <w:multiLevelType w:val="hybridMultilevel"/>
    <w:tmpl w:val="BE36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81486"/>
    <w:multiLevelType w:val="hybridMultilevel"/>
    <w:tmpl w:val="25A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91681"/>
    <w:multiLevelType w:val="hybridMultilevel"/>
    <w:tmpl w:val="70C822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CB3"/>
    <w:rsid w:val="000018E7"/>
    <w:rsid w:val="00011E8B"/>
    <w:rsid w:val="00037C9D"/>
    <w:rsid w:val="00062D82"/>
    <w:rsid w:val="00065DAB"/>
    <w:rsid w:val="00065E57"/>
    <w:rsid w:val="000752D9"/>
    <w:rsid w:val="00092221"/>
    <w:rsid w:val="000A5962"/>
    <w:rsid w:val="000B08E9"/>
    <w:rsid w:val="000B115F"/>
    <w:rsid w:val="000B3D46"/>
    <w:rsid w:val="000C2DA1"/>
    <w:rsid w:val="000F2000"/>
    <w:rsid w:val="0014696E"/>
    <w:rsid w:val="0014750E"/>
    <w:rsid w:val="00153EC5"/>
    <w:rsid w:val="001813B1"/>
    <w:rsid w:val="001948D9"/>
    <w:rsid w:val="001C39BE"/>
    <w:rsid w:val="001E194C"/>
    <w:rsid w:val="001E7E98"/>
    <w:rsid w:val="00206B6F"/>
    <w:rsid w:val="00253328"/>
    <w:rsid w:val="00275234"/>
    <w:rsid w:val="00290F81"/>
    <w:rsid w:val="002F4F72"/>
    <w:rsid w:val="002F782E"/>
    <w:rsid w:val="003041B8"/>
    <w:rsid w:val="00316E35"/>
    <w:rsid w:val="003262F4"/>
    <w:rsid w:val="003303EC"/>
    <w:rsid w:val="0033062D"/>
    <w:rsid w:val="00350DE5"/>
    <w:rsid w:val="003C7540"/>
    <w:rsid w:val="003D5269"/>
    <w:rsid w:val="00424DE2"/>
    <w:rsid w:val="00445A19"/>
    <w:rsid w:val="00451948"/>
    <w:rsid w:val="004602E8"/>
    <w:rsid w:val="00481E31"/>
    <w:rsid w:val="004825A7"/>
    <w:rsid w:val="00497042"/>
    <w:rsid w:val="004B1D21"/>
    <w:rsid w:val="004B45A5"/>
    <w:rsid w:val="004C487D"/>
    <w:rsid w:val="004D1CC2"/>
    <w:rsid w:val="004F319F"/>
    <w:rsid w:val="00502245"/>
    <w:rsid w:val="00504A19"/>
    <w:rsid w:val="0050795A"/>
    <w:rsid w:val="005305A5"/>
    <w:rsid w:val="005500CB"/>
    <w:rsid w:val="005541B1"/>
    <w:rsid w:val="005767CA"/>
    <w:rsid w:val="005A09BB"/>
    <w:rsid w:val="00600729"/>
    <w:rsid w:val="00603E74"/>
    <w:rsid w:val="00610BEF"/>
    <w:rsid w:val="00620D2F"/>
    <w:rsid w:val="006350CF"/>
    <w:rsid w:val="00641A2A"/>
    <w:rsid w:val="006528A5"/>
    <w:rsid w:val="00654A0A"/>
    <w:rsid w:val="006803BA"/>
    <w:rsid w:val="00687770"/>
    <w:rsid w:val="006C6C6E"/>
    <w:rsid w:val="00702C4E"/>
    <w:rsid w:val="007352DC"/>
    <w:rsid w:val="007415E3"/>
    <w:rsid w:val="007A3C99"/>
    <w:rsid w:val="007C2436"/>
    <w:rsid w:val="007C57B2"/>
    <w:rsid w:val="00832D93"/>
    <w:rsid w:val="00842168"/>
    <w:rsid w:val="00843C38"/>
    <w:rsid w:val="00856807"/>
    <w:rsid w:val="0086747F"/>
    <w:rsid w:val="008954D3"/>
    <w:rsid w:val="00897BA1"/>
    <w:rsid w:val="008C2B88"/>
    <w:rsid w:val="008D6710"/>
    <w:rsid w:val="008F615C"/>
    <w:rsid w:val="00902D89"/>
    <w:rsid w:val="009437C3"/>
    <w:rsid w:val="009722D1"/>
    <w:rsid w:val="009A5FEA"/>
    <w:rsid w:val="009F3B9D"/>
    <w:rsid w:val="00A01013"/>
    <w:rsid w:val="00A04C84"/>
    <w:rsid w:val="00A24F50"/>
    <w:rsid w:val="00A25BE9"/>
    <w:rsid w:val="00A34DBE"/>
    <w:rsid w:val="00A40AB7"/>
    <w:rsid w:val="00A52E01"/>
    <w:rsid w:val="00A56F6C"/>
    <w:rsid w:val="00A61FE9"/>
    <w:rsid w:val="00A630EB"/>
    <w:rsid w:val="00A6369B"/>
    <w:rsid w:val="00A908F8"/>
    <w:rsid w:val="00AA05F0"/>
    <w:rsid w:val="00AC1BD4"/>
    <w:rsid w:val="00B06331"/>
    <w:rsid w:val="00B223E1"/>
    <w:rsid w:val="00B41073"/>
    <w:rsid w:val="00B60E18"/>
    <w:rsid w:val="00B84C9E"/>
    <w:rsid w:val="00B92DBC"/>
    <w:rsid w:val="00BB6562"/>
    <w:rsid w:val="00BC0E4E"/>
    <w:rsid w:val="00BF0A1F"/>
    <w:rsid w:val="00C52278"/>
    <w:rsid w:val="00C65014"/>
    <w:rsid w:val="00C75973"/>
    <w:rsid w:val="00C82E60"/>
    <w:rsid w:val="00CF5E3E"/>
    <w:rsid w:val="00D02787"/>
    <w:rsid w:val="00D074EB"/>
    <w:rsid w:val="00D255CD"/>
    <w:rsid w:val="00D576CA"/>
    <w:rsid w:val="00D6168F"/>
    <w:rsid w:val="00D876BF"/>
    <w:rsid w:val="00D917AC"/>
    <w:rsid w:val="00D93E2D"/>
    <w:rsid w:val="00D94D17"/>
    <w:rsid w:val="00DF64E2"/>
    <w:rsid w:val="00E170DE"/>
    <w:rsid w:val="00E35F36"/>
    <w:rsid w:val="00E6688B"/>
    <w:rsid w:val="00EA0CB3"/>
    <w:rsid w:val="00EA23DA"/>
    <w:rsid w:val="00ED38F3"/>
    <w:rsid w:val="00ED71FB"/>
    <w:rsid w:val="00EE6667"/>
    <w:rsid w:val="00F1019D"/>
    <w:rsid w:val="00F11A85"/>
    <w:rsid w:val="00F36F0B"/>
    <w:rsid w:val="00F36FE4"/>
    <w:rsid w:val="00F631D0"/>
    <w:rsid w:val="00F7614B"/>
    <w:rsid w:val="00FC675D"/>
    <w:rsid w:val="00FE0A75"/>
    <w:rsid w:val="00FF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01"/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352DC"/>
    <w:pPr>
      <w:spacing w:after="0"/>
      <w:ind w:left="220"/>
    </w:pPr>
    <w:rPr>
      <w:b/>
    </w:rPr>
  </w:style>
  <w:style w:type="character" w:styleId="Hyperlink">
    <w:name w:val="Hyperlink"/>
    <w:basedOn w:val="Fontepargpadro"/>
    <w:uiPriority w:val="99"/>
    <w:unhideWhenUsed/>
    <w:rsid w:val="007352D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8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  <w:style w:type="paragraph" w:customStyle="1" w:styleId="Default">
    <w:name w:val="Default"/>
    <w:rsid w:val="00A63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01"/>
  </w:style>
  <w:style w:type="paragraph" w:styleId="Heading1">
    <w:name w:val="heading 1"/>
    <w:basedOn w:val="Normal"/>
    <w:next w:val="Normal"/>
    <w:link w:val="Heading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7352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19"/>
  </w:style>
  <w:style w:type="paragraph" w:styleId="Footer">
    <w:name w:val="footer"/>
    <w:basedOn w:val="Normal"/>
    <w:link w:val="Footer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19"/>
  </w:style>
  <w:style w:type="character" w:styleId="PageNumber">
    <w:name w:val="page number"/>
    <w:basedOn w:val="DefaultParagraphFont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r.udacity.com/blog/post/modelo-canva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28" Type="http://schemas.microsoft.com/office/2007/relationships/stylesWithEffects" Target="stylesWithEffects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gaea.com.br/profissionais-de-ti-6-carreiras-que-prometem-esquentar-o-mercado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analistamodelosdenegocios.com.br/o-que-e-o-business-model-canva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BB13E-B1B1-4E4A-860C-16D0C219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726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Correa</dc:creator>
  <cp:lastModifiedBy>Miguel</cp:lastModifiedBy>
  <cp:revision>5</cp:revision>
  <cp:lastPrinted>2018-06-10T16:09:00Z</cp:lastPrinted>
  <dcterms:created xsi:type="dcterms:W3CDTF">2018-06-10T14:14:00Z</dcterms:created>
  <dcterms:modified xsi:type="dcterms:W3CDTF">2018-06-15T23:40:00Z</dcterms:modified>
</cp:coreProperties>
</file>