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LA REISCRIZIONE A - B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60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ListParagraph"/>
        <w:numPr>
          <w:ilvl w:val="0"/>
          <w:numId w:val="4"/>
        </w:numPr>
        <w:spacing w:before="0" w:after="0"/>
        <w:ind w:left="2001" w:hanging="357"/>
        <w:contextualSpacing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1" w:right="850" w:hanging="357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left="128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left="128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left="128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778</Words>
  <Characters>4440</Characters>
  <CharactersWithSpaces>5208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2024-12-12T08:35:00Z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