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  <w:r>
        <w:rPr>
          <w:rFonts w:cs="Arial" w:ascii="Arial" w:hAnsi="Arial"/>
          <w:b/>
          <w:color w:val="B40303"/>
          <w:sz w:val="36"/>
          <w:szCs w:val="36"/>
        </w:rPr>
        <w:t>A</w:t>
      </w:r>
      <w:r>
        <w:rPr>
          <w:rFonts w:cs="Arial" w:ascii="Arial" w:hAnsi="Arial"/>
          <w:b/>
          <w:color w:val="B40303"/>
          <w:sz w:val="36"/>
          <w:szCs w:val="36"/>
        </w:rPr>
        <w:t>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Disciplina sulla Privacy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0"/>
          <w:szCs w:val="20"/>
        </w:rPr>
      </w:pPr>
      <w:r>
        <w:rPr>
          <w:rFonts w:cs="Arial" w:ascii="Arial" w:hAnsi="Arial"/>
          <w:color w:val="B40303"/>
          <w:sz w:val="20"/>
          <w:szCs w:val="20"/>
        </w:rPr>
        <w:t>Regolamento generale sulla protezione dei dati (*GDPR)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degli Argomenti: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/>
      </w:pPr>
      <w:r>
        <w:rPr>
          <w:rFonts w:cs="Arial" w:ascii="Arial" w:hAnsi="Arial"/>
          <w:b/>
          <w:color w:val="B40303"/>
          <w:sz w:val="16"/>
          <w:szCs w:val="16"/>
        </w:rPr>
        <w:t xml:space="preserve">- </w:t>
      </w:r>
      <w:r>
        <w:rPr>
          <w:rFonts w:cs="Arial" w:ascii="Arial" w:hAnsi="Arial"/>
          <w:color w:val="B40303"/>
          <w:sz w:val="16"/>
          <w:szCs w:val="16"/>
        </w:rPr>
        <w:t>Principi per il trattamento dei dati personali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Il principio di liceità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Il principio di trasparenza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Il principio di responsabilizzazione ("accountability")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Le basi giuridiche per il trattamento dei dati personali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Caratteristiche del consenso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Gli elementi del consenso valido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Il consenso esplicito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La dimostrazione del consenso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La revoca del consenso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Il registro delle attività di trattamento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I soggetti obbligati alla tenuta del registro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- Modalità di conservazione e aggiornamento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709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- Il requisito della forma scritta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 requisiti dei soggetti formatori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Firstname Lastname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ha adempito agli obblighi formativi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Avv. C. Gugliotta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color w:val="B40303"/>
          <w:sz w:val="20"/>
          <w:szCs w:val="20"/>
        </w:rPr>
      </w:pPr>
      <w:r>
        <w:rPr>
          <w:rFonts w:cs="Arial" w:ascii="Arial" w:hAnsi="Arial"/>
          <w:color w:val="B40303"/>
          <w:sz w:val="20"/>
          <w:szCs w:val="2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color w:val="B40303"/>
          <w:sz w:val="20"/>
          <w:szCs w:val="20"/>
        </w:rPr>
      </w:pPr>
      <w:r>
        <w:rPr>
          <w:rFonts w:cs="Arial" w:ascii="Arial" w:hAnsi="Arial"/>
          <w:color w:val="B40303"/>
          <w:sz w:val="20"/>
          <w:szCs w:val="2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11520170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907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color w:val="B40303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color w:val="B40303"/>
      <w:sz w:val="22"/>
      <w:szCs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2020-01-08T17:19:00Z</dcterms:created>
  <dc:creator>Utente Windows</dc:creator>
  <dc:description/>
  <cp:keywords/>
  <dc:language>en-US</dc:language>
  <cp:lastModifiedBy>Surface</cp:lastModifiedBy>
  <cp:lastPrinted>2020-01-03T13:34:00Z</cp:lastPrinted>
  <dcterms:modified xsi:type="dcterms:W3CDTF">2020-01-08T17:20:00Z</dcterms:modified>
  <cp:revision>3</cp:revision>
  <dc:subject/>
  <dc:title/>
</cp:coreProperties>
</file>