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iCs/>
          <w:sz w:val="72"/>
          <w:szCs w:val="72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 xml:space="preserve">CF: </w:t>
      </w:r>
      <w:r>
        <w:rPr>
          <w:i/>
          <w:iCs/>
          <w:sz w:val="52"/>
          <w:szCs w:val="52"/>
        </w:rPr>
        <w:t>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superato con esito positivo il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AGGIORNAMENTO PER AMMINISTRATORI DI CONDOMINIO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Legge 220/2012 e del D.M. 140/2014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30 ore, di cui 15 ore di formazione in modalità equivalenti (e-learning) e 15 ore di esercitazioni pratiche. 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ab/>
        <w:t>amministratore di condominio;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 xml:space="preserve">sicurezza degli edifici;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 xml:space="preserve">beni e impianti comuni;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rendiconto condominiale, registri e spese condominiali;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diritti reali;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norme urbanisticche;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barriere architettoniche;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appalto; 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controversie;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ab/>
        <w:t xml:space="preserve">strumenti informatici;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 xml:space="preserve">contabilità. </w:t>
      </w:r>
    </w:p>
    <w:p>
      <w:pPr>
        <w:pStyle w:val="Normal"/>
        <w:ind w:left="284" w:right="425" w:hanging="0"/>
        <w:jc w:val="both"/>
        <w:rPr>
          <w:sz w:val="16"/>
          <w:lang w:val="en-US" w:eastAsia="en-US"/>
        </w:rPr>
      </w:pPr>
      <w:r>
        <w:rPr>
          <w:sz w:val="16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>
          <w:bCs/>
        </w:rPr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-57" w:hanging="28"/>
        <w:jc w:val="center"/>
        <w:rPr>
          <w:b/>
          <w:b/>
          <w:i/>
          <w:i/>
          <w:sz w:val="28"/>
          <w:lang w:val="en-US" w:eastAsia="en-US"/>
        </w:rPr>
      </w:pPr>
      <w:r>
        <w:rPr>
          <w:b/>
          <w:i/>
          <w:sz w:val="28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154940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284" w:top="1637" w:footer="17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b/>
        <w:i/>
      </w:rPr>
      <w:t>RB Academy – Servizio di 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Via Crescenzio, 25 – 00193 Roma (RM)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9638"/>
        <w:tab w:val="center" w:pos="4819" w:leader="none"/>
      </w:tabs>
      <w:rPr/>
    </w:pPr>
    <w:r>
      <w:rPr/>
      <w:drawing>
        <wp:inline distT="0" distB="0" distL="0" distR="0">
          <wp:extent cx="2438400" cy="40005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90" r="-15" b="-90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ind w:left="179" w:hanging="360"/>
      </w:pPr>
      <w:rPr>
        <w:lang w:val="en-US" w:eastAsia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lang w:val="en-US" w:eastAsia="en-US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character" w:styleId="HeaderChar">
    <w:name w:val="Head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2009-11-19T13:55:00Z</dcterms:created>
  <dc:creator>A</dc:creator>
  <dc:description/>
  <cp:keywords/>
  <dc:language>en-US</dc:language>
  <cp:lastModifiedBy>Employee</cp:lastModifiedBy>
  <cp:lastPrinted>2012-09-27T17:20:00Z</cp:lastPrinted>
  <dcterms:modified xsi:type="dcterms:W3CDTF">2023-02-09T13:42:00Z</dcterms:modified>
  <cp:revision>46</cp:revision>
  <dc:subject/>
  <dc:title>                                </dc:title>
</cp:coreProperties>
</file>