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>CORSO PRIVACY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Cs/>
          <w:sz w:val="22"/>
          <w:szCs w:val="40"/>
        </w:rPr>
      </w:pPr>
      <w:r>
        <w:rPr>
          <w:rFonts w:cs="Verdana" w:ascii="Verdana" w:hAnsi="Verdana"/>
          <w:bCs/>
          <w:sz w:val="22"/>
          <w:szCs w:val="40"/>
        </w:rPr>
        <w:t xml:space="preserve">(* GDPR)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2 ore in modalità di e-learning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Regolamento generale sulla protezione dei dati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Il titolare e responsabile del trattamento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Il DPO – Data Protection Officer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Principio di Accountability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Informativa e rafforzamento del consenso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Nuove categorie di dati: speciali, genetici e biometrici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Sicurezza dei dati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Data Breach Notification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Joint Controller: co-responsabilità dei dati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Mappatura dei flussi informativi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Data Protection Impact Assessment o PIA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>
          <w:lang w:val="en-US"/>
        </w:rPr>
      </w:pPr>
      <w:r>
        <w:rPr>
          <w:lang w:val="en-US"/>
        </w:rPr>
        <w:t>Privacy by Design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>
          <w:lang w:val="en-US"/>
        </w:rPr>
      </w:pPr>
      <w:r>
        <w:rPr>
          <w:lang w:val="en-US"/>
        </w:rPr>
        <w:t>Privacy by Default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Direttiva UE 2016/680</w:t>
      </w:r>
    </w:p>
    <w:p>
      <w:pPr>
        <w:pStyle w:val="Normal"/>
        <w:numPr>
          <w:ilvl w:val="0"/>
          <w:numId w:val="1"/>
        </w:numPr>
        <w:ind w:left="993" w:right="425" w:hanging="284"/>
        <w:jc w:val="both"/>
        <w:rPr/>
      </w:pPr>
      <w:r>
        <w:rPr/>
        <w:t>Direttiva UE 2016/1148</w:t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 </w:t>
      </w:r>
    </w:p>
    <w:p>
      <w:pPr>
        <w:pStyle w:val="Normal"/>
        <w:ind w:left="-539" w:right="-57" w:hanging="28"/>
        <w:jc w:val="center"/>
        <w:rPr>
          <w:i/>
          <w:i/>
          <w:sz w:val="22"/>
          <w:lang w:val="en-US" w:eastAsia="en-US"/>
        </w:rPr>
      </w:pPr>
      <w:r>
        <w:rPr>
          <w:i/>
          <w:sz w:val="22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  <w:lang w:val="it-IT"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Paragrafoelenco">
    <w:name w:val="Paragrafo elenco"/>
    <w:basedOn w:val="Normal"/>
    <w:qFormat/>
    <w:pPr>
      <w:ind w:left="708" w:hanging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2023-02-21T12:58:00Z</dcterms:created>
  <dc:creator>A</dc:creator>
  <dc:description/>
  <cp:keywords/>
  <dc:language>en-US</dc:language>
  <cp:lastModifiedBy>carmela</cp:lastModifiedBy>
  <cp:lastPrinted>2010-10-29T13:21:00Z</cp:lastPrinted>
  <dcterms:modified xsi:type="dcterms:W3CDTF">2023-10-06T12:02:00Z</dcterms:modified>
  <cp:revision>3</cp:revision>
  <dc:subject/>
  <dc:title>                                </dc:title>
</cp:coreProperties>
</file>