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0CDB" w14:textId="77777777" w:rsidR="00AE34E9" w:rsidRDefault="00366155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009D96DF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311B06F3" w14:textId="77777777" w:rsidR="003E22D7" w:rsidRDefault="00B3743E" w:rsidP="00C1435B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74E66680" w14:textId="77777777" w:rsidR="00B3743E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C1435B">
        <w:rPr>
          <w:rFonts w:ascii="Arial" w:hAnsi="Arial" w:cs="Arial"/>
          <w:b/>
          <w:color w:val="B40303"/>
          <w:sz w:val="32"/>
          <w:szCs w:val="32"/>
        </w:rPr>
        <w:t>Antiriciclaggio e Contrasto al finanziamento del terrorismo</w:t>
      </w:r>
    </w:p>
    <w:p w14:paraId="45F72E9E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C1435B">
        <w:rPr>
          <w:rFonts w:ascii="Arial" w:hAnsi="Arial" w:cs="Arial"/>
          <w:color w:val="B40303"/>
          <w:sz w:val="24"/>
          <w:szCs w:val="24"/>
        </w:rPr>
        <w:t xml:space="preserve">Aggiornato alla </w:t>
      </w:r>
      <w:r w:rsidR="00C03D6E">
        <w:rPr>
          <w:rFonts w:ascii="Arial" w:hAnsi="Arial" w:cs="Arial"/>
          <w:color w:val="B40303"/>
          <w:sz w:val="24"/>
          <w:szCs w:val="24"/>
        </w:rPr>
        <w:t xml:space="preserve">Quinta </w:t>
      </w:r>
      <w:r w:rsidRPr="00C1435B">
        <w:rPr>
          <w:rFonts w:ascii="Arial" w:hAnsi="Arial" w:cs="Arial"/>
          <w:color w:val="B40303"/>
          <w:sz w:val="24"/>
          <w:szCs w:val="24"/>
        </w:rPr>
        <w:t>Direttiva UE 2018/843</w:t>
      </w:r>
      <w:r w:rsidR="004812D2">
        <w:rPr>
          <w:rFonts w:ascii="Arial" w:hAnsi="Arial" w:cs="Arial"/>
          <w:color w:val="B40303"/>
          <w:sz w:val="24"/>
          <w:szCs w:val="24"/>
        </w:rPr>
        <w:t xml:space="preserve"> (ed. 2026</w:t>
      </w:r>
      <w:r w:rsidR="00410173">
        <w:rPr>
          <w:rFonts w:ascii="Arial" w:hAnsi="Arial" w:cs="Arial"/>
          <w:color w:val="B40303"/>
          <w:sz w:val="24"/>
          <w:szCs w:val="24"/>
        </w:rPr>
        <w:t>)</w:t>
      </w:r>
    </w:p>
    <w:p w14:paraId="36C42F74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F5D36A1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6058EE3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lo svolgimento della formazione per la 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durata complessiva di </w:t>
      </w:r>
      <w:r w:rsidR="00C1435B" w:rsidRPr="00EE14E7">
        <w:rPr>
          <w:rFonts w:ascii="Arial" w:hAnsi="Arial" w:cs="Arial"/>
          <w:b/>
          <w:color w:val="C00000"/>
          <w:sz w:val="18"/>
          <w:szCs w:val="18"/>
        </w:rPr>
        <w:t>1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 or</w:t>
      </w:r>
      <w:r w:rsidR="00C1435B" w:rsidRPr="00EE14E7">
        <w:rPr>
          <w:rFonts w:ascii="Arial" w:hAnsi="Arial" w:cs="Arial"/>
          <w:b/>
          <w:color w:val="C00000"/>
          <w:sz w:val="18"/>
          <w:szCs w:val="18"/>
        </w:rPr>
        <w:t>a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 </w:t>
      </w:r>
      <w:r w:rsidR="00A2033C" w:rsidRPr="00EE14E7">
        <w:rPr>
          <w:rFonts w:ascii="Arial" w:hAnsi="Arial" w:cs="Arial"/>
          <w:b/>
          <w:color w:val="C00000"/>
          <w:sz w:val="18"/>
          <w:szCs w:val="18"/>
        </w:rPr>
        <w:t xml:space="preserve">in </w:t>
      </w:r>
      <w:r w:rsidR="00A2033C" w:rsidRPr="00EE14E7">
        <w:rPr>
          <w:rFonts w:ascii="Arial" w:hAnsi="Arial" w:cs="Arial"/>
          <w:b/>
          <w:i/>
          <w:color w:val="C00000"/>
          <w:sz w:val="18"/>
          <w:szCs w:val="18"/>
        </w:rPr>
        <w:t>e-learning</w:t>
      </w:r>
    </w:p>
    <w:p w14:paraId="2E47707C" w14:textId="77777777" w:rsidR="00C1435B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la trattazione </w:t>
      </w:r>
      <w:r w:rsidR="00C1435B" w:rsidRPr="00EE14E7">
        <w:rPr>
          <w:rFonts w:ascii="Arial" w:hAnsi="Arial" w:cs="Arial"/>
          <w:color w:val="C00000"/>
          <w:sz w:val="18"/>
          <w:szCs w:val="18"/>
        </w:rPr>
        <w:t xml:space="preserve">degli Argomenti: </w:t>
      </w:r>
    </w:p>
    <w:p w14:paraId="05B30C9B" w14:textId="77777777" w:rsidR="00B3743E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Regolamento IVASS n. 44 del 2019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aggiornato</w:t>
      </w:r>
    </w:p>
    <w:p w14:paraId="40F75BB1" w14:textId="77777777" w:rsidR="00C1435B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Banca d’Italia del </w:t>
      </w:r>
      <w:r w:rsidR="00A11D3B">
        <w:rPr>
          <w:rFonts w:ascii="Arial" w:hAnsi="Arial" w:cs="Arial"/>
          <w:b/>
          <w:color w:val="B40303"/>
          <w:sz w:val="18"/>
          <w:szCs w:val="18"/>
        </w:rPr>
        <w:t>30 luglio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2019</w:t>
      </w:r>
    </w:p>
    <w:p w14:paraId="6C8576C8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UIF </w:t>
      </w:r>
      <w:r w:rsidR="00C83657">
        <w:rPr>
          <w:rFonts w:ascii="Arial" w:hAnsi="Arial" w:cs="Arial"/>
          <w:b/>
          <w:color w:val="B40303"/>
          <w:sz w:val="18"/>
          <w:szCs w:val="18"/>
        </w:rPr>
        <w:t>i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>n ottemperanza alle previsioni della quarta e della quinta Direttiva antiriciclaggio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del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 xml:space="preserve"> 24 luglio 2019</w:t>
      </w:r>
    </w:p>
    <w:p w14:paraId="572ABC8F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>i requisiti dei soggetti formatori</w:t>
      </w:r>
    </w:p>
    <w:p w14:paraId="1D9094FD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il possesso della </w:t>
      </w:r>
      <w:r w:rsidRPr="00EE14E7">
        <w:rPr>
          <w:rFonts w:ascii="Arial" w:hAnsi="Arial" w:cs="Arial"/>
          <w:b/>
          <w:color w:val="C00000"/>
          <w:sz w:val="18"/>
          <w:szCs w:val="18"/>
        </w:rPr>
        <w:t>certificazione di qualità UNI EN ISO 9001: 2015 settore EA 37</w:t>
      </w:r>
    </w:p>
    <w:p w14:paraId="4EB07BFC" w14:textId="77777777" w:rsidR="003E22D7" w:rsidRPr="001613AC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39156B9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9B8F1CA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720B285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2C6D4D84" w14:textId="77777777" w:rsidR="00366155" w:rsidRPr="00366155" w:rsidRDefault="00D454B0" w:rsidP="0036615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D454B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D454B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 w:rsidR="00F37C72"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D454B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D454B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78439971" w14:textId="77777777" w:rsidR="00A2033C" w:rsidRPr="002019D2" w:rsidRDefault="00975B58" w:rsidP="00975B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546271BF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FB2833A" w14:textId="77777777" w:rsidR="00A2033C" w:rsidRPr="001613AC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C0734A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5E6135EA" w14:textId="77777777" w:rsidR="009B4207" w:rsidRPr="00C1435B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525E36C9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0368A2A0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033934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5A65C71" w14:textId="45294A13" w:rsidR="003E22D7" w:rsidRPr="002019D2" w:rsidRDefault="00366155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38B18868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DCADBB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0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D7iodX3wAAAA0BAAAPAAAAAAAAAAAAAAAAALEEAABkcnMvZG93bnJldi54&#10;bWxQSwUGAAAAAAQABADzAAAAvQUAAAAA&#10;" stroked="f" strokeweight=".5pt">
            <v:textbox>
              <w:txbxContent>
                <w:p w14:paraId="54CC6678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083F185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410173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D454B0" w:rsidRPr="00D454B0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D454B0" w:rsidRPr="00D454B0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A353DBB" w14:textId="77777777" w:rsidR="007B4AB0" w:rsidRDefault="00366155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18C1C7EA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778E113D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203836FD" w14:textId="77777777" w:rsidR="007B4AB0" w:rsidRDefault="00366155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D1F2E21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4800CEB1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206292D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1668B20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103984D4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2FB2373A" w14:textId="77777777" w:rsidR="00D92D5F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62FD7353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303E2D64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5C6020EE" w14:textId="77777777" w:rsidR="00B10D9B" w:rsidRPr="00366155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9A96E85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0FFEBD6A" w14:textId="77777777" w:rsidR="00963393" w:rsidRPr="00366155" w:rsidRDefault="00F14CFD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3AB538FD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55582590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31A5F57B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44018B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0A62ECDB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F14CFD">
        <w:rPr>
          <w:rFonts w:eastAsia="Times New Roman"/>
          <w:noProof/>
          <w:lang w:eastAsia="it-IT"/>
        </w:rPr>
        <w:pict w14:anchorId="10253F8A">
          <v:shape id="_x0000_i1027" type="#_x0000_t75" style="width:57.6pt;height:39.6pt">
            <v:imagedata r:id="rId9" o:title="demo"/>
          </v:shape>
        </w:pict>
      </w:r>
    </w:p>
    <w:p w14:paraId="27A25C0E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AB25E41" w14:textId="77777777" w:rsidR="0003014A" w:rsidRPr="00F14CFD" w:rsidRDefault="00366155" w:rsidP="00F14CFD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0034A88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194EFC21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47D69CEF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0F4F54F1" w14:textId="77777777" w:rsidR="00410173" w:rsidRPr="00410173" w:rsidRDefault="00410173" w:rsidP="0041017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410173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717A6C67" w14:textId="77777777" w:rsidR="0003014A" w:rsidRPr="00410173" w:rsidRDefault="00410173" w:rsidP="0041017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410173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sectPr w:rsidR="0003014A" w:rsidRPr="00410173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5D2A8" w14:textId="77777777" w:rsidR="00BA7528" w:rsidRDefault="00BA7528" w:rsidP="009D0410">
      <w:pPr>
        <w:spacing w:after="0" w:line="240" w:lineRule="auto"/>
      </w:pPr>
      <w:r>
        <w:separator/>
      </w:r>
    </w:p>
  </w:endnote>
  <w:endnote w:type="continuationSeparator" w:id="0">
    <w:p w14:paraId="4B317305" w14:textId="77777777" w:rsidR="00BA7528" w:rsidRDefault="00BA7528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5687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8407D" w14:textId="77777777" w:rsidR="00BA7528" w:rsidRDefault="00BA7528" w:rsidP="009D0410">
      <w:pPr>
        <w:spacing w:after="0" w:line="240" w:lineRule="auto"/>
      </w:pPr>
      <w:r>
        <w:separator/>
      </w:r>
    </w:p>
  </w:footnote>
  <w:footnote w:type="continuationSeparator" w:id="0">
    <w:p w14:paraId="561AFFE6" w14:textId="77777777" w:rsidR="00BA7528" w:rsidRDefault="00BA7528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AE05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7E95D4AC" w14:textId="77777777" w:rsidR="00F97EDE" w:rsidRDefault="00366155" w:rsidP="00F97EDE">
    <w:pPr>
      <w:pStyle w:val="Intestazione"/>
      <w:jc w:val="center"/>
    </w:pPr>
    <w:r w:rsidRPr="00D03D97">
      <w:rPr>
        <w:noProof/>
        <w:lang w:eastAsia="it-IT"/>
      </w:rPr>
      <w:pict w14:anchorId="5C0B8C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29538740">
    <w:abstractNumId w:val="5"/>
  </w:num>
  <w:num w:numId="2" w16cid:durableId="261034458">
    <w:abstractNumId w:val="4"/>
  </w:num>
  <w:num w:numId="3" w16cid:durableId="106315995">
    <w:abstractNumId w:val="2"/>
  </w:num>
  <w:num w:numId="4" w16cid:durableId="1632323891">
    <w:abstractNumId w:val="3"/>
  </w:num>
  <w:num w:numId="5" w16cid:durableId="1893039184">
    <w:abstractNumId w:val="1"/>
  </w:num>
  <w:num w:numId="6" w16cid:durableId="175952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02FAD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E426C"/>
    <w:rsid w:val="002019D2"/>
    <w:rsid w:val="00224544"/>
    <w:rsid w:val="00236A9B"/>
    <w:rsid w:val="002623C0"/>
    <w:rsid w:val="002B534F"/>
    <w:rsid w:val="002E2FFF"/>
    <w:rsid w:val="003059C9"/>
    <w:rsid w:val="00347AEA"/>
    <w:rsid w:val="00366155"/>
    <w:rsid w:val="0036629F"/>
    <w:rsid w:val="00371AA8"/>
    <w:rsid w:val="003A3B14"/>
    <w:rsid w:val="003B0637"/>
    <w:rsid w:val="003B328E"/>
    <w:rsid w:val="003D50C5"/>
    <w:rsid w:val="003E22D7"/>
    <w:rsid w:val="00410173"/>
    <w:rsid w:val="00436E8D"/>
    <w:rsid w:val="00446E23"/>
    <w:rsid w:val="00462662"/>
    <w:rsid w:val="004812D2"/>
    <w:rsid w:val="004A2E7A"/>
    <w:rsid w:val="004E7FBF"/>
    <w:rsid w:val="00517564"/>
    <w:rsid w:val="00565589"/>
    <w:rsid w:val="005824F4"/>
    <w:rsid w:val="00590D20"/>
    <w:rsid w:val="005A299D"/>
    <w:rsid w:val="005E45A5"/>
    <w:rsid w:val="005F636B"/>
    <w:rsid w:val="00630D2E"/>
    <w:rsid w:val="0065109E"/>
    <w:rsid w:val="006647C6"/>
    <w:rsid w:val="00670D5B"/>
    <w:rsid w:val="006A7525"/>
    <w:rsid w:val="006B1DDA"/>
    <w:rsid w:val="006E765A"/>
    <w:rsid w:val="007038F8"/>
    <w:rsid w:val="007301F0"/>
    <w:rsid w:val="007452CC"/>
    <w:rsid w:val="0076156A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A7669"/>
    <w:rsid w:val="008B1C72"/>
    <w:rsid w:val="008D7626"/>
    <w:rsid w:val="008F5244"/>
    <w:rsid w:val="00910097"/>
    <w:rsid w:val="00916C9D"/>
    <w:rsid w:val="0091721E"/>
    <w:rsid w:val="0093351F"/>
    <w:rsid w:val="00944E8D"/>
    <w:rsid w:val="009576EF"/>
    <w:rsid w:val="00963393"/>
    <w:rsid w:val="00975B58"/>
    <w:rsid w:val="00975B9B"/>
    <w:rsid w:val="009829A7"/>
    <w:rsid w:val="009A4E1A"/>
    <w:rsid w:val="009B4207"/>
    <w:rsid w:val="009C1787"/>
    <w:rsid w:val="009D0410"/>
    <w:rsid w:val="00A0433E"/>
    <w:rsid w:val="00A105EE"/>
    <w:rsid w:val="00A11D3B"/>
    <w:rsid w:val="00A200F6"/>
    <w:rsid w:val="00A2033C"/>
    <w:rsid w:val="00A257C8"/>
    <w:rsid w:val="00A34E8F"/>
    <w:rsid w:val="00A723E2"/>
    <w:rsid w:val="00AC4E60"/>
    <w:rsid w:val="00AC684A"/>
    <w:rsid w:val="00AD577E"/>
    <w:rsid w:val="00AE34E9"/>
    <w:rsid w:val="00B10819"/>
    <w:rsid w:val="00B10D9B"/>
    <w:rsid w:val="00B2130D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A7528"/>
    <w:rsid w:val="00BB4EC0"/>
    <w:rsid w:val="00BE4EFE"/>
    <w:rsid w:val="00BE6FD1"/>
    <w:rsid w:val="00C03D6E"/>
    <w:rsid w:val="00C0734A"/>
    <w:rsid w:val="00C1435B"/>
    <w:rsid w:val="00C3200B"/>
    <w:rsid w:val="00C34579"/>
    <w:rsid w:val="00C362F6"/>
    <w:rsid w:val="00C4648C"/>
    <w:rsid w:val="00C604B7"/>
    <w:rsid w:val="00C61AB3"/>
    <w:rsid w:val="00C81957"/>
    <w:rsid w:val="00C83657"/>
    <w:rsid w:val="00CF3A00"/>
    <w:rsid w:val="00D454B0"/>
    <w:rsid w:val="00D51388"/>
    <w:rsid w:val="00D75F84"/>
    <w:rsid w:val="00D83C1B"/>
    <w:rsid w:val="00D92D5F"/>
    <w:rsid w:val="00DB3534"/>
    <w:rsid w:val="00E10F2B"/>
    <w:rsid w:val="00EE14E7"/>
    <w:rsid w:val="00EE479B"/>
    <w:rsid w:val="00EF24BB"/>
    <w:rsid w:val="00EF5A9B"/>
    <w:rsid w:val="00EF7BCE"/>
    <w:rsid w:val="00F14CFD"/>
    <w:rsid w:val="00F1729B"/>
    <w:rsid w:val="00F22041"/>
    <w:rsid w:val="00F37C72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3D22E280"/>
  <w15:chartTrackingRefBased/>
  <w15:docId w15:val="{BFCDDC6D-577A-4D90-822E-5F116176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2020-12-28T11:22:00Z</cp:lastPrinted>
  <dcterms:created xsi:type="dcterms:W3CDTF">2025-11-14T12:18:00Z</dcterms:created>
  <dcterms:modified xsi:type="dcterms:W3CDTF">2025-11-14T12:18:00Z</dcterms:modified>
</cp:coreProperties>
</file>