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38D6" w14:textId="77777777" w:rsidR="00F56327" w:rsidRDefault="00F56327">
      <w:pPr>
        <w:jc w:val="center"/>
        <w:rPr>
          <w:sz w:val="64"/>
          <w:szCs w:val="64"/>
        </w:rPr>
      </w:pPr>
    </w:p>
    <w:p w14:paraId="01C0927A" w14:textId="77777777" w:rsidR="00F56327" w:rsidRDefault="00F56327">
      <w:pPr>
        <w:jc w:val="center"/>
        <w:rPr>
          <w:sz w:val="64"/>
          <w:szCs w:val="64"/>
        </w:rPr>
      </w:pPr>
    </w:p>
    <w:p w14:paraId="062FF15E" w14:textId="77777777" w:rsidR="00F56327" w:rsidRDefault="00F56327">
      <w:pPr>
        <w:jc w:val="center"/>
        <w:rPr>
          <w:sz w:val="64"/>
          <w:szCs w:val="64"/>
        </w:rPr>
      </w:pPr>
    </w:p>
    <w:p w14:paraId="00000001" w14:textId="53BFF53C" w:rsidR="000072F1" w:rsidRDefault="0009070F">
      <w:pPr>
        <w:jc w:val="center"/>
        <w:rPr>
          <w:sz w:val="64"/>
          <w:szCs w:val="64"/>
        </w:rPr>
      </w:pPr>
      <w:r>
        <w:rPr>
          <w:sz w:val="64"/>
          <w:szCs w:val="64"/>
        </w:rPr>
        <w:t>Yankton Bank</w:t>
      </w:r>
    </w:p>
    <w:p w14:paraId="00000002" w14:textId="77777777" w:rsidR="000072F1" w:rsidRDefault="000072F1">
      <w:pPr>
        <w:jc w:val="center"/>
        <w:rPr>
          <w:sz w:val="64"/>
          <w:szCs w:val="64"/>
        </w:rPr>
      </w:pPr>
    </w:p>
    <w:p w14:paraId="00000003" w14:textId="77777777" w:rsidR="000072F1" w:rsidRDefault="00000000">
      <w:pPr>
        <w:jc w:val="center"/>
        <w:rPr>
          <w:sz w:val="64"/>
          <w:szCs w:val="64"/>
        </w:rPr>
      </w:pPr>
      <w:r>
        <w:rPr>
          <w:sz w:val="64"/>
          <w:szCs w:val="64"/>
        </w:rPr>
        <w:t>&lt;Nome del gruppo&gt;</w:t>
      </w:r>
    </w:p>
    <w:p w14:paraId="00000004" w14:textId="77777777" w:rsidR="000072F1" w:rsidRDefault="000072F1">
      <w:pPr>
        <w:jc w:val="center"/>
        <w:rPr>
          <w:sz w:val="64"/>
          <w:szCs w:val="64"/>
        </w:rPr>
      </w:pPr>
    </w:p>
    <w:p w14:paraId="00000007" w14:textId="1C7BDDF4" w:rsidR="000072F1" w:rsidRDefault="0009070F">
      <w:p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Alessandro Pace</w:t>
      </w:r>
    </w:p>
    <w:p w14:paraId="00000008" w14:textId="77777777" w:rsidR="000072F1" w:rsidRDefault="000072F1">
      <w:pPr>
        <w:jc w:val="center"/>
        <w:rPr>
          <w:sz w:val="48"/>
          <w:szCs w:val="48"/>
        </w:rPr>
      </w:pPr>
    </w:p>
    <w:p w14:paraId="00000009" w14:textId="77777777" w:rsidR="000072F1" w:rsidRDefault="00000000">
      <w:pPr>
        <w:spacing w:line="360" w:lineRule="auto"/>
        <w:jc w:val="center"/>
        <w:rPr>
          <w:sz w:val="44"/>
          <w:szCs w:val="44"/>
        </w:rPr>
      </w:pPr>
      <w:r>
        <w:rPr>
          <w:b/>
          <w:sz w:val="44"/>
          <w:szCs w:val="44"/>
        </w:rPr>
        <w:t>Esame di</w:t>
      </w:r>
      <w:r>
        <w:rPr>
          <w:sz w:val="44"/>
          <w:szCs w:val="44"/>
        </w:rPr>
        <w:t xml:space="preserve"> </w:t>
      </w:r>
    </w:p>
    <w:p w14:paraId="0000000A" w14:textId="77777777" w:rsidR="000072F1" w:rsidRDefault="00000000">
      <w:pPr>
        <w:spacing w:line="36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Metodi Avanzati di Programmazione</w:t>
      </w:r>
    </w:p>
    <w:p w14:paraId="0000000B" w14:textId="77777777" w:rsidR="000072F1" w:rsidRDefault="00000000">
      <w:pPr>
        <w:jc w:val="center"/>
        <w:rPr>
          <w:sz w:val="44"/>
          <w:szCs w:val="44"/>
        </w:rPr>
      </w:pPr>
      <w:r>
        <w:rPr>
          <w:i/>
          <w:sz w:val="44"/>
          <w:szCs w:val="44"/>
        </w:rPr>
        <w:t>(track M-Z)</w:t>
      </w:r>
    </w:p>
    <w:p w14:paraId="0000000C" w14:textId="77777777" w:rsidR="000072F1" w:rsidRDefault="000072F1">
      <w:pPr>
        <w:jc w:val="center"/>
        <w:rPr>
          <w:sz w:val="44"/>
          <w:szCs w:val="44"/>
        </w:rPr>
      </w:pPr>
    </w:p>
    <w:p w14:paraId="0000000D" w14:textId="77777777" w:rsidR="000072F1" w:rsidRDefault="000072F1">
      <w:pPr>
        <w:jc w:val="center"/>
        <w:rPr>
          <w:sz w:val="44"/>
          <w:szCs w:val="44"/>
        </w:rPr>
      </w:pPr>
    </w:p>
    <w:p w14:paraId="0000000E" w14:textId="77777777" w:rsidR="000072F1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A.A. 2024/2025</w:t>
      </w:r>
    </w:p>
    <w:p w14:paraId="0000000F" w14:textId="77777777" w:rsidR="000072F1" w:rsidRDefault="00000000">
      <w:pPr>
        <w:rPr>
          <w:sz w:val="44"/>
          <w:szCs w:val="44"/>
        </w:rPr>
      </w:pPr>
      <w:r>
        <w:br w:type="page"/>
      </w:r>
    </w:p>
    <w:p w14:paraId="00000010" w14:textId="1FBD60C0" w:rsidR="000072F1" w:rsidRPr="00F56327" w:rsidRDefault="0009070F" w:rsidP="00F56327">
      <w:pPr>
        <w:pStyle w:val="Titolo1"/>
        <w:jc w:val="center"/>
        <w:rPr>
          <w:sz w:val="48"/>
          <w:szCs w:val="48"/>
        </w:rPr>
      </w:pPr>
      <w:bookmarkStart w:id="0" w:name="_q6a8cahvhwfe" w:colFirst="0" w:colLast="0"/>
      <w:bookmarkEnd w:id="0"/>
      <w:r w:rsidRPr="00F56327">
        <w:rPr>
          <w:sz w:val="48"/>
          <w:szCs w:val="48"/>
        </w:rPr>
        <w:lastRenderedPageBreak/>
        <w:t>Introduzione</w:t>
      </w:r>
    </w:p>
    <w:p w14:paraId="00000011" w14:textId="7E4FF214" w:rsidR="000072F1" w:rsidRPr="00F56327" w:rsidRDefault="0009070F" w:rsidP="00F56327">
      <w:pPr>
        <w:jc w:val="both"/>
        <w:rPr>
          <w:sz w:val="28"/>
          <w:szCs w:val="28"/>
        </w:rPr>
      </w:pPr>
      <w:r w:rsidRPr="00F56327">
        <w:rPr>
          <w:sz w:val="28"/>
          <w:szCs w:val="28"/>
        </w:rPr>
        <w:t xml:space="preserve">Yankton bank è un’avventura, una delle tante del ladro protagonista. </w:t>
      </w:r>
      <w:r w:rsidR="00E61F8E" w:rsidRPr="00F56327">
        <w:rPr>
          <w:sz w:val="28"/>
          <w:szCs w:val="28"/>
        </w:rPr>
        <w:t>Michael Kornson, u</w:t>
      </w:r>
      <w:r w:rsidRPr="00F56327">
        <w:rPr>
          <w:sz w:val="28"/>
          <w:szCs w:val="28"/>
        </w:rPr>
        <w:t xml:space="preserve">omo di mezza età </w:t>
      </w:r>
      <w:r w:rsidR="00E61F8E" w:rsidRPr="00F56327">
        <w:rPr>
          <w:sz w:val="28"/>
          <w:szCs w:val="28"/>
        </w:rPr>
        <w:t xml:space="preserve">che </w:t>
      </w:r>
      <w:r w:rsidRPr="00F56327">
        <w:rPr>
          <w:sz w:val="28"/>
          <w:szCs w:val="28"/>
        </w:rPr>
        <w:t>porta avanti la sua vita saccheggiando le riserve nascoste di beni preziosi di criminali ne</w:t>
      </w:r>
      <w:r w:rsidR="00E61F8E" w:rsidRPr="00F56327">
        <w:rPr>
          <w:sz w:val="28"/>
          <w:szCs w:val="28"/>
        </w:rPr>
        <w:t xml:space="preserve">lle cittadine </w:t>
      </w:r>
      <w:r w:rsidRPr="00F56327">
        <w:rPr>
          <w:sz w:val="28"/>
          <w:szCs w:val="28"/>
        </w:rPr>
        <w:t>sperdut</w:t>
      </w:r>
      <w:r w:rsidR="00E61F8E" w:rsidRPr="00F56327">
        <w:rPr>
          <w:sz w:val="28"/>
          <w:szCs w:val="28"/>
        </w:rPr>
        <w:t>e</w:t>
      </w:r>
      <w:r w:rsidRPr="00F56327">
        <w:rPr>
          <w:sz w:val="28"/>
          <w:szCs w:val="28"/>
        </w:rPr>
        <w:t xml:space="preserve"> d’America. Lavori semplici, veloci, nessuno lo conosce.</w:t>
      </w:r>
    </w:p>
    <w:p w14:paraId="56EE8F92" w14:textId="77777777" w:rsidR="0009070F" w:rsidRPr="00F56327" w:rsidRDefault="0009070F" w:rsidP="00F56327">
      <w:pPr>
        <w:jc w:val="both"/>
        <w:rPr>
          <w:sz w:val="28"/>
          <w:szCs w:val="28"/>
        </w:rPr>
      </w:pPr>
      <w:r w:rsidRPr="00F56327">
        <w:rPr>
          <w:sz w:val="28"/>
          <w:szCs w:val="28"/>
        </w:rPr>
        <w:t>Il suo obiettivo è essere invisibile, e il giocatore dovrà assecondarlo.</w:t>
      </w:r>
    </w:p>
    <w:p w14:paraId="04BF6D40" w14:textId="439C1C18" w:rsidR="0009070F" w:rsidRPr="00F56327" w:rsidRDefault="0009070F" w:rsidP="00F56327">
      <w:pPr>
        <w:jc w:val="both"/>
        <w:rPr>
          <w:sz w:val="28"/>
          <w:szCs w:val="28"/>
        </w:rPr>
      </w:pPr>
      <w:r w:rsidRPr="00F56327">
        <w:rPr>
          <w:sz w:val="28"/>
          <w:szCs w:val="28"/>
        </w:rPr>
        <w:t>Non gli piace essere notato.</w:t>
      </w:r>
    </w:p>
    <w:p w14:paraId="3B2D0D45" w14:textId="17703070" w:rsidR="00F56327" w:rsidRPr="00F56327" w:rsidRDefault="00E61F8E" w:rsidP="00F56327">
      <w:pPr>
        <w:jc w:val="both"/>
        <w:rPr>
          <w:sz w:val="28"/>
          <w:szCs w:val="28"/>
        </w:rPr>
      </w:pPr>
      <w:r w:rsidRPr="00F56327">
        <w:rPr>
          <w:sz w:val="28"/>
          <w:szCs w:val="28"/>
        </w:rPr>
        <w:t xml:space="preserve">Il lavoro è ambientato in una banca abbandonata, e secondo dei sopralluoghi di </w:t>
      </w:r>
      <w:proofErr w:type="spellStart"/>
      <w:r w:rsidRPr="00F56327">
        <w:rPr>
          <w:sz w:val="28"/>
          <w:szCs w:val="28"/>
        </w:rPr>
        <w:t>Kornson</w:t>
      </w:r>
      <w:proofErr w:type="spellEnd"/>
      <w:r w:rsidRPr="00F56327">
        <w:rPr>
          <w:sz w:val="28"/>
          <w:szCs w:val="28"/>
        </w:rPr>
        <w:t>, un trafficante della zona porta alcuni suoi beni di valore.</w:t>
      </w:r>
      <w:r w:rsidR="00F56327" w:rsidRPr="00F56327">
        <w:rPr>
          <w:sz w:val="28"/>
          <w:szCs w:val="28"/>
        </w:rPr>
        <w:t xml:space="preserve"> Il giocatore dovrà neutralizzare i sistemi di sicurezza e fare ciò che Kornson sa fare meglio: rubare e fuggire nell’ombra.</w:t>
      </w:r>
    </w:p>
    <w:p w14:paraId="3AC03860" w14:textId="034F6206" w:rsidR="00F56327" w:rsidRDefault="00F56327" w:rsidP="00F56327">
      <w:pPr>
        <w:pStyle w:val="Titolo1"/>
        <w:jc w:val="center"/>
      </w:pPr>
      <w:bookmarkStart w:id="1" w:name="_oh7ko1qpikjs" w:colFirst="0" w:colLast="0"/>
      <w:bookmarkEnd w:id="1"/>
      <w:r>
        <w:t>Mappa</w:t>
      </w:r>
    </w:p>
    <w:p w14:paraId="5F94717C" w14:textId="6039714D" w:rsidR="00F56327" w:rsidRDefault="00F56327" w:rsidP="00F56327">
      <w:pPr>
        <w:jc w:val="both"/>
      </w:pPr>
      <w:r>
        <w:t>Ogni zona nella mappa ha una sua immagine rappresentativa, caratterizzandone il contesto:</w:t>
      </w:r>
    </w:p>
    <w:p w14:paraId="58AD914C" w14:textId="75E39E40" w:rsidR="00F56327" w:rsidRPr="00F56327" w:rsidRDefault="00F56327" w:rsidP="00F56327">
      <w:r>
        <w:t>[</w:t>
      </w:r>
      <w:r w:rsidRPr="00F56327">
        <w:rPr>
          <w:highlight w:val="cyan"/>
        </w:rPr>
        <w:t>IMMAGINE</w:t>
      </w:r>
      <w:r>
        <w:t>]</w:t>
      </w:r>
    </w:p>
    <w:p w14:paraId="00000013" w14:textId="07A4077F" w:rsidR="000072F1" w:rsidRDefault="00000000" w:rsidP="00F56327">
      <w:pPr>
        <w:pStyle w:val="Titolo1"/>
        <w:jc w:val="center"/>
      </w:pPr>
      <w:r w:rsidRPr="00F56327">
        <w:t>Progettazione</w:t>
      </w:r>
    </w:p>
    <w:p w14:paraId="00000014" w14:textId="77777777" w:rsidR="000072F1" w:rsidRDefault="00000000">
      <w:r>
        <w:t>Fornire dettagli sulla progettazione. Come sono state individuate le classi, quali sono le competenze di ogni classe, come sono state organizzate le classi in package.</w:t>
      </w:r>
    </w:p>
    <w:p w14:paraId="00000015" w14:textId="77777777" w:rsidR="000072F1" w:rsidRDefault="000072F1"/>
    <w:p w14:paraId="00000016" w14:textId="77777777" w:rsidR="000072F1" w:rsidRDefault="00000000">
      <w:pPr>
        <w:pStyle w:val="Titolo2"/>
      </w:pPr>
      <w:bookmarkStart w:id="2" w:name="_1q09bfuto6mm" w:colFirst="0" w:colLast="0"/>
      <w:bookmarkEnd w:id="2"/>
      <w:r>
        <w:t>Diagramma delle classi</w:t>
      </w:r>
    </w:p>
    <w:p w14:paraId="00000017" w14:textId="77777777" w:rsidR="000072F1" w:rsidRDefault="00000000">
      <w:r>
        <w:t>Inserire una diagramma delle classi di una porzione significativa del progetto e commentare il diagramma fornendo dettagli sui principi della programmazione ad oggetti che sono stati utilizzati (ereditarietà, interfacce, classi astratte, composizione, …)</w:t>
      </w:r>
    </w:p>
    <w:p w14:paraId="00000018" w14:textId="77777777" w:rsidR="000072F1" w:rsidRDefault="000072F1"/>
    <w:p w14:paraId="00000019" w14:textId="77777777" w:rsidR="000072F1" w:rsidRDefault="00000000">
      <w:pPr>
        <w:pStyle w:val="Titolo2"/>
      </w:pPr>
      <w:bookmarkStart w:id="3" w:name="_som3fe69fsdj" w:colFirst="0" w:colLast="0"/>
      <w:bookmarkEnd w:id="3"/>
      <w:r>
        <w:t>Specifica algebrica</w:t>
      </w:r>
    </w:p>
    <w:p w14:paraId="0000001A" w14:textId="77777777" w:rsidR="000072F1" w:rsidRDefault="00000000">
      <w:r>
        <w:t xml:space="preserve">Fornire una specifica algebrica di una struttura dati a scelta tra quelle utilizzate nel progetto. </w:t>
      </w:r>
      <w:r>
        <w:rPr>
          <w:b/>
          <w:highlight w:val="yellow"/>
        </w:rPr>
        <w:t>Deve essere fornita una specifica algebrica non assiomatica!</w:t>
      </w:r>
    </w:p>
    <w:p w14:paraId="0000001B" w14:textId="77777777" w:rsidR="000072F1" w:rsidRDefault="000072F1"/>
    <w:p w14:paraId="0000001C" w14:textId="77777777" w:rsidR="000072F1" w:rsidRDefault="00000000">
      <w:pPr>
        <w:pStyle w:val="Titolo2"/>
      </w:pPr>
      <w:bookmarkStart w:id="4" w:name="_br04gzntx6xb" w:colFirst="0" w:colLast="0"/>
      <w:bookmarkEnd w:id="4"/>
      <w:r>
        <w:t>Dettagli implementativi</w:t>
      </w:r>
    </w:p>
    <w:p w14:paraId="0000001D" w14:textId="77777777" w:rsidR="000072F1" w:rsidRDefault="00000000">
      <w:r>
        <w:t>Per ciascun argomento del corso spiegare se e come è stato utilizzato all’interno del progetto.</w:t>
      </w:r>
    </w:p>
    <w:p w14:paraId="0000001E" w14:textId="77777777" w:rsidR="000072F1" w:rsidRDefault="00000000">
      <w:pPr>
        <w:pStyle w:val="Titolo3"/>
      </w:pPr>
      <w:bookmarkStart w:id="5" w:name="_ghjift3nscgd" w:colFirst="0" w:colLast="0"/>
      <w:bookmarkEnd w:id="5"/>
      <w:r>
        <w:t>Programmazione generica</w:t>
      </w:r>
    </w:p>
    <w:p w14:paraId="0000001F" w14:textId="77777777" w:rsidR="000072F1" w:rsidRDefault="00000000">
      <w:r>
        <w:t>bla bla bla…</w:t>
      </w:r>
    </w:p>
    <w:p w14:paraId="00000020" w14:textId="77777777" w:rsidR="000072F1" w:rsidRDefault="00000000">
      <w:pPr>
        <w:pStyle w:val="Titolo3"/>
      </w:pPr>
      <w:bookmarkStart w:id="6" w:name="_lix7rakv29lr" w:colFirst="0" w:colLast="0"/>
      <w:bookmarkEnd w:id="6"/>
      <w:r>
        <w:t>File</w:t>
      </w:r>
    </w:p>
    <w:p w14:paraId="00000021" w14:textId="77777777" w:rsidR="000072F1" w:rsidRDefault="00000000">
      <w:r>
        <w:t>bla bla bla…</w:t>
      </w:r>
    </w:p>
    <w:p w14:paraId="00000022" w14:textId="77777777" w:rsidR="000072F1" w:rsidRDefault="00000000">
      <w:pPr>
        <w:pStyle w:val="Titolo3"/>
      </w:pPr>
      <w:bookmarkStart w:id="7" w:name="_1yfgqjn4xlhf" w:colFirst="0" w:colLast="0"/>
      <w:bookmarkEnd w:id="7"/>
      <w:r>
        <w:lastRenderedPageBreak/>
        <w:t>Database (JDBC)</w:t>
      </w:r>
    </w:p>
    <w:p w14:paraId="00000023" w14:textId="77777777" w:rsidR="000072F1" w:rsidRDefault="00000000">
      <w:r>
        <w:t>bla bla bla…</w:t>
      </w:r>
    </w:p>
    <w:p w14:paraId="00000024" w14:textId="77777777" w:rsidR="000072F1" w:rsidRDefault="00000000">
      <w:pPr>
        <w:pStyle w:val="Titolo3"/>
      </w:pPr>
      <w:bookmarkStart w:id="8" w:name="_5s1yvn34h976" w:colFirst="0" w:colLast="0"/>
      <w:bookmarkEnd w:id="8"/>
      <w:r>
        <w:t xml:space="preserve">Lamba </w:t>
      </w:r>
      <w:proofErr w:type="spellStart"/>
      <w:r>
        <w:t>Expression</w:t>
      </w:r>
      <w:proofErr w:type="spellEnd"/>
      <w:r>
        <w:t xml:space="preserve"> (compresi stream e pipeline)</w:t>
      </w:r>
    </w:p>
    <w:p w14:paraId="00000025" w14:textId="77777777" w:rsidR="000072F1" w:rsidRDefault="00000000">
      <w:r>
        <w:t>bla bla bla…</w:t>
      </w:r>
    </w:p>
    <w:p w14:paraId="00000026" w14:textId="77777777" w:rsidR="000072F1" w:rsidRDefault="00000000">
      <w:pPr>
        <w:pStyle w:val="Titolo3"/>
      </w:pPr>
      <w:bookmarkStart w:id="9" w:name="_ooat13h6md9l" w:colFirst="0" w:colLast="0"/>
      <w:bookmarkEnd w:id="9"/>
      <w:r>
        <w:t>SWING</w:t>
      </w:r>
    </w:p>
    <w:p w14:paraId="00000027" w14:textId="77777777" w:rsidR="000072F1" w:rsidRDefault="00000000">
      <w:r>
        <w:t>bla bla bla…</w:t>
      </w:r>
    </w:p>
    <w:p w14:paraId="00000028" w14:textId="77777777" w:rsidR="000072F1" w:rsidRDefault="00000000">
      <w:pPr>
        <w:pStyle w:val="Titolo3"/>
      </w:pPr>
      <w:bookmarkStart w:id="10" w:name="_wd465hyubi9f" w:colFirst="0" w:colLast="0"/>
      <w:bookmarkEnd w:id="10"/>
      <w:proofErr w:type="spellStart"/>
      <w:r>
        <w:t>Thread</w:t>
      </w:r>
      <w:proofErr w:type="spellEnd"/>
      <w:r>
        <w:t xml:space="preserve"> e programmazione concorrente</w:t>
      </w:r>
    </w:p>
    <w:p w14:paraId="00000029" w14:textId="77777777" w:rsidR="000072F1" w:rsidRDefault="00000000">
      <w:r>
        <w:t>bla bla bla…</w:t>
      </w:r>
    </w:p>
    <w:p w14:paraId="0000002A" w14:textId="77777777" w:rsidR="000072F1" w:rsidRDefault="00000000">
      <w:pPr>
        <w:pStyle w:val="Titolo3"/>
      </w:pPr>
      <w:bookmarkStart w:id="11" w:name="_k1b9u11afx7h" w:colFirst="0" w:colLast="0"/>
      <w:bookmarkEnd w:id="11"/>
      <w:proofErr w:type="spellStart"/>
      <w:r>
        <w:t>Socket</w:t>
      </w:r>
      <w:proofErr w:type="spellEnd"/>
      <w:r>
        <w:t xml:space="preserve"> e/o REST</w:t>
      </w:r>
    </w:p>
    <w:p w14:paraId="0000002B" w14:textId="77777777" w:rsidR="000072F1" w:rsidRDefault="00000000">
      <w:r>
        <w:t>bla bla bla…</w:t>
      </w:r>
    </w:p>
    <w:p w14:paraId="0000002C" w14:textId="77777777" w:rsidR="000072F1" w:rsidRDefault="000072F1"/>
    <w:p w14:paraId="0000002D" w14:textId="77777777" w:rsidR="000072F1" w:rsidRDefault="00000000">
      <w:pPr>
        <w:jc w:val="both"/>
      </w:pPr>
      <w:r>
        <w:rPr>
          <w:b/>
          <w:highlight w:val="yellow"/>
        </w:rPr>
        <w:t xml:space="preserve">La struttura del documento è solo un suggerimento. È possibile modificarla purché il documento contenga le informazioni richieste. È possibile inserire altre sezioni, ad esempio: soluzione del gioco, dettagli sull’organizzazione del lavoro di gruppo, </w:t>
      </w:r>
      <w:proofErr w:type="spellStart"/>
      <w:r>
        <w:rPr>
          <w:b/>
          <w:highlight w:val="yellow"/>
        </w:rPr>
        <w:t>ecc</w:t>
      </w:r>
      <w:proofErr w:type="spellEnd"/>
      <w:r>
        <w:rPr>
          <w:b/>
          <w:highlight w:val="yellow"/>
        </w:rPr>
        <w:t>…</w:t>
      </w:r>
    </w:p>
    <w:p w14:paraId="0000002E" w14:textId="77777777" w:rsidR="000072F1" w:rsidRDefault="00000000">
      <w:pPr>
        <w:pStyle w:val="Titolo3"/>
      </w:pPr>
      <w:bookmarkStart w:id="12" w:name="_is7px1rjmle0" w:colFirst="0" w:colLast="0"/>
      <w:bookmarkEnd w:id="12"/>
      <w:r>
        <w:t>Note sulla valutazione</w:t>
      </w:r>
    </w:p>
    <w:p w14:paraId="0000002F" w14:textId="77777777" w:rsidR="000072F1" w:rsidRDefault="000072F1"/>
    <w:p w14:paraId="00000030" w14:textId="77777777" w:rsidR="000072F1" w:rsidRDefault="00000000">
      <w:pPr>
        <w:jc w:val="both"/>
      </w:pPr>
      <w:r>
        <w:t>Il caso di studio verrà valutato in una scala da 0 a 50. Il voto finale verrà rapportato in trentesimi.</w:t>
      </w:r>
    </w:p>
    <w:p w14:paraId="00000031" w14:textId="77777777" w:rsidR="000072F1" w:rsidRDefault="000072F1">
      <w:pPr>
        <w:jc w:val="both"/>
      </w:pPr>
    </w:p>
    <w:p w14:paraId="00000032" w14:textId="77777777" w:rsidR="000072F1" w:rsidRDefault="00000000">
      <w:pPr>
        <w:jc w:val="both"/>
      </w:pPr>
      <w:r>
        <w:t>Il voto è determinato da 10 criteri, ognuno dei quali può avere un voto tra 0 e 5. I criteri sono:</w:t>
      </w:r>
    </w:p>
    <w:p w14:paraId="00000033" w14:textId="77777777" w:rsidR="000072F1" w:rsidRDefault="00000000">
      <w:pPr>
        <w:numPr>
          <w:ilvl w:val="0"/>
          <w:numId w:val="1"/>
        </w:numPr>
        <w:jc w:val="both"/>
      </w:pPr>
      <w:r>
        <w:t>qualità dell’avventura</w:t>
      </w:r>
    </w:p>
    <w:p w14:paraId="00000034" w14:textId="77777777" w:rsidR="000072F1" w:rsidRDefault="00000000">
      <w:pPr>
        <w:numPr>
          <w:ilvl w:val="0"/>
          <w:numId w:val="1"/>
        </w:numPr>
        <w:jc w:val="both"/>
      </w:pPr>
      <w:r>
        <w:t>qualità della programmazione ad oggetti</w:t>
      </w:r>
    </w:p>
    <w:p w14:paraId="00000035" w14:textId="77777777" w:rsidR="000072F1" w:rsidRDefault="00000000">
      <w:pPr>
        <w:numPr>
          <w:ilvl w:val="0"/>
          <w:numId w:val="1"/>
        </w:numPr>
        <w:jc w:val="both"/>
      </w:pPr>
      <w:r>
        <w:t>utilizzo dei file</w:t>
      </w:r>
    </w:p>
    <w:p w14:paraId="00000036" w14:textId="77777777" w:rsidR="000072F1" w:rsidRDefault="00000000">
      <w:pPr>
        <w:numPr>
          <w:ilvl w:val="0"/>
          <w:numId w:val="1"/>
        </w:numPr>
        <w:jc w:val="both"/>
      </w:pPr>
      <w:r>
        <w:t>utilizzo di database/JDBC</w:t>
      </w:r>
    </w:p>
    <w:p w14:paraId="00000037" w14:textId="77777777" w:rsidR="000072F1" w:rsidRDefault="00000000">
      <w:pPr>
        <w:numPr>
          <w:ilvl w:val="0"/>
          <w:numId w:val="1"/>
        </w:numPr>
        <w:jc w:val="both"/>
      </w:pPr>
      <w:r>
        <w:t xml:space="preserve">utilizzo dei </w:t>
      </w:r>
      <w:proofErr w:type="spellStart"/>
      <w:r>
        <w:t>thread</w:t>
      </w:r>
      <w:proofErr w:type="spellEnd"/>
      <w:r>
        <w:t xml:space="preserve"> e della programmazione concorrente</w:t>
      </w:r>
    </w:p>
    <w:p w14:paraId="00000038" w14:textId="77777777" w:rsidR="000072F1" w:rsidRDefault="00000000">
      <w:pPr>
        <w:numPr>
          <w:ilvl w:val="0"/>
          <w:numId w:val="1"/>
        </w:numPr>
        <w:jc w:val="both"/>
      </w:pPr>
      <w:r>
        <w:t xml:space="preserve">utilizzo delle </w:t>
      </w:r>
      <w:proofErr w:type="spellStart"/>
      <w:r>
        <w:t>socket</w:t>
      </w:r>
      <w:proofErr w:type="spellEnd"/>
      <w:r>
        <w:t xml:space="preserve"> e/o delle REST</w:t>
      </w:r>
    </w:p>
    <w:p w14:paraId="00000039" w14:textId="77777777" w:rsidR="000072F1" w:rsidRDefault="00000000">
      <w:pPr>
        <w:numPr>
          <w:ilvl w:val="0"/>
          <w:numId w:val="1"/>
        </w:numPr>
        <w:jc w:val="both"/>
      </w:pPr>
      <w:r>
        <w:t>utilizzo delle SWING</w:t>
      </w:r>
    </w:p>
    <w:p w14:paraId="0000003A" w14:textId="77777777" w:rsidR="000072F1" w:rsidRDefault="00000000">
      <w:pPr>
        <w:numPr>
          <w:ilvl w:val="0"/>
          <w:numId w:val="1"/>
        </w:numPr>
        <w:jc w:val="both"/>
      </w:pPr>
      <w:r>
        <w:t xml:space="preserve">utilizzo delle lambda </w:t>
      </w:r>
      <w:proofErr w:type="spellStart"/>
      <w:r>
        <w:t>expression</w:t>
      </w:r>
      <w:proofErr w:type="spellEnd"/>
      <w:r>
        <w:t>, stream e pipeline</w:t>
      </w:r>
    </w:p>
    <w:p w14:paraId="0000003B" w14:textId="77777777" w:rsidR="000072F1" w:rsidRDefault="00000000">
      <w:pPr>
        <w:numPr>
          <w:ilvl w:val="0"/>
          <w:numId w:val="1"/>
        </w:numPr>
        <w:jc w:val="both"/>
      </w:pPr>
      <w:r>
        <w:t>qualità della documentazione (documentazione progetto + documentazione codice)</w:t>
      </w:r>
    </w:p>
    <w:p w14:paraId="0000003C" w14:textId="77777777" w:rsidR="000072F1" w:rsidRDefault="00000000">
      <w:pPr>
        <w:numPr>
          <w:ilvl w:val="0"/>
          <w:numId w:val="1"/>
        </w:numPr>
        <w:jc w:val="both"/>
      </w:pPr>
      <w:r>
        <w:t>punteggio bonus che tiene conto della complessità del progetto rapportata anche al numero dei componenti del gruppo</w:t>
      </w:r>
    </w:p>
    <w:p w14:paraId="0000003D" w14:textId="77777777" w:rsidR="000072F1" w:rsidRDefault="000072F1">
      <w:pPr>
        <w:jc w:val="both"/>
      </w:pPr>
    </w:p>
    <w:p w14:paraId="0000003E" w14:textId="77777777" w:rsidR="000072F1" w:rsidRDefault="00000000">
      <w:pPr>
        <w:jc w:val="both"/>
        <w:rPr>
          <w:b/>
        </w:rPr>
      </w:pPr>
      <w:r>
        <w:rPr>
          <w:b/>
        </w:rPr>
        <w:t xml:space="preserve">Tutto il materiale deve essere consegnato </w:t>
      </w:r>
      <w:proofErr w:type="gramStart"/>
      <w:r>
        <w:rPr>
          <w:b/>
          <w:highlight w:val="yellow"/>
        </w:rPr>
        <w:t>5</w:t>
      </w:r>
      <w:proofErr w:type="gramEnd"/>
      <w:r>
        <w:rPr>
          <w:b/>
          <w:highlight w:val="yellow"/>
        </w:rPr>
        <w:t xml:space="preserve"> giorni prima</w:t>
      </w:r>
      <w:r>
        <w:rPr>
          <w:b/>
        </w:rPr>
        <w:t xml:space="preserve"> della prova orale. Deve essere consegnato tramite mail allegando uno zip o un link per il download. Il testo della mail deve riportare in modo chiaro tutti i membri del gruppo.</w:t>
      </w:r>
    </w:p>
    <w:p w14:paraId="0000003F" w14:textId="77777777" w:rsidR="000072F1" w:rsidRDefault="00000000">
      <w:pPr>
        <w:pStyle w:val="Titolo3"/>
        <w:jc w:val="both"/>
      </w:pPr>
      <w:bookmarkStart w:id="13" w:name="_ic4fl55olyaa" w:colFirst="0" w:colLast="0"/>
      <w:bookmarkEnd w:id="13"/>
      <w:r>
        <w:t>Svolgimento della prova orale</w:t>
      </w:r>
    </w:p>
    <w:p w14:paraId="00000040" w14:textId="77777777" w:rsidR="000072F1" w:rsidRDefault="00000000">
      <w:pPr>
        <w:jc w:val="both"/>
      </w:pPr>
      <w:r>
        <w:t>Ogni gruppo presenterà il caso di studio e una demo live dell’avventura realizzata per un tempo massimo di 20 minuti. È possibile preparare delle slide, ma non è obbligatorio. Al termine della presentazione, ogni membro del gruppo sarà interrogato su tutti gli argomenti del corso.</w:t>
      </w:r>
    </w:p>
    <w:p w14:paraId="00000041" w14:textId="77777777" w:rsidR="000072F1" w:rsidRDefault="000072F1">
      <w:pPr>
        <w:jc w:val="both"/>
      </w:pPr>
    </w:p>
    <w:p w14:paraId="00000042" w14:textId="77777777" w:rsidR="000072F1" w:rsidRDefault="00000000">
      <w:pPr>
        <w:jc w:val="both"/>
      </w:pPr>
      <w:r>
        <w:t>Il voto finale terrà conto sia della valutazione del caso di studio sia della qualità della prova orale.</w:t>
      </w:r>
    </w:p>
    <w:p w14:paraId="00000043" w14:textId="77777777" w:rsidR="000072F1" w:rsidRDefault="000072F1">
      <w:pPr>
        <w:jc w:val="both"/>
      </w:pPr>
    </w:p>
    <w:p w14:paraId="00000044" w14:textId="77777777" w:rsidR="000072F1" w:rsidRDefault="00000000">
      <w:pPr>
        <w:jc w:val="both"/>
        <w:rPr>
          <w:b/>
          <w:highlight w:val="yellow"/>
        </w:rPr>
      </w:pPr>
      <w:r>
        <w:rPr>
          <w:b/>
          <w:highlight w:val="yellow"/>
        </w:rPr>
        <w:lastRenderedPageBreak/>
        <w:t>Le note sulla valutazione e lo svolgimento della prova vanno eliminate dal documento che verrà consegnato.</w:t>
      </w:r>
    </w:p>
    <w:p w14:paraId="00000045" w14:textId="77777777" w:rsidR="000072F1" w:rsidRDefault="000072F1"/>
    <w:p w14:paraId="00000046" w14:textId="77777777" w:rsidR="000072F1" w:rsidRDefault="000072F1"/>
    <w:sectPr w:rsidR="000072F1" w:rsidSect="00F56327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16FCB"/>
    <w:multiLevelType w:val="multilevel"/>
    <w:tmpl w:val="1FE63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816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2F1"/>
    <w:rsid w:val="000072F1"/>
    <w:rsid w:val="0009070F"/>
    <w:rsid w:val="00B10563"/>
    <w:rsid w:val="00E61F8E"/>
    <w:rsid w:val="00EF748F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02F7A"/>
  <w15:docId w15:val="{8EB6E400-A385-7B4C-8511-1BD01B0A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Alessandro Pace</cp:lastModifiedBy>
  <cp:revision>2</cp:revision>
  <dcterms:created xsi:type="dcterms:W3CDTF">2026-06-09T09:16:00Z</dcterms:created>
  <dcterms:modified xsi:type="dcterms:W3CDTF">2026-06-09T21:19:00Z</dcterms:modified>
</cp:coreProperties>
</file>