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sz w:val="8"/>
          <w:szCs w:val="8"/>
        </w:rPr>
        <w:t xml:space="preserve">  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DELFOS v2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color w:val="A5C8F0"/>
          <w:sz w:val="32"/>
          <w:szCs w:val="32"/>
        </w:rPr>
        <w:t xml:space="preserve">DDL Schema Analyzer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sz w:val="8"/>
          <w:szCs w:val="8"/>
        </w:rPr>
        <w:t xml:space="preserve">  </w:t>
      </w:r>
    </w:p>
    <w:p>
      <w:pPr>
        <w:spacing w:after="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PLAYBOOK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563A8"/>
          <w:sz w:val="26"/>
          <w:szCs w:val="26"/>
        </w:rPr>
        <w:t xml:space="preserve">Anonimização de DDLs para Análise Segura e Governança de IA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E2E8F0" w:sz="4"/>
        </w:pBdr>
        <w:spacing w:after="6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Autor: Alessandro Pessoa da Conceição Barreto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alessandro.pessoa@marinha.mil.br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Versão 2.1 · 2025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Objetivo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Garantir que análises estruturais de esquemas de banco de dados (Oracle, PostgreSQL, SQL Server) possam ser realizadas sem expor nomes reais de tabelas e colunas, permitindo: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Uso seguro em ferramentas de IA/LLM (few-shot prompting, geração de código).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Compartilhamento de relatórios estatísticos com times externos.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Reversão completa e auditável para os nomes originais após o processamento.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Análise de estrutura, joins e cardinalidade sem comprometer dados sensíveis.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Ferramentas do DELFOS v2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 conjunto de ferramentas DELFOS v2 é organizado como um único ponto de entrada (CLI unificada) com quatro subcomandos: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Subcomando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Interno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delfos mask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core/masker.py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Gera mapeamento e DDL mascarado com hashes configuráveis. Suporta 5 modos de operação.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delfos analyze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core/analyzer.py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Analisa DDL (mascarado ou original) e gera relatório de estrutura, joins, índices.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delfos unmask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core/masker.py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Restaura nomes reais em relatórios (Markdown, texto, JSON, SQL gerado por LLM).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delfos pipeline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core/pipeline.py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Executa o fluxo completo mask → analyze → unmask → analyze(original), com artefatos numerados.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Pré-requisitos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Python 3.8 ou superior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sqlglot (opcional, habilita análise de JOINs em Views/MVs):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pip install sqlglot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Estrutura de diretórios recomendada para o projeto: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single" w:color="0EA5E9" w:sz="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EA5E9" w:sz="8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projeto/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delfos.py              ← ponto de entrada CLI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core/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abstractions.py    ← contratos e enums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masker.py          ← mask / unmask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analyzer.py        ← análise DDL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pipeline.py        ← orquestrador</w:t>
            </w:r>
          </w:p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input/banco.sql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output/                ← artefatos numerados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Modos de Mascaramento (--mode)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 mascarador suporta cinco modos de operação, controlados pela flag --mode: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3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Gerado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Coluna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Ideal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hash (padrão)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T_ae14bf49 / C_d207efee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Mesmo nome → MESMO hash em todas as tabelas. Permite análise cross-table sem semântica.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Few-shot LLM, análise de joins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scoped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T_ae14bf49 / C_a518fdfb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Hash único por tabela.coluna. ANO em TB1 ≠ ANO em TB2. Máximo isolamento.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Dados altamente sensíveis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abbrev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TTBH_ae14bf / CANO_d207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chars do nome + hash. Dá pista de prefixo sem revelar domínio.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Debug, testes internos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positional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TBL001 / COL001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Ordinal puro. Completamente opaco, sem qualquer relação com o nome.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Relatórios externos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(mantém mapping.json)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Reutiliza mapeamento existente sem recalcular hashes.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Consistência multi-execução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REGRA DE NEGÓCIO HASH_FULL (padrão): A coluna ANO em TB_HEADER, HS_PENSIONISTAS e TB_ORGAO sempre recebe o token C_d207efee. Isso é intencional — permite que um LLM identifique que o mesmo conceito ('Ano') aparece em múltiplas tabelas sem revelar o nome real. Use --mode scoped para isolar completamente cada tabela.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Fluxo de Trabalho — Pipeline Completo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 comando pipeline executa automaticamente todos os passos em sequência, gerando artefatos numerados pela ordem de execução: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 delfos.py pipeline banco.sql --output-dir ./output --mode hash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Artefatos gerados na pasta de saída: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36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Compartilhável?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01_masked.sql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DDL com todos os identificadores substituídos por tokens hash.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Sim (seguro)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02_mapping.json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Mapeamento reversível original↔mock para todos os objetos.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Não (segredo)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03_report_masked.md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Relatório de estrutura gerado sobre o DDL mascarado.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Sim (seguro)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03_structure_masked.json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Estrutura JSON do schema mascarado para uso programático.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Sim (seguro)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04_report_real.md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Relatório com nomes reais (desmascado do arquivo 03).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Interno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05_report_original.md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Relatório do DDL original para comparação e validação.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Interno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05_structure_original.json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Estrutura JSON do schema original.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🔴 Interno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Passo a Passo Detalhado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Passo 1 — Mascarar o DDL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Objetivo: Substituir todos os identificadores por tokens hash, gerando um DDL sintaticamente equivalente mas semanticamente opaco.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 delfos.py mask banco.sql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--output banco_mock.sql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--mapping mapping.json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--mode hash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--hash sha256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--length 8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--mode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hash | scoped | abbrev | positional | apply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Modo de geração dos tokens (ver Seção 4).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--hash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sha256 | md5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Algoritmo de hash. sha256 recomendado.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--length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 (padrão) / 0=completo / 12=longo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Caracteres do hash hexadecimal.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--mapping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mapping.json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Arquivo JSON do mapeamento reversível.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--sqlite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mapping.db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Persistir mapeamento também em SQLite.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--apply-mapping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mapping.json existente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Obrigatório com --mode apply.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mapeamento mapping.json é a 'chave' de reversão. Armazene-o em local seguro, separado do DDL mascarado.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Passo 2 — Analisar o DDL Mascarado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Objetivo: Extrair estatísticas estruturais do esquema sem expor nomes reais. O relatório resultante pode ser compartilhado com times externos ou enviado a LLMs.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 delfos.py analyze banco_mock.sql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--output relatorio_mock.md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--style markdown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--json estrutura_mock.json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Passo 3 — Restaurar Nomes Reais no Relatório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Objetivo: Após análise externa (por LLMs ou times externos), reverter os tokens para os nomes originais.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 delfos.py unmask relatorio_mock.md mapping.json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--output relatorio_real.md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 script unmask funciona para qualquer arquivo de texto: relatórios .md, .txt, .json e SQL gerado por LLM.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Passo 4 — Análise do DDL Original (Validação)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 pipeline executa automaticamente uma análise do DDL original para permitir comparação e validação do resultado desmascado. Pode ser suprimido com --skip-original.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Uso Avançado com LLMs — Governança de 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7.1 Enviando Contexto para um LLM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Forneça o conteúdo do relatório mascarado (03_report_masked.md) como parte do prompt. Nenhum nome real é exposto.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0D9488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Exemplo de prompt para LLM: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Você é um especialista em bancos de dados Oracle. Analise o seguinte esquema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(nomes mascarados) e sugira índices adicionais para melhorar a performance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 consultas que envolvem T_ae14bf49 e T_ef119dcb.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[Conteúdo do 03_report_masked.md]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7.2 Pós-processamento da Resposta do LLM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 o LLM gerar SQL ou recomendações contendo tokens mascarados, aplique unmask antes de executar no ambiente de produção: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 delfos.py unmask resposta_llm.sql mapping.json --output resposta_real.sql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Consistência entre Execuções — Modo apply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Para garantir que múltiplas análises de versões diferentes do mesmo schema usem os mesmos tokens (fundamental para comparação temporal):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 delfos.py mask banco_v2.sql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--mode apply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--apply-mapping mapping_v1.json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--output banco_v2_mock.sql \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--mapping mapping_v2.json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modo apply reutiliza exatamente os mesmos tokens da execução anterior. Novos objetos que não existiam no mapeamento original receberão tokens novos.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Armazenamento em SQLite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Para integração com outras aplicações ou consultas frequentes ao mapeamento: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python delfos.py mask banco.sql --sqlite mapping.db --output banco_mock.sql --mapping mapping.json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 banco SQLite conterá as tabelas: table_map, column_map, index_map, constraint_map, permitindo consultas SQL diretas ao mapeamento.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Dicas e Troubleshooting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Colunas ainda aparecem com nome real no DDL mascarado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Bug das aspas duplas — resolvido na v2.1. Verifique se usa a versão mais recente.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Atualizar para DELFOS v2.1+. O substituidor agora faz duas passagens: "COL"→"MOCK" e COL→MOCK.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Erro: sqlglot não instalado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Biblioteca opcional não encontrada.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pip install sqlglot para habilitar análise de JOINs. Sem ela, o relatório omite a Seção 7.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Mapeamento muito grande para JSON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Schemas com milhares de objetos.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 --sqlite para armazenamento em banco de dados relacional.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ANO em TB1 e TB2 têm tokens diferentes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Usando --mode scoped.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Para cross-table consistency, use --mode hash (padrão).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Quero tokens mais curtos/longos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hash_length padrão é 8.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--length 6 (menor) ou --length 12 (mais seguro) ou --length 0 (hash completo).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Relatório desmascado com tokens residuais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Coluna sem aspas em SELECT não substituída.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Verifique se o arquivo de mapeamento usado no unmask é o mesmo gerado no mask.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Checklist de Execução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Instalar Python 3.8+ e (opcionalmente) sqlglot.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Colocar delfos.py e o diretório core/ no diretório de trabalho.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Executar delfos pipeline banco.sql --output-dir ./output (fluxo completo).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OU executar os passos individuais: mask → analyze → unmask.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Verificar se nenhum nome real aparece em 01_masked.sql.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Verificar se 02_mapping.json foi gerado corretamente.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Usar 03_report_masked.md para análise externa ou LLM.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Executar unmask para gerar 04_report_real.md.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Arquivar 02_mapping.json em local seguro — é a chave de reversão.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1B3A6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Conclusão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Com o DELFOS v2, você dispõe de um processo completo, repetível e auditável para: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Anonimizar esquemas de banco de dados preservando a integridade estrutural para análise.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Analisar a estrutura de forma automatizada, revelando joins implícitos e candidatos a índice.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Compartilhar informações com ferramentas de IA sem expor identificadores sensíveis.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Reverter os resultados para o domínio original com precisão de 100%.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Manter consistência de tokens entre versões do schema via modo apply.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Alessandro Pessoa da Conceição Barreto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A8"/>
          <w:sz w:val="18"/>
          <w:szCs w:val="18"/>
        </w:rPr>
        <w:t xml:space="preserve">alessandro.pessoa@marinha.mil.br  ·  alessandropessoa@gmail.com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12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de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6"/>
      </w:pBdr>
      <w:spacing w:after="12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DELFOS v2 · Playbook de Anonimização DDL</w:t>
    </w:r>
    <w:r>
      <w:rPr>
        <w:rFonts w:ascii="Arial" w:cs="Arial" w:eastAsia="Arial" w:hAnsi="Arial"/>
        <w:sz w:val="18"/>
        <w:szCs w:val="18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2026-04-17T21:24:26.148Z</dcterms:created>
  <dcterms:modified xsi:type="dcterms:W3CDTF">2026-04-17T21:24:26.149Z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