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6196"/>
        <w:gridCol w:w="5514"/>
        <w:gridCol w:w="365"/>
        <w:gridCol w:w="483"/>
        <w:gridCol w:w="934"/>
        <w:gridCol w:w="1441"/>
      </w:tblGrid>
      <w:tr w:rsidR="008E2A9B" w:rsidRPr="00877A81" w:rsidTr="00AC367E">
        <w:trPr>
          <w:trHeight w:val="790"/>
          <w:jc w:val="center"/>
        </w:trPr>
        <w:tc>
          <w:tcPr>
            <w:tcW w:w="2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Elementi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Note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8E2A9B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8E2A9B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NO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625A6F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Non richiesto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697737" w:rsidRDefault="00697737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 no,</w:t>
            </w:r>
          </w:p>
          <w:p w:rsidR="008E2A9B" w:rsidRPr="00625A6F" w:rsidRDefault="00697737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  <w:r w:rsidR="00625A6F" w:rsidRPr="00625A6F">
              <w:rPr>
                <w:rFonts w:ascii="Calibri" w:hAnsi="Calibri"/>
                <w:sz w:val="20"/>
                <w:szCs w:val="20"/>
              </w:rPr>
              <w:t>ignificatività dell'anomalia*</w:t>
            </w: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Ente e autorità che emana il provvedimento, tipo di provvedimento, data, numero e settore, ufficio o servizio di appartenenza, citazione dell'atto di delega del Sindaco alla firma dell'atto.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trHeight w:val="373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2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Oggetto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Indica in sintesi il contenuto del provvedimento.</w:t>
            </w:r>
            <w:r w:rsidR="006A47CB" w:rsidRPr="00AC367E">
              <w:rPr>
                <w:rFonts w:ascii="Calibri" w:hAnsi="Calibri"/>
                <w:b w:val="0"/>
                <w:sz w:val="20"/>
                <w:szCs w:val="20"/>
              </w:rPr>
              <w:t xml:space="preserve"> Laddove necessaria per la tipologia di atto.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</w:tr>
      <w:tr w:rsidR="008E2A9B" w:rsidRPr="00877A81" w:rsidTr="002A287A">
        <w:trPr>
          <w:trHeight w:val="1159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3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Riferimenti di fatto. Motivazione dell'atto.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264336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Valutazione dell'interesse pubblico sottostante e dell’interesse rappresentato dal dipendente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4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 xml:space="preserve">Riferimenti di diritto: </w:t>
            </w:r>
          </w:p>
          <w:p w:rsidR="002A287A" w:rsidRDefault="00AC367E" w:rsidP="002A287A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proofErr w:type="spellStart"/>
            <w:r w:rsidRPr="002A287A">
              <w:rPr>
                <w:rFonts w:ascii="Calibri" w:hAnsi="Calibri"/>
                <w:b w:val="0"/>
                <w:sz w:val="20"/>
                <w:szCs w:val="20"/>
              </w:rPr>
              <w:t>Dlgs</w:t>
            </w:r>
            <w:proofErr w:type="spellEnd"/>
            <w:r w:rsidRPr="002A287A">
              <w:rPr>
                <w:rFonts w:ascii="Calibri" w:hAnsi="Calibri"/>
                <w:b w:val="0"/>
                <w:sz w:val="20"/>
                <w:szCs w:val="20"/>
              </w:rPr>
              <w:t xml:space="preserve"> 165/01</w:t>
            </w:r>
          </w:p>
          <w:p w:rsidR="00AC367E" w:rsidRPr="002A287A" w:rsidRDefault="00AC367E" w:rsidP="002A287A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A287A">
              <w:rPr>
                <w:rFonts w:ascii="Calibri" w:hAnsi="Calibri"/>
                <w:b w:val="0"/>
                <w:sz w:val="20"/>
                <w:szCs w:val="20"/>
              </w:rPr>
              <w:t xml:space="preserve"> I</w:t>
            </w:r>
            <w:r w:rsidR="00264336">
              <w:rPr>
                <w:rFonts w:ascii="Calibri" w:hAnsi="Calibri"/>
                <w:b w:val="0"/>
                <w:sz w:val="20"/>
                <w:szCs w:val="20"/>
              </w:rPr>
              <w:t xml:space="preserve">ndividuazione presupposti del part-time </w:t>
            </w:r>
            <w:r w:rsidRPr="002A287A">
              <w:rPr>
                <w:rFonts w:ascii="Calibri" w:hAnsi="Calibri"/>
                <w:b w:val="0"/>
                <w:sz w:val="20"/>
                <w:szCs w:val="20"/>
              </w:rPr>
              <w:t>(</w:t>
            </w:r>
            <w:proofErr w:type="spellStart"/>
            <w:r w:rsidRPr="002A287A">
              <w:rPr>
                <w:rFonts w:ascii="Calibri" w:hAnsi="Calibri"/>
                <w:b w:val="0"/>
                <w:sz w:val="20"/>
                <w:szCs w:val="20"/>
              </w:rPr>
              <w:t>D.Lgs</w:t>
            </w:r>
            <w:proofErr w:type="spellEnd"/>
            <w:r w:rsidRPr="002A287A">
              <w:rPr>
                <w:rFonts w:ascii="Calibri" w:hAnsi="Calibri"/>
                <w:b w:val="0"/>
                <w:sz w:val="20"/>
                <w:szCs w:val="20"/>
              </w:rPr>
              <w:t xml:space="preserve"> 165/2001 </w:t>
            </w:r>
            <w:r w:rsidR="00264336">
              <w:rPr>
                <w:rFonts w:ascii="Calibri" w:hAnsi="Calibri"/>
                <w:b w:val="0"/>
                <w:sz w:val="20"/>
                <w:szCs w:val="20"/>
              </w:rPr>
              <w:t>e</w:t>
            </w:r>
            <w:r w:rsidRPr="002A287A">
              <w:rPr>
                <w:rFonts w:ascii="Calibri" w:hAnsi="Calibri"/>
                <w:b w:val="0"/>
                <w:sz w:val="20"/>
                <w:szCs w:val="20"/>
              </w:rPr>
              <w:t xml:space="preserve"> </w:t>
            </w:r>
            <w:proofErr w:type="spellStart"/>
            <w:r w:rsidRPr="002A287A">
              <w:rPr>
                <w:rFonts w:ascii="Calibri" w:hAnsi="Calibri"/>
                <w:b w:val="0"/>
                <w:sz w:val="20"/>
                <w:szCs w:val="20"/>
              </w:rPr>
              <w:t>ccnl</w:t>
            </w:r>
            <w:proofErr w:type="spellEnd"/>
            <w:r w:rsidRPr="002A287A">
              <w:rPr>
                <w:rFonts w:ascii="Calibri" w:hAnsi="Calibri"/>
                <w:b w:val="0"/>
                <w:sz w:val="20"/>
                <w:szCs w:val="20"/>
              </w:rPr>
              <w:t xml:space="preserve"> Dipendenti)</w:t>
            </w:r>
          </w:p>
          <w:p w:rsidR="008E2A9B" w:rsidRPr="00877A81" w:rsidRDefault="008E2A9B" w:rsidP="002A287A">
            <w:pPr>
              <w:pStyle w:val="Paragrafoelenco"/>
              <w:tabs>
                <w:tab w:val="left" w:pos="0"/>
              </w:tabs>
              <w:spacing w:after="0" w:line="240" w:lineRule="auto"/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2A287A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Il soggetto che emette l’atto fa constare che lo stesso è conforme alle disposizioni di legge vigenti in materia e dalle norme statutarie e regolamentari dell’ente.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264336" w:rsidRPr="00877A81" w:rsidTr="00E84993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5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336" w:rsidRPr="00264336" w:rsidRDefault="00264336" w:rsidP="006959EC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Riferimento al regolamento dell’organizzazione uffici e del personale</w:t>
            </w:r>
          </w:p>
          <w:p w:rsidR="00264336" w:rsidRPr="00264336" w:rsidRDefault="00264336" w:rsidP="006959EC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AC367E" w:rsidRDefault="00264336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264336" w:rsidRPr="00877A81" w:rsidTr="000A4F6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6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336" w:rsidRPr="00264336" w:rsidRDefault="00264336" w:rsidP="006959EC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264336" w:rsidRPr="00264336" w:rsidRDefault="00264336" w:rsidP="006959EC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Riferimento al parere del dirigente datore di lavoro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AC367E" w:rsidRDefault="00264336" w:rsidP="00AC367E">
            <w:pPr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7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Analisi dei presupporti professionali(profilo e numerici)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8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Riferimenti di diritto: Estremi della delega alla firma dell'atto - se persona diversa dal Dirigente.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9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Tipologia del part-time (orizzontale o verticale) con esatta indicazione dell’articolazione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10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Data di inizio e data di fine del periodo di part-time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AC367E" w:rsidRDefault="00264336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11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Autorizzazione a svolgimento altra attività lavorativa non incompatibile(per part-time pari o superiori al 50%)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AC367E" w:rsidRDefault="00264336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12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AC367E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Individuazione del trattamento economico lordo spettante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AC367E" w:rsidRDefault="00264336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trHeight w:val="964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13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Riferimenti alle vigenti normative di legge e contrattuali per quanto riguarda gli ulteriori aspetti giuridici ed economici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172BDF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336" w:rsidRPr="00264336" w:rsidRDefault="00264336" w:rsidP="006959EC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Codice SIOPE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D35CB6" w:rsidRDefault="00264336" w:rsidP="006A47CB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15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Obbligo di comunicazione al beneficiario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36" w:rsidRPr="00877A81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16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336" w:rsidRPr="002A287A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Disposizione registrazione nel registro di settore e nel registro speciale della Segreteria e al servizio finanziario per la registrazione nelle scritture contabili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17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336" w:rsidRPr="002A287A" w:rsidRDefault="00264336" w:rsidP="00264336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Obbligo di pubblicazione all'albo pretorio ai sensi dell'art</w:t>
            </w:r>
            <w:r w:rsidRPr="00264336">
              <w:rPr>
                <w:rFonts w:ascii="Calibri" w:hAnsi="Calibri"/>
                <w:b w:val="0"/>
                <w:sz w:val="20"/>
                <w:szCs w:val="20"/>
                <w:highlight w:val="yellow"/>
              </w:rPr>
              <w:t>. DA AGGIUNGERE dello Statuto dell'Ente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18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336" w:rsidRPr="002A287A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Indicazione termini e autorità a cui ricorrere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19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336" w:rsidRPr="00264336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64336">
              <w:rPr>
                <w:rFonts w:ascii="Calibri" w:hAnsi="Calibri"/>
                <w:b w:val="0"/>
                <w:sz w:val="20"/>
                <w:szCs w:val="20"/>
              </w:rPr>
              <w:t>Indicazione responsabile procedimento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20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336" w:rsidRPr="002A287A" w:rsidRDefault="00264336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A287A">
              <w:rPr>
                <w:rFonts w:ascii="Calibri" w:hAnsi="Calibri"/>
                <w:b w:val="0"/>
                <w:sz w:val="20"/>
                <w:szCs w:val="20"/>
              </w:rPr>
              <w:t>Indicazione del firmatario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36" w:rsidRPr="00877A81" w:rsidRDefault="00264336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264336" w:rsidRPr="00877A81" w:rsidTr="00AC367E">
        <w:trPr>
          <w:jc w:val="center"/>
        </w:trPr>
        <w:tc>
          <w:tcPr>
            <w:tcW w:w="2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264336" w:rsidRPr="00877A81" w:rsidRDefault="00264336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2"/>
              </w:rPr>
            </w:pPr>
            <w:r w:rsidRPr="00877A81">
              <w:rPr>
                <w:rFonts w:ascii="Calibri" w:hAnsi="Calibri"/>
                <w:sz w:val="22"/>
              </w:rPr>
              <w:t>Totali risultati esame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264336" w:rsidRPr="00877A81" w:rsidRDefault="00264336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</w:tbl>
    <w:p w:rsidR="00466320" w:rsidRPr="00466320" w:rsidRDefault="00466320" w:rsidP="00B80C85">
      <w:pPr>
        <w:rPr>
          <w:rFonts w:ascii="Calibri" w:hAnsi="Calibri"/>
          <w:sz w:val="10"/>
          <w:szCs w:val="10"/>
        </w:rPr>
      </w:pPr>
    </w:p>
    <w:p w:rsidR="00B80C85" w:rsidRDefault="00B80C85" w:rsidP="00466320">
      <w:pPr>
        <w:spacing w:after="0"/>
        <w:rPr>
          <w:rFonts w:ascii="Calibri" w:hAnsi="Calibri"/>
          <w:sz w:val="22"/>
        </w:rPr>
      </w:pPr>
      <w:r w:rsidRPr="00820AF4">
        <w:rPr>
          <w:rFonts w:ascii="Calibri" w:hAnsi="Calibri"/>
          <w:sz w:val="22"/>
        </w:rPr>
        <w:t>Normative di riferimento</w:t>
      </w:r>
    </w:p>
    <w:p w:rsidR="008D1F65" w:rsidRPr="002A287A" w:rsidRDefault="008D1F65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2A287A">
        <w:rPr>
          <w:rFonts w:ascii="Calibri" w:hAnsi="Calibri"/>
          <w:b w:val="0"/>
          <w:sz w:val="22"/>
        </w:rPr>
        <w:t>D.Lgs. n. 267/2000 "Testo unico delle leggi sull'ordinamento degli enti locali"</w:t>
      </w:r>
      <w:r w:rsidR="002A287A" w:rsidRPr="002A287A">
        <w:rPr>
          <w:rFonts w:ascii="Calibri" w:hAnsi="Calibri"/>
          <w:b w:val="0"/>
          <w:sz w:val="22"/>
        </w:rPr>
        <w:t xml:space="preserve"> </w:t>
      </w:r>
      <w:r w:rsidR="002A287A" w:rsidRPr="002A287A">
        <w:t xml:space="preserve">(Art. 191 </w:t>
      </w:r>
      <w:proofErr w:type="spellStart"/>
      <w:r w:rsidR="002A287A" w:rsidRPr="002A287A">
        <w:t>co</w:t>
      </w:r>
      <w:proofErr w:type="spellEnd"/>
      <w:r w:rsidR="002A287A" w:rsidRPr="002A287A">
        <w:t>. 1)</w:t>
      </w:r>
      <w:r w:rsidRPr="002A287A">
        <w:rPr>
          <w:rFonts w:ascii="Calibri" w:hAnsi="Calibri"/>
          <w:b w:val="0"/>
          <w:sz w:val="22"/>
        </w:rPr>
        <w:t>;</w:t>
      </w:r>
    </w:p>
    <w:p w:rsidR="002A287A" w:rsidRPr="002A287A" w:rsidRDefault="002A287A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  <w:highlight w:val="yellow"/>
        </w:rPr>
      </w:pPr>
      <w:r w:rsidRPr="002A287A">
        <w:t>Statuto</w:t>
      </w:r>
      <w:r>
        <w:t xml:space="preserve"> dell'Ente </w:t>
      </w:r>
      <w:r w:rsidRPr="002A287A">
        <w:rPr>
          <w:highlight w:val="yellow"/>
        </w:rPr>
        <w:t xml:space="preserve">INSERIRE ART </w:t>
      </w:r>
      <w:proofErr w:type="spellStart"/>
      <w:r w:rsidRPr="002A287A">
        <w:rPr>
          <w:highlight w:val="yellow"/>
        </w:rPr>
        <w:t>DI</w:t>
      </w:r>
      <w:proofErr w:type="spellEnd"/>
      <w:r w:rsidRPr="002A287A">
        <w:rPr>
          <w:highlight w:val="yellow"/>
        </w:rPr>
        <w:t xml:space="preserve"> RIFERIMENTO</w:t>
      </w:r>
    </w:p>
    <w:p w:rsidR="002A287A" w:rsidRPr="002A287A" w:rsidRDefault="002A287A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proofErr w:type="spellStart"/>
      <w:r w:rsidRPr="002A287A">
        <w:t>D.Lgs.</w:t>
      </w:r>
      <w:proofErr w:type="spellEnd"/>
      <w:r w:rsidRPr="002A287A">
        <w:t xml:space="preserve"> n. 163/2006 "Codice dei contratti pubblici relativi a lavori, servizi e forniture"</w:t>
      </w:r>
    </w:p>
    <w:p w:rsidR="002A287A" w:rsidRPr="002A287A" w:rsidRDefault="002A287A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2A287A">
        <w:t xml:space="preserve">Decreto legislativo 30 marzo 2001, n. 165 - Art. 7 </w:t>
      </w:r>
      <w:proofErr w:type="spellStart"/>
      <w:r w:rsidRPr="002A287A">
        <w:t>co</w:t>
      </w:r>
      <w:proofErr w:type="spellEnd"/>
      <w:r w:rsidRPr="002A287A">
        <w:t>. 6</w:t>
      </w:r>
    </w:p>
    <w:p w:rsidR="00625A6F" w:rsidRDefault="00625A6F" w:rsidP="00625A6F">
      <w:pPr>
        <w:pStyle w:val="Paragrafoelenco"/>
        <w:spacing w:after="40"/>
        <w:rPr>
          <w:rFonts w:ascii="Calibri" w:hAnsi="Calibri"/>
          <w:b w:val="0"/>
          <w:sz w:val="22"/>
        </w:rPr>
      </w:pPr>
    </w:p>
    <w:p w:rsidR="00625A6F" w:rsidRDefault="00625A6F" w:rsidP="00625A6F">
      <w:pPr>
        <w:pStyle w:val="Paragrafoelenco"/>
        <w:spacing w:after="40"/>
        <w:rPr>
          <w:rFonts w:ascii="Calibri" w:hAnsi="Calibri"/>
          <w:b w:val="0"/>
          <w:sz w:val="22"/>
        </w:rPr>
      </w:pPr>
    </w:p>
    <w:p w:rsidR="00625A6F" w:rsidRPr="003657D3" w:rsidRDefault="00625A6F" w:rsidP="00625A6F">
      <w:pPr>
        <w:pStyle w:val="Paragrafoelenco"/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*Il campo ha tre valori: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1 lieve;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2 rilevante;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3 grave</w:t>
      </w:r>
    </w:p>
    <w:sectPr w:rsidR="00625A6F" w:rsidRPr="003657D3" w:rsidSect="00820AF4">
      <w:headerReference w:type="default" r:id="rId8"/>
      <w:footerReference w:type="default" r:id="rId9"/>
      <w:pgSz w:w="16838" w:h="11906" w:orient="landscape"/>
      <w:pgMar w:top="18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B34" w:rsidRDefault="00E26B34" w:rsidP="00B80C85">
      <w:pPr>
        <w:spacing w:after="0" w:line="240" w:lineRule="auto"/>
      </w:pPr>
      <w:r>
        <w:separator/>
      </w:r>
    </w:p>
  </w:endnote>
  <w:endnote w:type="continuationSeparator" w:id="0">
    <w:p w:rsidR="00E26B34" w:rsidRDefault="00E26B34" w:rsidP="00B8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7E" w:rsidRDefault="00042DB4">
    <w:pPr>
      <w:pStyle w:val="Pidipagina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8041640</wp:posOffset>
          </wp:positionH>
          <wp:positionV relativeFrom="paragraph">
            <wp:posOffset>-80645</wp:posOffset>
          </wp:positionV>
          <wp:extent cx="1379855" cy="572770"/>
          <wp:effectExtent l="19050" t="0" r="0" b="0"/>
          <wp:wrapNone/>
          <wp:docPr id="3" name="Immagine 3" descr="PROMO_ROSSO-NERO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MO_ROSSO-NERO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PAGE   \* MERGEFORMAT ">
      <w:r w:rsidR="00264336">
        <w:rPr>
          <w:noProof/>
        </w:rPr>
        <w:t>1</w:t>
      </w:r>
    </w:fldSimple>
  </w:p>
  <w:p w:rsidR="00AC367E" w:rsidRPr="00F347F8" w:rsidRDefault="00AC367E" w:rsidP="00B16207">
    <w:pPr>
      <w:pStyle w:val="Pidipagina"/>
      <w:tabs>
        <w:tab w:val="clear" w:pos="4819"/>
        <w:tab w:val="clear" w:pos="9638"/>
        <w:tab w:val="left" w:pos="14441"/>
      </w:tabs>
      <w:rPr>
        <w:b w:val="0"/>
        <w:i/>
      </w:rPr>
    </w:pPr>
    <w:proofErr w:type="spellStart"/>
    <w:r>
      <w:rPr>
        <w:b w:val="0"/>
        <w:i/>
      </w:rPr>
      <w:t>Bozza-documento</w:t>
    </w:r>
    <w:proofErr w:type="spellEnd"/>
    <w:r>
      <w:rPr>
        <w:b w:val="0"/>
        <w:i/>
      </w:rPr>
      <w:t xml:space="preserve"> ad uso interno</w:t>
    </w:r>
    <w:r>
      <w:rPr>
        <w:b w:val="0"/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B34" w:rsidRDefault="00E26B34" w:rsidP="00B80C85">
      <w:pPr>
        <w:spacing w:after="0" w:line="240" w:lineRule="auto"/>
      </w:pPr>
      <w:r>
        <w:separator/>
      </w:r>
    </w:p>
  </w:footnote>
  <w:footnote w:type="continuationSeparator" w:id="0">
    <w:p w:rsidR="00E26B34" w:rsidRDefault="00E26B34" w:rsidP="00B8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36" w:rsidRPr="00820AF4" w:rsidRDefault="00042DB4" w:rsidP="00466320">
    <w:pPr>
      <w:tabs>
        <w:tab w:val="left" w:pos="709"/>
      </w:tabs>
      <w:spacing w:after="60" w:line="240" w:lineRule="auto"/>
      <w:rPr>
        <w:rFonts w:ascii="Calibri" w:hAnsi="Calibri"/>
        <w:color w:val="C00000"/>
        <w:sz w:val="32"/>
        <w:szCs w:val="32"/>
      </w:rPr>
    </w:pPr>
    <w:r>
      <w:rPr>
        <w:b w:val="0"/>
        <w:noProof/>
        <w:color w:val="C00000"/>
        <w:sz w:val="32"/>
        <w:szCs w:val="32"/>
        <w:lang w:eastAsia="it-I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7282815</wp:posOffset>
          </wp:positionH>
          <wp:positionV relativeFrom="paragraph">
            <wp:posOffset>-502920</wp:posOffset>
          </wp:positionV>
          <wp:extent cx="2404745" cy="1190625"/>
          <wp:effectExtent l="19050" t="0" r="0" b="0"/>
          <wp:wrapTight wrapText="bothSides">
            <wp:wrapPolygon edited="0">
              <wp:start x="-171" y="0"/>
              <wp:lineTo x="-171" y="21427"/>
              <wp:lineTo x="21560" y="21427"/>
              <wp:lineTo x="21560" y="0"/>
              <wp:lineTo x="-171" y="0"/>
            </wp:wrapPolygon>
          </wp:wrapTight>
          <wp:docPr id="1" name="Immagine 2" descr="logo_AUDITING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logo_AUDITINGP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74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367E" w:rsidRPr="00370C73">
      <w:rPr>
        <w:rFonts w:ascii="Calibri" w:hAnsi="Calibri"/>
        <w:color w:val="C00000"/>
        <w:sz w:val="32"/>
        <w:szCs w:val="32"/>
      </w:rPr>
      <w:t xml:space="preserve"> </w:t>
    </w:r>
    <w:r w:rsidR="00AC367E" w:rsidRPr="00B16207">
      <w:rPr>
        <w:rFonts w:ascii="Calibri" w:hAnsi="Calibri"/>
        <w:color w:val="C00000"/>
        <w:sz w:val="32"/>
        <w:szCs w:val="32"/>
        <w:highlight w:val="yellow"/>
      </w:rPr>
      <w:t>Nome Ente</w:t>
    </w:r>
    <w:r w:rsidR="00AC367E" w:rsidRPr="00820AF4">
      <w:rPr>
        <w:rFonts w:ascii="Calibri" w:hAnsi="Calibri"/>
        <w:color w:val="C00000"/>
        <w:sz w:val="32"/>
        <w:szCs w:val="32"/>
      </w:rPr>
      <w:t xml:space="preserve"> </w:t>
    </w:r>
    <w:r w:rsidR="002A287A">
      <w:rPr>
        <w:rFonts w:ascii="Calibri" w:hAnsi="Calibri"/>
        <w:color w:val="C00000"/>
        <w:sz w:val="32"/>
        <w:szCs w:val="32"/>
      </w:rPr>
      <w:t>–</w:t>
    </w:r>
    <w:r w:rsidR="00AC367E" w:rsidRPr="00820AF4">
      <w:rPr>
        <w:rFonts w:ascii="Calibri" w:hAnsi="Calibri"/>
        <w:color w:val="C00000"/>
        <w:sz w:val="32"/>
        <w:szCs w:val="32"/>
      </w:rPr>
      <w:t xml:space="preserve"> </w:t>
    </w:r>
    <w:r w:rsidR="002A287A">
      <w:rPr>
        <w:rFonts w:ascii="Calibri" w:hAnsi="Calibri"/>
        <w:color w:val="C00000"/>
        <w:sz w:val="32"/>
        <w:szCs w:val="32"/>
      </w:rPr>
      <w:t>Concessione</w:t>
    </w:r>
    <w:r w:rsidR="00264336">
      <w:rPr>
        <w:rFonts w:ascii="Calibri" w:hAnsi="Calibri"/>
        <w:color w:val="C00000"/>
        <w:sz w:val="32"/>
        <w:szCs w:val="32"/>
      </w:rPr>
      <w:t xml:space="preserve"> Part-time</w:t>
    </w:r>
  </w:p>
  <w:p w:rsidR="00AC367E" w:rsidRPr="00981ECA" w:rsidRDefault="00AC367E" w:rsidP="00466320">
    <w:pPr>
      <w:spacing w:after="60" w:line="240" w:lineRule="auto"/>
      <w:rPr>
        <w:rFonts w:ascii="Calibri" w:hAnsi="Calibri"/>
        <w:b w:val="0"/>
        <w:sz w:val="22"/>
      </w:rPr>
    </w:pPr>
    <w:r w:rsidRPr="00981ECA">
      <w:rPr>
        <w:rFonts w:ascii="Calibri" w:hAnsi="Calibri"/>
        <w:sz w:val="22"/>
      </w:rPr>
      <w:t xml:space="preserve">Codice Famiglia: </w:t>
    </w:r>
    <w:r w:rsidRPr="00B16207">
      <w:rPr>
        <w:rFonts w:ascii="Calibri" w:hAnsi="Calibri"/>
        <w:b w:val="0"/>
        <w:sz w:val="22"/>
        <w:highlight w:val="yellow"/>
      </w:rPr>
      <w:t xml:space="preserve">da </w:t>
    </w:r>
    <w:proofErr w:type="spellStart"/>
    <w:r w:rsidRPr="00B16207">
      <w:rPr>
        <w:rFonts w:ascii="Calibri" w:hAnsi="Calibri"/>
        <w:b w:val="0"/>
        <w:sz w:val="22"/>
        <w:highlight w:val="yellow"/>
      </w:rPr>
      <w:t>aggingere</w:t>
    </w:r>
    <w:proofErr w:type="spellEnd"/>
  </w:p>
  <w:p w:rsidR="00AC367E" w:rsidRPr="00820AF4" w:rsidRDefault="00AC367E" w:rsidP="00466320">
    <w:pPr>
      <w:spacing w:after="60" w:line="240" w:lineRule="auto"/>
      <w:rPr>
        <w:rFonts w:ascii="Calibri" w:hAnsi="Calibri"/>
        <w:sz w:val="22"/>
      </w:rPr>
    </w:pPr>
    <w:r w:rsidRPr="00981ECA">
      <w:rPr>
        <w:rFonts w:ascii="Calibri" w:hAnsi="Calibri"/>
        <w:sz w:val="22"/>
      </w:rPr>
      <w:t xml:space="preserve">Data ultimo aggiornamento </w:t>
    </w:r>
    <w:proofErr w:type="spellStart"/>
    <w:r w:rsidRPr="00981ECA">
      <w:rPr>
        <w:rFonts w:ascii="Calibri" w:hAnsi="Calibri"/>
        <w:sz w:val="22"/>
      </w:rPr>
      <w:t>check</w:t>
    </w:r>
    <w:proofErr w:type="spellEnd"/>
    <w:r w:rsidRPr="00981ECA">
      <w:rPr>
        <w:rFonts w:ascii="Calibri" w:hAnsi="Calibri"/>
        <w:sz w:val="22"/>
      </w:rPr>
      <w:t xml:space="preserve"> </w:t>
    </w:r>
    <w:proofErr w:type="spellStart"/>
    <w:r w:rsidRPr="00981ECA">
      <w:rPr>
        <w:rFonts w:ascii="Calibri" w:hAnsi="Calibri"/>
        <w:sz w:val="22"/>
      </w:rPr>
      <w:t>list</w:t>
    </w:r>
    <w:proofErr w:type="spellEnd"/>
    <w:r w:rsidRPr="00981ECA">
      <w:rPr>
        <w:rFonts w:ascii="Calibri" w:hAnsi="Calibri"/>
        <w:sz w:val="22"/>
      </w:rPr>
      <w:t xml:space="preserve">: </w:t>
    </w:r>
    <w:r w:rsidRPr="00B16207">
      <w:rPr>
        <w:rFonts w:ascii="Calibri" w:hAnsi="Calibri"/>
        <w:b w:val="0"/>
        <w:sz w:val="22"/>
        <w:highlight w:val="yellow"/>
      </w:rPr>
      <w:t>da aggiungere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7E9"/>
    <w:multiLevelType w:val="hybridMultilevel"/>
    <w:tmpl w:val="A042A38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36DB5"/>
    <w:multiLevelType w:val="hybridMultilevel"/>
    <w:tmpl w:val="25442EA8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1590B"/>
    <w:multiLevelType w:val="hybridMultilevel"/>
    <w:tmpl w:val="9BBAC61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6D00"/>
    <w:multiLevelType w:val="hybridMultilevel"/>
    <w:tmpl w:val="B7C0BA4E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0662E5"/>
    <w:multiLevelType w:val="multilevel"/>
    <w:tmpl w:val="BDBC74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E9601B"/>
    <w:multiLevelType w:val="hybridMultilevel"/>
    <w:tmpl w:val="6A12A572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A0015"/>
    <w:multiLevelType w:val="hybridMultilevel"/>
    <w:tmpl w:val="A70E303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80C85"/>
    <w:rsid w:val="00042DB4"/>
    <w:rsid w:val="00081D54"/>
    <w:rsid w:val="000F5901"/>
    <w:rsid w:val="00125BCC"/>
    <w:rsid w:val="00137D44"/>
    <w:rsid w:val="001C4630"/>
    <w:rsid w:val="001D78ED"/>
    <w:rsid w:val="001F0254"/>
    <w:rsid w:val="00222D07"/>
    <w:rsid w:val="00264336"/>
    <w:rsid w:val="002A287A"/>
    <w:rsid w:val="002D2055"/>
    <w:rsid w:val="002F26DA"/>
    <w:rsid w:val="002F561E"/>
    <w:rsid w:val="00316805"/>
    <w:rsid w:val="003657D3"/>
    <w:rsid w:val="00370C73"/>
    <w:rsid w:val="0038426A"/>
    <w:rsid w:val="0039235D"/>
    <w:rsid w:val="003F0B23"/>
    <w:rsid w:val="00466320"/>
    <w:rsid w:val="004F048E"/>
    <w:rsid w:val="004F1CB8"/>
    <w:rsid w:val="005854DD"/>
    <w:rsid w:val="005F2ECE"/>
    <w:rsid w:val="00602372"/>
    <w:rsid w:val="00625A6F"/>
    <w:rsid w:val="00683CA0"/>
    <w:rsid w:val="00697737"/>
    <w:rsid w:val="006A47CB"/>
    <w:rsid w:val="006B1453"/>
    <w:rsid w:val="006E58FD"/>
    <w:rsid w:val="007350D8"/>
    <w:rsid w:val="0073567F"/>
    <w:rsid w:val="00820AF4"/>
    <w:rsid w:val="0085779E"/>
    <w:rsid w:val="00877A81"/>
    <w:rsid w:val="00887D8C"/>
    <w:rsid w:val="00892871"/>
    <w:rsid w:val="008A60CF"/>
    <w:rsid w:val="008D1F65"/>
    <w:rsid w:val="008E2A9B"/>
    <w:rsid w:val="00900A95"/>
    <w:rsid w:val="00910CB3"/>
    <w:rsid w:val="00981ECA"/>
    <w:rsid w:val="009B1CE0"/>
    <w:rsid w:val="009B78B0"/>
    <w:rsid w:val="009E73D8"/>
    <w:rsid w:val="00A14974"/>
    <w:rsid w:val="00A267F8"/>
    <w:rsid w:val="00A33FAC"/>
    <w:rsid w:val="00A458F2"/>
    <w:rsid w:val="00A53DDD"/>
    <w:rsid w:val="00AC367E"/>
    <w:rsid w:val="00AD5092"/>
    <w:rsid w:val="00B16207"/>
    <w:rsid w:val="00B80C85"/>
    <w:rsid w:val="00B87C69"/>
    <w:rsid w:val="00B91564"/>
    <w:rsid w:val="00BD4C97"/>
    <w:rsid w:val="00C53A7C"/>
    <w:rsid w:val="00C53F87"/>
    <w:rsid w:val="00C703D2"/>
    <w:rsid w:val="00C856D9"/>
    <w:rsid w:val="00CC74D6"/>
    <w:rsid w:val="00CE4EAF"/>
    <w:rsid w:val="00CF046B"/>
    <w:rsid w:val="00CF2470"/>
    <w:rsid w:val="00CF5B67"/>
    <w:rsid w:val="00D17D7F"/>
    <w:rsid w:val="00D2414D"/>
    <w:rsid w:val="00D3141E"/>
    <w:rsid w:val="00D33AB7"/>
    <w:rsid w:val="00D35CB6"/>
    <w:rsid w:val="00D41886"/>
    <w:rsid w:val="00D44766"/>
    <w:rsid w:val="00D64051"/>
    <w:rsid w:val="00DC2D69"/>
    <w:rsid w:val="00E04FCB"/>
    <w:rsid w:val="00E26B34"/>
    <w:rsid w:val="00E3423A"/>
    <w:rsid w:val="00E41113"/>
    <w:rsid w:val="00E616BF"/>
    <w:rsid w:val="00E619F6"/>
    <w:rsid w:val="00E63A12"/>
    <w:rsid w:val="00EC2E40"/>
    <w:rsid w:val="00F139FE"/>
    <w:rsid w:val="00F347F8"/>
    <w:rsid w:val="00F55521"/>
    <w:rsid w:val="00F7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4FCB"/>
    <w:pPr>
      <w:spacing w:after="200" w:line="276" w:lineRule="auto"/>
    </w:pPr>
    <w:rPr>
      <w:b/>
      <w:sz w:val="18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9B1CE0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Calibri" w:eastAsia="Times New Roman" w:hAnsi="Calibri" w:cs="Times New Roman"/>
      <w:bCs/>
      <w:smallCap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sid w:val="009B1CE0"/>
    <w:rPr>
      <w:rFonts w:ascii="Calibri" w:eastAsia="Times New Roman" w:hAnsi="Calibri" w:cs="Times New Roman"/>
      <w:b/>
      <w:bCs/>
      <w:smallCaps/>
      <w:sz w:val="28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B80C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0C85"/>
  </w:style>
  <w:style w:type="paragraph" w:styleId="Pidipagina">
    <w:name w:val="footer"/>
    <w:basedOn w:val="Normale"/>
    <w:link w:val="Pidipagina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0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FB778-AA40-4C60-A066-FAEAB7EA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I.Pannocchia</dc:creator>
  <cp:keywords/>
  <cp:lastModifiedBy> </cp:lastModifiedBy>
  <cp:revision>3</cp:revision>
  <cp:lastPrinted>2012-06-26T15:31:00Z</cp:lastPrinted>
  <dcterms:created xsi:type="dcterms:W3CDTF">2013-05-06T12:25:00Z</dcterms:created>
  <dcterms:modified xsi:type="dcterms:W3CDTF">2013-05-06T12:32:00Z</dcterms:modified>
</cp:coreProperties>
</file>