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6196"/>
        <w:gridCol w:w="5514"/>
        <w:gridCol w:w="365"/>
        <w:gridCol w:w="483"/>
        <w:gridCol w:w="934"/>
        <w:gridCol w:w="1441"/>
      </w:tblGrid>
      <w:tr w:rsidR="008E2A9B" w:rsidRPr="00877A81" w:rsidTr="00AC367E">
        <w:trPr>
          <w:trHeight w:val="790"/>
          <w:jc w:val="center"/>
        </w:trPr>
        <w:tc>
          <w:tcPr>
            <w:tcW w:w="2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8E2A9B" w:rsidRPr="00AC367E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t>Elementi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8E2A9B" w:rsidRPr="00AC367E" w:rsidRDefault="008E2A9B" w:rsidP="00AC367E">
            <w:pPr>
              <w:tabs>
                <w:tab w:val="left" w:pos="0"/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t>Note</w:t>
            </w: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8E2A9B" w:rsidRPr="00625A6F" w:rsidRDefault="008E2A9B" w:rsidP="00D4188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625A6F">
              <w:rPr>
                <w:rFonts w:ascii="Calibri" w:hAnsi="Calibri"/>
                <w:sz w:val="20"/>
                <w:szCs w:val="20"/>
              </w:rPr>
              <w:t>SI</w:t>
            </w: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8E2A9B" w:rsidRPr="00625A6F" w:rsidRDefault="008E2A9B" w:rsidP="00D4188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625A6F">
              <w:rPr>
                <w:rFonts w:ascii="Calibri" w:hAnsi="Calibri"/>
                <w:sz w:val="20"/>
                <w:szCs w:val="20"/>
              </w:rPr>
              <w:t>NO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8E2A9B" w:rsidRPr="00625A6F" w:rsidRDefault="00625A6F" w:rsidP="00D4188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625A6F">
              <w:rPr>
                <w:rFonts w:ascii="Calibri" w:hAnsi="Calibri"/>
                <w:sz w:val="20"/>
                <w:szCs w:val="20"/>
              </w:rPr>
              <w:t>Non richiesto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697737" w:rsidRDefault="00697737" w:rsidP="00D4188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 no,</w:t>
            </w:r>
          </w:p>
          <w:p w:rsidR="008E2A9B" w:rsidRPr="00625A6F" w:rsidRDefault="00697737" w:rsidP="00D4188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</w:t>
            </w:r>
            <w:r w:rsidR="00625A6F" w:rsidRPr="00625A6F">
              <w:rPr>
                <w:rFonts w:ascii="Calibri" w:hAnsi="Calibri"/>
                <w:sz w:val="20"/>
                <w:szCs w:val="20"/>
              </w:rPr>
              <w:t>ignificatività dell'</w:t>
            </w:r>
            <w:proofErr w:type="spellStart"/>
            <w:r w:rsidR="00625A6F" w:rsidRPr="00625A6F">
              <w:rPr>
                <w:rFonts w:ascii="Calibri" w:hAnsi="Calibri"/>
                <w:sz w:val="20"/>
                <w:szCs w:val="20"/>
              </w:rPr>
              <w:t>anomalia*</w:t>
            </w:r>
            <w:proofErr w:type="spellEnd"/>
          </w:p>
        </w:tc>
      </w:tr>
      <w:tr w:rsidR="008E2A9B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DF5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8E2A9B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Ente e autorità che emana il provvedimento, tipo di provvedimento, data, numero e settore, ufficio o servizio di appartenenza, citazione dell'atto di delega del Sindaco alla firma d</w:t>
            </w:r>
            <w:r w:rsidR="00805DF5">
              <w:rPr>
                <w:rFonts w:ascii="Calibri" w:hAnsi="Calibri"/>
                <w:b w:val="0"/>
                <w:sz w:val="20"/>
                <w:szCs w:val="20"/>
              </w:rPr>
              <w:t>ell'atto</w:t>
            </w:r>
          </w:p>
          <w:p w:rsidR="00805DF5" w:rsidRPr="00877A81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8E2A9B" w:rsidRPr="00877A81" w:rsidTr="00AC367E">
        <w:trPr>
          <w:trHeight w:val="373"/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2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DF5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8E2A9B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Riferimenti normativi e del CCNL</w:t>
            </w:r>
          </w:p>
          <w:p w:rsidR="00805DF5" w:rsidRPr="00AC367E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AC367E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</w:rPr>
            </w:pPr>
          </w:p>
        </w:tc>
      </w:tr>
      <w:tr w:rsidR="008E2A9B" w:rsidRPr="00877A81" w:rsidTr="00805DF5">
        <w:trPr>
          <w:trHeight w:val="715"/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3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AC367E" w:rsidRDefault="008E2A9B" w:rsidP="00805DF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t>Riferiment</w:t>
            </w:r>
            <w:r w:rsidR="00805DF5">
              <w:rPr>
                <w:rFonts w:ascii="Calibri" w:hAnsi="Calibri"/>
                <w:b w:val="0"/>
                <w:sz w:val="20"/>
                <w:szCs w:val="20"/>
              </w:rPr>
              <w:t>o alla contrattazione collettiva decentrata aziendale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AC367E" w:rsidRDefault="008E2A9B" w:rsidP="00805DF5">
            <w:pPr>
              <w:tabs>
                <w:tab w:val="left" w:pos="0"/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</w:tr>
      <w:tr w:rsidR="008E2A9B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4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DF5" w:rsidRDefault="00805DF5" w:rsidP="00805DF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AC367E" w:rsidRPr="002A287A" w:rsidRDefault="00805DF5" w:rsidP="00805DF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 xml:space="preserve">Piano della performance ex art.10 </w:t>
            </w:r>
            <w:r w:rsidR="00B8735E">
              <w:rPr>
                <w:rFonts w:ascii="Calibri" w:hAnsi="Calibri"/>
                <w:b w:val="0"/>
                <w:sz w:val="20"/>
                <w:szCs w:val="20"/>
              </w:rPr>
              <w:t>DLgs.</w:t>
            </w:r>
            <w:r>
              <w:rPr>
                <w:rFonts w:ascii="Calibri" w:hAnsi="Calibri"/>
                <w:b w:val="0"/>
                <w:sz w:val="20"/>
                <w:szCs w:val="20"/>
              </w:rPr>
              <w:t xml:space="preserve"> 150/09</w:t>
            </w:r>
          </w:p>
          <w:p w:rsidR="008E2A9B" w:rsidRPr="00877A81" w:rsidRDefault="008E2A9B" w:rsidP="00805DF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877A81" w:rsidRDefault="008E2A9B" w:rsidP="00805DF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</w:tr>
      <w:tr w:rsidR="008E2A9B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5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DF5" w:rsidRDefault="00805DF5" w:rsidP="002A287A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8E2A9B" w:rsidRDefault="00805DF5" w:rsidP="002A287A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 xml:space="preserve">Relazione del responsabile dei servizi finanziari in merito alla permanenza degli equilibri di bilancio </w:t>
            </w:r>
          </w:p>
          <w:p w:rsidR="00805DF5" w:rsidRPr="00AC367E" w:rsidRDefault="00805DF5" w:rsidP="002A287A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AC367E" w:rsidRDefault="008E2A9B" w:rsidP="002A287A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color w:val="000000"/>
                <w:sz w:val="20"/>
                <w:szCs w:val="20"/>
                <w:highlight w:val="yellow"/>
              </w:rPr>
            </w:pPr>
          </w:p>
        </w:tc>
      </w:tr>
      <w:tr w:rsidR="008E2A9B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6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Revisione del collegio dei revisori dei conti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AC367E" w:rsidRDefault="008E2A9B" w:rsidP="00AC367E">
            <w:pPr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8E2A9B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7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DF5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8E2A9B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Valutazione dell’OIV in merito alla congruità degli indicatori e degli obiettivi</w:t>
            </w:r>
            <w:r w:rsidRPr="002A287A">
              <w:rPr>
                <w:rFonts w:ascii="Calibri" w:hAnsi="Calibri"/>
                <w:b w:val="0"/>
                <w:sz w:val="20"/>
                <w:szCs w:val="20"/>
              </w:rPr>
              <w:t>.</w:t>
            </w:r>
          </w:p>
          <w:p w:rsidR="00805DF5" w:rsidRPr="00877A81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877A81" w:rsidRDefault="008E2A9B" w:rsidP="00AC36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8E2A9B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8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DF5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8E2A9B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Delibera di approvazione degli obiettivi della struttura</w:t>
            </w:r>
          </w:p>
          <w:p w:rsidR="00805DF5" w:rsidRPr="00877A81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877A81" w:rsidRDefault="008E2A9B" w:rsidP="00AC36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8E2A9B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9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DF5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8E2A9B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Relazioni dei dirigenti in merito agli obiettivi raggiunti dalla struttura</w:t>
            </w:r>
          </w:p>
          <w:p w:rsidR="00805DF5" w:rsidRPr="00AC367E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877A81" w:rsidRDefault="008E2A9B" w:rsidP="00AC36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8E2A9B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AC367E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t>10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DF5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8E2A9B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Relazione dell’OIV sul raggiungimento degli obiettivi individuali, collettivi ed organizzativi</w:t>
            </w:r>
          </w:p>
          <w:p w:rsidR="00805DF5" w:rsidRPr="00AC367E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AC367E" w:rsidRDefault="008E2A9B" w:rsidP="00AC367E">
            <w:pPr>
              <w:tabs>
                <w:tab w:val="left" w:pos="0"/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</w:tr>
      <w:tr w:rsidR="008E2A9B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AC367E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t>11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DF5" w:rsidRDefault="00805DF5" w:rsidP="00805DF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8E2A9B" w:rsidRDefault="00805DF5" w:rsidP="00805DF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(Eventuale) contradditorio con dipendenti non soddisfatti della valutazione attribuita</w:t>
            </w:r>
          </w:p>
          <w:p w:rsidR="00805DF5" w:rsidRPr="00AC367E" w:rsidRDefault="00805DF5" w:rsidP="00805DF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AC367E" w:rsidRDefault="008E2A9B" w:rsidP="00AC367E">
            <w:pPr>
              <w:tabs>
                <w:tab w:val="left" w:pos="0"/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</w:tr>
      <w:tr w:rsidR="008E2A9B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AC367E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AC367E">
              <w:rPr>
                <w:rFonts w:ascii="Calibri" w:hAnsi="Calibri"/>
                <w:b w:val="0"/>
                <w:sz w:val="20"/>
                <w:szCs w:val="20"/>
              </w:rPr>
              <w:lastRenderedPageBreak/>
              <w:t>12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DF5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8E2A9B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Individuazione anche in allegato dei beneficiari</w:t>
            </w:r>
          </w:p>
          <w:p w:rsidR="00805DF5" w:rsidRPr="00AC367E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AC367E" w:rsidRDefault="008E2A9B" w:rsidP="00AC367E">
            <w:pPr>
              <w:tabs>
                <w:tab w:val="left" w:pos="0"/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</w:tr>
      <w:tr w:rsidR="008E2A9B" w:rsidRPr="00877A81" w:rsidTr="00805DF5">
        <w:trPr>
          <w:trHeight w:val="693"/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E2A9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13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05DF5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Impegno di spesa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877A81" w:rsidRDefault="008E2A9B" w:rsidP="00AC36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8E2A9B" w:rsidRPr="00877A81" w:rsidTr="00AC367E">
        <w:trPr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A9B" w:rsidRPr="00877A81" w:rsidRDefault="008E2A9B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14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DF5" w:rsidRDefault="00805DF5" w:rsidP="00805DF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8E2A9B" w:rsidRDefault="00805DF5" w:rsidP="00805DF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 xml:space="preserve">Pubblicazione dei dati relativi gli accordi decentrati ed il salario accessorio erogato sul sito istituzionale ai sensi del </w:t>
            </w:r>
            <w:r w:rsidR="00B8735E">
              <w:rPr>
                <w:rFonts w:ascii="Calibri" w:hAnsi="Calibri"/>
                <w:b w:val="0"/>
                <w:sz w:val="20"/>
                <w:szCs w:val="20"/>
              </w:rPr>
              <w:t>DLgs.</w:t>
            </w:r>
            <w:r>
              <w:rPr>
                <w:rFonts w:ascii="Calibri" w:hAnsi="Calibri"/>
                <w:b w:val="0"/>
                <w:sz w:val="20"/>
                <w:szCs w:val="20"/>
              </w:rPr>
              <w:t xml:space="preserve"> 33/13</w:t>
            </w:r>
          </w:p>
          <w:p w:rsidR="00805DF5" w:rsidRPr="00877A81" w:rsidRDefault="00805DF5" w:rsidP="00805DF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A9B" w:rsidRPr="00D35CB6" w:rsidRDefault="008E2A9B" w:rsidP="006A47CB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A9B" w:rsidRPr="00877A81" w:rsidRDefault="008E2A9B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AC367E" w:rsidRPr="00877A81" w:rsidTr="004A55CB">
        <w:trPr>
          <w:trHeight w:val="406"/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67E" w:rsidRPr="00877A81" w:rsidRDefault="00AC367E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16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55CB" w:rsidRDefault="004A55C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AC367E" w:rsidRPr="002A287A" w:rsidRDefault="00AC367E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A287A">
              <w:rPr>
                <w:rFonts w:ascii="Calibri" w:hAnsi="Calibri"/>
                <w:b w:val="0"/>
                <w:sz w:val="20"/>
                <w:szCs w:val="20"/>
              </w:rPr>
              <w:t>Indicazione termini e autorità a cui ricorrere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67E" w:rsidRPr="00877A81" w:rsidRDefault="00AC367E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AC367E" w:rsidRPr="00877A81" w:rsidTr="004A55CB">
        <w:trPr>
          <w:trHeight w:val="426"/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67E" w:rsidRPr="00877A81" w:rsidRDefault="00AC367E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 w:rsidRPr="00877A81">
              <w:rPr>
                <w:rFonts w:ascii="Calibri" w:hAnsi="Calibri"/>
                <w:b w:val="0"/>
                <w:sz w:val="20"/>
                <w:szCs w:val="20"/>
              </w:rPr>
              <w:t>17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5CB" w:rsidRDefault="004A55C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AC367E" w:rsidRPr="002A287A" w:rsidRDefault="00AC367E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A287A">
              <w:rPr>
                <w:rFonts w:ascii="Calibri" w:hAnsi="Calibri"/>
                <w:b w:val="0"/>
                <w:sz w:val="20"/>
                <w:szCs w:val="20"/>
              </w:rPr>
              <w:t>Indicazione responsabile procedimento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67E" w:rsidRPr="00877A81" w:rsidRDefault="00AC367E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AC367E" w:rsidRPr="00877A81" w:rsidTr="004A55CB">
        <w:trPr>
          <w:trHeight w:val="418"/>
          <w:jc w:val="center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67E" w:rsidRPr="00877A81" w:rsidRDefault="00AC367E" w:rsidP="00C53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sz w:val="20"/>
                <w:szCs w:val="20"/>
              </w:rPr>
              <w:t>18</w:t>
            </w:r>
          </w:p>
        </w:tc>
        <w:tc>
          <w:tcPr>
            <w:tcW w:w="2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55CB" w:rsidRDefault="004A55CB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  <w:p w:rsidR="00AC367E" w:rsidRPr="002A287A" w:rsidRDefault="0039235D" w:rsidP="00AC367E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  <w:r w:rsidRPr="002A287A">
              <w:rPr>
                <w:rFonts w:ascii="Calibri" w:hAnsi="Calibri"/>
                <w:b w:val="0"/>
                <w:sz w:val="20"/>
                <w:szCs w:val="20"/>
              </w:rPr>
              <w:t>Indicazione del firmatario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367E" w:rsidRPr="00877A81" w:rsidRDefault="00AC367E" w:rsidP="008D1F6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  <w:tr w:rsidR="00AC367E" w:rsidRPr="00877A81" w:rsidTr="00AC367E">
        <w:trPr>
          <w:jc w:val="center"/>
        </w:trPr>
        <w:tc>
          <w:tcPr>
            <w:tcW w:w="2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AC367E" w:rsidRPr="00877A81" w:rsidRDefault="00AC367E" w:rsidP="00B80C8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sz w:val="22"/>
              </w:rPr>
            </w:pPr>
            <w:r w:rsidRPr="00877A81">
              <w:rPr>
                <w:rFonts w:ascii="Calibri" w:hAnsi="Calibri"/>
                <w:sz w:val="22"/>
              </w:rPr>
              <w:t>Totali risultati esame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AC367E" w:rsidRPr="00877A81" w:rsidRDefault="00AC367E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 w:val="0"/>
                <w:sz w:val="20"/>
                <w:szCs w:val="20"/>
              </w:rPr>
            </w:pPr>
          </w:p>
        </w:tc>
      </w:tr>
    </w:tbl>
    <w:p w:rsidR="00466320" w:rsidRPr="00466320" w:rsidRDefault="00466320" w:rsidP="00B80C85">
      <w:pPr>
        <w:rPr>
          <w:rFonts w:ascii="Calibri" w:hAnsi="Calibri"/>
          <w:sz w:val="10"/>
          <w:szCs w:val="10"/>
        </w:rPr>
      </w:pPr>
    </w:p>
    <w:p w:rsidR="00B80C85" w:rsidRDefault="00B80C85" w:rsidP="00466320">
      <w:pPr>
        <w:spacing w:after="0"/>
        <w:rPr>
          <w:rFonts w:ascii="Calibri" w:hAnsi="Calibri"/>
          <w:sz w:val="22"/>
        </w:rPr>
      </w:pPr>
      <w:r w:rsidRPr="00820AF4">
        <w:rPr>
          <w:rFonts w:ascii="Calibri" w:hAnsi="Calibri"/>
          <w:sz w:val="22"/>
        </w:rPr>
        <w:t>Normative di riferimento</w:t>
      </w:r>
      <w:r w:rsidR="004A55CB">
        <w:rPr>
          <w:rFonts w:ascii="Calibri" w:hAnsi="Calibri"/>
          <w:sz w:val="22"/>
        </w:rPr>
        <w:t>:</w:t>
      </w:r>
    </w:p>
    <w:p w:rsidR="00805DF5" w:rsidRPr="00805DF5" w:rsidRDefault="008D1F65" w:rsidP="008D1F65">
      <w:pPr>
        <w:pStyle w:val="Paragrafoelenco"/>
        <w:numPr>
          <w:ilvl w:val="0"/>
          <w:numId w:val="6"/>
        </w:numPr>
        <w:spacing w:after="40"/>
        <w:rPr>
          <w:rFonts w:ascii="Calibri" w:hAnsi="Calibri"/>
          <w:b w:val="0"/>
          <w:sz w:val="22"/>
        </w:rPr>
      </w:pPr>
      <w:proofErr w:type="spellStart"/>
      <w:r w:rsidRPr="00805DF5">
        <w:rPr>
          <w:rFonts w:ascii="Calibri" w:hAnsi="Calibri"/>
          <w:b w:val="0"/>
          <w:sz w:val="22"/>
        </w:rPr>
        <w:t>D.Lgs.</w:t>
      </w:r>
      <w:proofErr w:type="spellEnd"/>
      <w:r w:rsidRPr="00805DF5">
        <w:rPr>
          <w:rFonts w:ascii="Calibri" w:hAnsi="Calibri"/>
          <w:b w:val="0"/>
          <w:sz w:val="22"/>
        </w:rPr>
        <w:t xml:space="preserve"> n. </w:t>
      </w:r>
      <w:r w:rsidR="00805DF5" w:rsidRPr="00805DF5">
        <w:rPr>
          <w:rFonts w:ascii="Calibri" w:hAnsi="Calibri"/>
          <w:b w:val="0"/>
          <w:sz w:val="22"/>
        </w:rPr>
        <w:t>165/2001</w:t>
      </w:r>
      <w:r w:rsidRPr="00805DF5">
        <w:rPr>
          <w:rFonts w:ascii="Calibri" w:hAnsi="Calibri"/>
          <w:b w:val="0"/>
          <w:sz w:val="22"/>
        </w:rPr>
        <w:t xml:space="preserve"> </w:t>
      </w:r>
    </w:p>
    <w:p w:rsidR="00805DF5" w:rsidRPr="00805DF5" w:rsidRDefault="00805DF5" w:rsidP="008D1F65">
      <w:pPr>
        <w:pStyle w:val="Paragrafoelenco"/>
        <w:numPr>
          <w:ilvl w:val="0"/>
          <w:numId w:val="6"/>
        </w:numPr>
        <w:spacing w:after="40"/>
        <w:rPr>
          <w:rFonts w:ascii="Calibri" w:hAnsi="Calibri"/>
          <w:b w:val="0"/>
          <w:sz w:val="22"/>
        </w:rPr>
      </w:pPr>
      <w:r w:rsidRPr="00805DF5">
        <w:rPr>
          <w:rFonts w:ascii="Calibri" w:hAnsi="Calibri"/>
          <w:b w:val="0"/>
          <w:sz w:val="22"/>
        </w:rPr>
        <w:t xml:space="preserve">CCNL </w:t>
      </w:r>
    </w:p>
    <w:p w:rsidR="00625A6F" w:rsidRPr="00805DF5" w:rsidRDefault="002A287A" w:rsidP="00625A6F">
      <w:pPr>
        <w:pStyle w:val="Paragrafoelenco"/>
        <w:numPr>
          <w:ilvl w:val="0"/>
          <w:numId w:val="6"/>
        </w:numPr>
        <w:spacing w:after="40"/>
        <w:rPr>
          <w:rFonts w:ascii="Calibri" w:hAnsi="Calibri"/>
          <w:b w:val="0"/>
          <w:sz w:val="22"/>
        </w:rPr>
      </w:pPr>
      <w:r w:rsidRPr="00805DF5">
        <w:t>DLgs. n. 1</w:t>
      </w:r>
      <w:r w:rsidR="00805DF5" w:rsidRPr="00805DF5">
        <w:t>50/2009</w:t>
      </w:r>
      <w:r w:rsidRPr="00805DF5">
        <w:t xml:space="preserve"> </w:t>
      </w:r>
    </w:p>
    <w:p w:rsidR="00625A6F" w:rsidRDefault="00625A6F" w:rsidP="00625A6F">
      <w:pPr>
        <w:pStyle w:val="Paragrafoelenco"/>
        <w:spacing w:after="40"/>
        <w:rPr>
          <w:rFonts w:ascii="Calibri" w:hAnsi="Calibri"/>
          <w:b w:val="0"/>
          <w:sz w:val="22"/>
        </w:rPr>
      </w:pPr>
    </w:p>
    <w:p w:rsidR="00625A6F" w:rsidRPr="003657D3" w:rsidRDefault="00625A6F" w:rsidP="00625A6F">
      <w:pPr>
        <w:pStyle w:val="Paragrafoelenco"/>
        <w:spacing w:after="40"/>
        <w:rPr>
          <w:rFonts w:ascii="Calibri" w:hAnsi="Calibri"/>
          <w:sz w:val="22"/>
        </w:rPr>
      </w:pPr>
      <w:proofErr w:type="spellStart"/>
      <w:r w:rsidRPr="003657D3">
        <w:rPr>
          <w:rFonts w:ascii="Calibri" w:hAnsi="Calibri"/>
          <w:sz w:val="22"/>
        </w:rPr>
        <w:t>*Il</w:t>
      </w:r>
      <w:proofErr w:type="spellEnd"/>
      <w:r w:rsidRPr="003657D3">
        <w:rPr>
          <w:rFonts w:ascii="Calibri" w:hAnsi="Calibri"/>
          <w:sz w:val="22"/>
        </w:rPr>
        <w:t xml:space="preserve"> campo ha tre valori:</w:t>
      </w:r>
    </w:p>
    <w:p w:rsidR="00625A6F" w:rsidRPr="003657D3" w:rsidRDefault="00625A6F" w:rsidP="00625A6F">
      <w:pPr>
        <w:pStyle w:val="Paragrafoelenco"/>
        <w:numPr>
          <w:ilvl w:val="0"/>
          <w:numId w:val="7"/>
        </w:numPr>
        <w:spacing w:after="40"/>
        <w:rPr>
          <w:rFonts w:ascii="Calibri" w:hAnsi="Calibri"/>
          <w:sz w:val="22"/>
        </w:rPr>
      </w:pPr>
      <w:r w:rsidRPr="003657D3">
        <w:rPr>
          <w:rFonts w:ascii="Calibri" w:hAnsi="Calibri"/>
          <w:sz w:val="22"/>
        </w:rPr>
        <w:t>1 lieve;</w:t>
      </w:r>
    </w:p>
    <w:p w:rsidR="00625A6F" w:rsidRPr="003657D3" w:rsidRDefault="00625A6F" w:rsidP="00625A6F">
      <w:pPr>
        <w:pStyle w:val="Paragrafoelenco"/>
        <w:numPr>
          <w:ilvl w:val="0"/>
          <w:numId w:val="7"/>
        </w:numPr>
        <w:spacing w:after="40"/>
        <w:rPr>
          <w:rFonts w:ascii="Calibri" w:hAnsi="Calibri"/>
          <w:sz w:val="22"/>
        </w:rPr>
      </w:pPr>
      <w:r w:rsidRPr="003657D3">
        <w:rPr>
          <w:rFonts w:ascii="Calibri" w:hAnsi="Calibri"/>
          <w:sz w:val="22"/>
        </w:rPr>
        <w:t>2 rilevante;</w:t>
      </w:r>
    </w:p>
    <w:p w:rsidR="00625A6F" w:rsidRPr="003657D3" w:rsidRDefault="00625A6F" w:rsidP="00625A6F">
      <w:pPr>
        <w:pStyle w:val="Paragrafoelenco"/>
        <w:numPr>
          <w:ilvl w:val="0"/>
          <w:numId w:val="7"/>
        </w:numPr>
        <w:spacing w:after="40"/>
        <w:rPr>
          <w:rFonts w:ascii="Calibri" w:hAnsi="Calibri"/>
          <w:sz w:val="22"/>
        </w:rPr>
      </w:pPr>
      <w:r w:rsidRPr="003657D3">
        <w:rPr>
          <w:rFonts w:ascii="Calibri" w:hAnsi="Calibri"/>
          <w:sz w:val="22"/>
        </w:rPr>
        <w:t>3 grave</w:t>
      </w:r>
    </w:p>
    <w:sectPr w:rsidR="00625A6F" w:rsidRPr="003657D3" w:rsidSect="00820A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26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13E" w:rsidRDefault="00B3313E" w:rsidP="00B80C85">
      <w:pPr>
        <w:spacing w:after="0" w:line="240" w:lineRule="auto"/>
      </w:pPr>
      <w:r>
        <w:separator/>
      </w:r>
    </w:p>
  </w:endnote>
  <w:endnote w:type="continuationSeparator" w:id="0">
    <w:p w:rsidR="00B3313E" w:rsidRDefault="00B3313E" w:rsidP="00B8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2B" w:rsidRDefault="0062182B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67E" w:rsidRDefault="00CC2518">
    <w:pPr>
      <w:pStyle w:val="Pidipagina"/>
      <w:jc w:val="center"/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633.2pt;margin-top:-6.35pt;width:108.65pt;height:45.1pt;z-index:251657216">
          <v:imagedata r:id="rId1" o:title="PROMO_ROSSO-NERO_low"/>
        </v:shape>
      </w:pict>
    </w:r>
    <w:fldSimple w:instr=" PAGE   \* MERGEFORMAT ">
      <w:r w:rsidR="0062182B">
        <w:rPr>
          <w:noProof/>
        </w:rPr>
        <w:t>1</w:t>
      </w:r>
    </w:fldSimple>
  </w:p>
  <w:p w:rsidR="00AC367E" w:rsidRPr="00F347F8" w:rsidRDefault="00AC367E" w:rsidP="00B16207">
    <w:pPr>
      <w:pStyle w:val="Pidipagina"/>
      <w:tabs>
        <w:tab w:val="clear" w:pos="4819"/>
        <w:tab w:val="clear" w:pos="9638"/>
        <w:tab w:val="left" w:pos="14441"/>
      </w:tabs>
      <w:rPr>
        <w:b w:val="0"/>
        <w:i/>
      </w:rPr>
    </w:pPr>
    <w:proofErr w:type="spellStart"/>
    <w:r>
      <w:rPr>
        <w:b w:val="0"/>
        <w:i/>
      </w:rPr>
      <w:t>Bozza-documento</w:t>
    </w:r>
    <w:proofErr w:type="spellEnd"/>
    <w:r>
      <w:rPr>
        <w:b w:val="0"/>
        <w:i/>
      </w:rPr>
      <w:t xml:space="preserve"> ad uso interno</w:t>
    </w:r>
    <w:r>
      <w:rPr>
        <w:b w:val="0"/>
        <w:i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2B" w:rsidRDefault="0062182B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13E" w:rsidRDefault="00B3313E" w:rsidP="00B80C85">
      <w:pPr>
        <w:spacing w:after="0" w:line="240" w:lineRule="auto"/>
      </w:pPr>
      <w:r>
        <w:separator/>
      </w:r>
    </w:p>
  </w:footnote>
  <w:footnote w:type="continuationSeparator" w:id="0">
    <w:p w:rsidR="00B3313E" w:rsidRDefault="00B3313E" w:rsidP="00B80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2B" w:rsidRDefault="0062182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35E" w:rsidRDefault="00CC2518" w:rsidP="00B8735E">
    <w:pPr>
      <w:tabs>
        <w:tab w:val="left" w:pos="709"/>
      </w:tabs>
      <w:spacing w:after="60" w:line="240" w:lineRule="auto"/>
      <w:rPr>
        <w:rFonts w:ascii="Calibri" w:hAnsi="Calibri"/>
        <w:color w:val="C00000"/>
        <w:sz w:val="32"/>
        <w:szCs w:val="32"/>
      </w:rPr>
    </w:pPr>
    <w:r w:rsidRPr="00CC2518">
      <w:rPr>
        <w:b w:val="0"/>
        <w:noProof/>
        <w:color w:val="C00000"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2" o:spid="_x0000_s2049" type="#_x0000_t75" alt="logo_AUDITINGPA" style="position:absolute;margin-left:573.45pt;margin-top:-39.6pt;width:189.35pt;height:93.75pt;z-index:-251658240;visibility:visible" wrapcoords="-171 0 -171 21427 21560 21427 21560 0 -171 0">
          <v:imagedata r:id="rId1" o:title="logo_AUDITINGPA"/>
          <w10:wrap type="tight"/>
        </v:shape>
      </w:pict>
    </w:r>
    <w:r w:rsidR="00AC367E" w:rsidRPr="00370C73">
      <w:rPr>
        <w:rFonts w:ascii="Calibri" w:hAnsi="Calibri"/>
        <w:color w:val="C00000"/>
        <w:sz w:val="32"/>
        <w:szCs w:val="32"/>
      </w:rPr>
      <w:t xml:space="preserve"> </w:t>
    </w:r>
    <w:r w:rsidR="0062182B">
      <w:rPr>
        <w:rFonts w:ascii="Calibri" w:hAnsi="Calibri"/>
        <w:color w:val="C00000"/>
        <w:sz w:val="32"/>
        <w:szCs w:val="32"/>
      </w:rPr>
      <w:t xml:space="preserve">Nome </w:t>
    </w:r>
    <w:r w:rsidR="0062182B">
      <w:rPr>
        <w:rFonts w:ascii="Calibri" w:hAnsi="Calibri"/>
        <w:color w:val="C00000"/>
        <w:sz w:val="32"/>
        <w:szCs w:val="32"/>
      </w:rPr>
      <w:t>Ente</w:t>
    </w:r>
    <w:r w:rsidR="0076643C" w:rsidRPr="00225F73">
      <w:rPr>
        <w:rFonts w:ascii="Calibri" w:hAnsi="Calibri"/>
        <w:color w:val="C00000"/>
        <w:sz w:val="28"/>
        <w:szCs w:val="28"/>
      </w:rPr>
      <w:t xml:space="preserve"> </w:t>
    </w:r>
    <w:r w:rsidR="002A287A">
      <w:rPr>
        <w:rFonts w:ascii="Calibri" w:hAnsi="Calibri"/>
        <w:color w:val="C00000"/>
        <w:sz w:val="32"/>
        <w:szCs w:val="32"/>
      </w:rPr>
      <w:t>–</w:t>
    </w:r>
    <w:r w:rsidR="00AC367E" w:rsidRPr="00820AF4">
      <w:rPr>
        <w:rFonts w:ascii="Calibri" w:hAnsi="Calibri"/>
        <w:color w:val="C00000"/>
        <w:sz w:val="32"/>
        <w:szCs w:val="32"/>
      </w:rPr>
      <w:t xml:space="preserve"> </w:t>
    </w:r>
    <w:r w:rsidR="00B8735E">
      <w:rPr>
        <w:rFonts w:ascii="Calibri" w:hAnsi="Calibri"/>
        <w:color w:val="C00000"/>
        <w:sz w:val="32"/>
        <w:szCs w:val="32"/>
      </w:rPr>
      <w:t>Erogazione salario accessorio al personale</w:t>
    </w:r>
  </w:p>
  <w:p w:rsidR="00AC367E" w:rsidRPr="00981ECA" w:rsidRDefault="00AC367E" w:rsidP="00B8735E">
    <w:pPr>
      <w:tabs>
        <w:tab w:val="left" w:pos="709"/>
      </w:tabs>
      <w:spacing w:after="60" w:line="240" w:lineRule="auto"/>
      <w:rPr>
        <w:rFonts w:ascii="Calibri" w:hAnsi="Calibri"/>
        <w:b w:val="0"/>
        <w:sz w:val="22"/>
      </w:rPr>
    </w:pPr>
    <w:r w:rsidRPr="00981ECA">
      <w:rPr>
        <w:rFonts w:ascii="Calibri" w:hAnsi="Calibri"/>
        <w:sz w:val="22"/>
      </w:rPr>
      <w:t xml:space="preserve">Codice Famiglia: </w:t>
    </w:r>
    <w:r w:rsidRPr="00B16207">
      <w:rPr>
        <w:rFonts w:ascii="Calibri" w:hAnsi="Calibri"/>
        <w:b w:val="0"/>
        <w:sz w:val="22"/>
        <w:highlight w:val="yellow"/>
      </w:rPr>
      <w:t>da aggi</w:t>
    </w:r>
    <w:r w:rsidR="00805DF5">
      <w:rPr>
        <w:rFonts w:ascii="Calibri" w:hAnsi="Calibri"/>
        <w:b w:val="0"/>
        <w:sz w:val="22"/>
        <w:highlight w:val="yellow"/>
      </w:rPr>
      <w:t>u</w:t>
    </w:r>
    <w:r w:rsidRPr="00B16207">
      <w:rPr>
        <w:rFonts w:ascii="Calibri" w:hAnsi="Calibri"/>
        <w:b w:val="0"/>
        <w:sz w:val="22"/>
        <w:highlight w:val="yellow"/>
      </w:rPr>
      <w:t>ngere</w:t>
    </w:r>
  </w:p>
  <w:p w:rsidR="00AC367E" w:rsidRPr="00820AF4" w:rsidRDefault="00AC367E" w:rsidP="00466320">
    <w:pPr>
      <w:spacing w:after="60" w:line="240" w:lineRule="auto"/>
      <w:rPr>
        <w:rFonts w:ascii="Calibri" w:hAnsi="Calibri"/>
        <w:sz w:val="22"/>
      </w:rPr>
    </w:pPr>
    <w:r w:rsidRPr="00981ECA">
      <w:rPr>
        <w:rFonts w:ascii="Calibri" w:hAnsi="Calibri"/>
        <w:sz w:val="22"/>
      </w:rPr>
      <w:t xml:space="preserve">Data ultimo aggiornamento </w:t>
    </w:r>
    <w:proofErr w:type="spellStart"/>
    <w:r w:rsidRPr="00981ECA">
      <w:rPr>
        <w:rFonts w:ascii="Calibri" w:hAnsi="Calibri"/>
        <w:sz w:val="22"/>
      </w:rPr>
      <w:t>check</w:t>
    </w:r>
    <w:proofErr w:type="spellEnd"/>
    <w:r w:rsidRPr="00981ECA">
      <w:rPr>
        <w:rFonts w:ascii="Calibri" w:hAnsi="Calibri"/>
        <w:sz w:val="22"/>
      </w:rPr>
      <w:t xml:space="preserve"> </w:t>
    </w:r>
    <w:proofErr w:type="spellStart"/>
    <w:r w:rsidRPr="00981ECA">
      <w:rPr>
        <w:rFonts w:ascii="Calibri" w:hAnsi="Calibri"/>
        <w:sz w:val="22"/>
      </w:rPr>
      <w:t>list</w:t>
    </w:r>
    <w:proofErr w:type="spellEnd"/>
    <w:r w:rsidRPr="00981ECA">
      <w:rPr>
        <w:rFonts w:ascii="Calibri" w:hAnsi="Calibri"/>
        <w:sz w:val="22"/>
      </w:rPr>
      <w:t xml:space="preserve">: </w:t>
    </w:r>
    <w:r w:rsidRPr="00B16207">
      <w:rPr>
        <w:rFonts w:ascii="Calibri" w:hAnsi="Calibri"/>
        <w:b w:val="0"/>
        <w:sz w:val="22"/>
        <w:highlight w:val="yellow"/>
      </w:rPr>
      <w:t>da aggiungere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2B" w:rsidRDefault="0062182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57E9"/>
    <w:multiLevelType w:val="hybridMultilevel"/>
    <w:tmpl w:val="A042A38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36DB5"/>
    <w:multiLevelType w:val="hybridMultilevel"/>
    <w:tmpl w:val="25442EA8"/>
    <w:lvl w:ilvl="0" w:tplc="76A8A48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1590B"/>
    <w:multiLevelType w:val="hybridMultilevel"/>
    <w:tmpl w:val="9BBAC61C"/>
    <w:lvl w:ilvl="0" w:tplc="76A8A48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46D00"/>
    <w:multiLevelType w:val="hybridMultilevel"/>
    <w:tmpl w:val="B7C0BA4E"/>
    <w:lvl w:ilvl="0" w:tplc="76A8A48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0662E5"/>
    <w:multiLevelType w:val="multilevel"/>
    <w:tmpl w:val="BDBC74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1E9601B"/>
    <w:multiLevelType w:val="hybridMultilevel"/>
    <w:tmpl w:val="6A12A572"/>
    <w:lvl w:ilvl="0" w:tplc="76A8A48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BA0015"/>
    <w:multiLevelType w:val="hybridMultilevel"/>
    <w:tmpl w:val="A70E303C"/>
    <w:lvl w:ilvl="0" w:tplc="76A8A48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oNotTrackMoves/>
  <w:defaultTabStop w:val="708"/>
  <w:hyphenationZone w:val="283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0C85"/>
    <w:rsid w:val="00081D54"/>
    <w:rsid w:val="000F5901"/>
    <w:rsid w:val="00125BCC"/>
    <w:rsid w:val="00137D44"/>
    <w:rsid w:val="001C4630"/>
    <w:rsid w:val="001D78ED"/>
    <w:rsid w:val="001F0254"/>
    <w:rsid w:val="00222D07"/>
    <w:rsid w:val="002A287A"/>
    <w:rsid w:val="002D2055"/>
    <w:rsid w:val="002F05A8"/>
    <w:rsid w:val="002F26DA"/>
    <w:rsid w:val="002F561E"/>
    <w:rsid w:val="00316805"/>
    <w:rsid w:val="003657D3"/>
    <w:rsid w:val="00370C73"/>
    <w:rsid w:val="0038426A"/>
    <w:rsid w:val="0039235D"/>
    <w:rsid w:val="003F0B23"/>
    <w:rsid w:val="00466320"/>
    <w:rsid w:val="004A55CB"/>
    <w:rsid w:val="004F048E"/>
    <w:rsid w:val="004F1CB8"/>
    <w:rsid w:val="005854DD"/>
    <w:rsid w:val="005F2ECE"/>
    <w:rsid w:val="00602372"/>
    <w:rsid w:val="0062182B"/>
    <w:rsid w:val="00623927"/>
    <w:rsid w:val="00625A6F"/>
    <w:rsid w:val="00651CD5"/>
    <w:rsid w:val="00683CA0"/>
    <w:rsid w:val="00697737"/>
    <w:rsid w:val="006A47CB"/>
    <w:rsid w:val="006B1453"/>
    <w:rsid w:val="006E58FD"/>
    <w:rsid w:val="007350D8"/>
    <w:rsid w:val="0073567F"/>
    <w:rsid w:val="0076643C"/>
    <w:rsid w:val="00805DF5"/>
    <w:rsid w:val="00820AF4"/>
    <w:rsid w:val="0085779E"/>
    <w:rsid w:val="00877A81"/>
    <w:rsid w:val="00887D8C"/>
    <w:rsid w:val="00892871"/>
    <w:rsid w:val="008A60CF"/>
    <w:rsid w:val="008A7E62"/>
    <w:rsid w:val="008D1F65"/>
    <w:rsid w:val="008E2A9B"/>
    <w:rsid w:val="00900A95"/>
    <w:rsid w:val="00910CB3"/>
    <w:rsid w:val="00981ECA"/>
    <w:rsid w:val="009B1CE0"/>
    <w:rsid w:val="009B78B0"/>
    <w:rsid w:val="009E73D8"/>
    <w:rsid w:val="00A14974"/>
    <w:rsid w:val="00A267F8"/>
    <w:rsid w:val="00A33FAC"/>
    <w:rsid w:val="00A458F2"/>
    <w:rsid w:val="00A53DDD"/>
    <w:rsid w:val="00AC367E"/>
    <w:rsid w:val="00AD5092"/>
    <w:rsid w:val="00B16207"/>
    <w:rsid w:val="00B3313E"/>
    <w:rsid w:val="00B80C85"/>
    <w:rsid w:val="00B8735E"/>
    <w:rsid w:val="00B87C69"/>
    <w:rsid w:val="00B91564"/>
    <w:rsid w:val="00BD4C97"/>
    <w:rsid w:val="00C53A7C"/>
    <w:rsid w:val="00C53F87"/>
    <w:rsid w:val="00C703D2"/>
    <w:rsid w:val="00C856D9"/>
    <w:rsid w:val="00CC2518"/>
    <w:rsid w:val="00CC74D6"/>
    <w:rsid w:val="00CD590E"/>
    <w:rsid w:val="00CE4EAF"/>
    <w:rsid w:val="00CF046B"/>
    <w:rsid w:val="00CF2470"/>
    <w:rsid w:val="00CF5B67"/>
    <w:rsid w:val="00D17D7F"/>
    <w:rsid w:val="00D2414D"/>
    <w:rsid w:val="00D3141E"/>
    <w:rsid w:val="00D33AB7"/>
    <w:rsid w:val="00D35CB6"/>
    <w:rsid w:val="00D41886"/>
    <w:rsid w:val="00D44766"/>
    <w:rsid w:val="00D64051"/>
    <w:rsid w:val="00DC2D69"/>
    <w:rsid w:val="00E04FCB"/>
    <w:rsid w:val="00E26B34"/>
    <w:rsid w:val="00E3423A"/>
    <w:rsid w:val="00E41113"/>
    <w:rsid w:val="00E616BF"/>
    <w:rsid w:val="00E619F6"/>
    <w:rsid w:val="00E63A12"/>
    <w:rsid w:val="00EC2E40"/>
    <w:rsid w:val="00F139FE"/>
    <w:rsid w:val="00F347F8"/>
    <w:rsid w:val="00F55521"/>
    <w:rsid w:val="00F571C0"/>
    <w:rsid w:val="00F77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4FCB"/>
    <w:pPr>
      <w:spacing w:after="200" w:line="276" w:lineRule="auto"/>
    </w:pPr>
    <w:rPr>
      <w:b/>
      <w:sz w:val="18"/>
      <w:szCs w:val="22"/>
      <w:lang w:eastAsia="en-US"/>
    </w:rPr>
  </w:style>
  <w:style w:type="paragraph" w:styleId="Titolo2">
    <w:name w:val="heading 2"/>
    <w:basedOn w:val="Normale"/>
    <w:next w:val="Normale"/>
    <w:link w:val="Titolo2Carattere"/>
    <w:autoRedefine/>
    <w:qFormat/>
    <w:rsid w:val="009B1CE0"/>
    <w:pPr>
      <w:keepNext/>
      <w:numPr>
        <w:ilvl w:val="1"/>
        <w:numId w:val="1"/>
      </w:numPr>
      <w:spacing w:before="120" w:after="240" w:line="240" w:lineRule="auto"/>
      <w:jc w:val="both"/>
      <w:outlineLvl w:val="1"/>
    </w:pPr>
    <w:rPr>
      <w:rFonts w:ascii="Calibri" w:eastAsia="Times New Roman" w:hAnsi="Calibri" w:cs="Times New Roman"/>
      <w:bCs/>
      <w:smallCap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sid w:val="009B1CE0"/>
    <w:rPr>
      <w:rFonts w:ascii="Calibri" w:eastAsia="Times New Roman" w:hAnsi="Calibri" w:cs="Times New Roman"/>
      <w:b/>
      <w:bCs/>
      <w:smallCaps/>
      <w:sz w:val="28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B80C8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80C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0C85"/>
  </w:style>
  <w:style w:type="paragraph" w:styleId="Pidipagina">
    <w:name w:val="footer"/>
    <w:basedOn w:val="Normale"/>
    <w:link w:val="PidipaginaCarattere"/>
    <w:uiPriority w:val="99"/>
    <w:unhideWhenUsed/>
    <w:rsid w:val="00B80C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0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16CA95-D26A-431E-862B-C04AF36B4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I.Pannocchia</dc:creator>
  <cp:lastModifiedBy>NBGrafica</cp:lastModifiedBy>
  <cp:revision>3</cp:revision>
  <cp:lastPrinted>2012-06-26T15:31:00Z</cp:lastPrinted>
  <dcterms:created xsi:type="dcterms:W3CDTF">2013-05-28T10:00:00Z</dcterms:created>
  <dcterms:modified xsi:type="dcterms:W3CDTF">2013-05-28T10:01:00Z</dcterms:modified>
</cp:coreProperties>
</file>