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0E7C86"/>
          <w:sz w:val="56"/>
          <w:szCs w:val="56"/>
        </w:rPr>
        <w:t xml:space="preserve">TRADER ANALIZER</w:t>
      </w:r>
    </w:p>
    <w:p>
      <w:pPr>
        <w:spacing w:after="40"/>
        <w:jc w:val="center"/>
      </w:pPr>
      <w:r>
        <w:rPr>
          <w:color w:val="0B2545"/>
          <w:sz w:val="32"/>
          <w:szCs w:val="32"/>
        </w:rPr>
        <w:t xml:space="preserve">Especificação Funcional do Sistema</w:t>
      </w:r>
    </w:p>
    <w:p>
      <w:pPr>
        <w:spacing w:after="600"/>
        <w:jc w:val="center"/>
      </w:pPr>
      <w:r>
        <w:rPr>
          <w:color w:val="444444"/>
          <w:sz w:val="26"/>
          <w:szCs w:val="26"/>
        </w:rPr>
        <w:t xml:space="preserve">Novo Layout (HUD) — Versão completa</w:t>
      </w:r>
    </w:p>
    <w:p>
      <w:pPr>
        <w:spacing w:after="20"/>
        <w:jc w:val="center"/>
      </w:pPr>
      <w:r>
        <w:rPr>
          <w:i/>
          <w:iCs/>
          <w:sz w:val="22"/>
          <w:szCs w:val="22"/>
        </w:rPr>
        <w:t xml:space="preserve">Trading automatizado — Monitor MT5 (WIN/WDO) e Scalper (Bitcoin B3)</w:t>
      </w:r>
    </w:p>
    <w:p>
      <w:pPr>
        <w:spacing w:after="20"/>
        <w:jc w:val="center"/>
      </w:pPr>
      <w:r>
        <w:rPr>
          <w:color w:val="444444"/>
          <w:sz w:val="20"/>
          <w:szCs w:val="20"/>
        </w:rPr>
        <w:t xml:space="preserve">Documento gerado em 08/07/2026 · Conta de operação: DEMO / Simulada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Sistema</w:t>
      </w:r>
    </w:p>
    <w:p>
      <w:pPr>
        <w:spacing w:after="140" w:line="276"/>
      </w:pPr>
      <w:r>
        <w:t xml:space="preserve">O </w:t>
      </w:r>
      <w:r>
        <w:rPr>
          <w:b/>
          <w:bCs/>
        </w:rPr>
        <w:t xml:space="preserve">Trader Analizer</w:t>
      </w:r>
      <w:r>
        <w:t xml:space="preserve"> é um sistema de trading automatizado para o mercado brasileiro (B3), composto por dois módulos operacionais independentes que compartilham a mesma infraestrutura de dados, risco e notificações: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Monitor MT5</w:t>
      </w:r>
      <w:r>
        <w:t xml:space="preserve"> — opera os mini-índices e mini-dólar (</w:t>
      </w:r>
      <w:r>
        <w:rPr>
          <w:b/>
          <w:bCs/>
        </w:rPr>
        <w:t xml:space="preserve">WIN</w:t>
      </w:r>
      <w:r>
        <w:t xml:space="preserve"> e </w:t>
      </w:r>
      <w:r>
        <w:rPr>
          <w:b/>
          <w:bCs/>
        </w:rPr>
        <w:t xml:space="preserve">WDO</w:t>
      </w:r>
      <w:r>
        <w:t xml:space="preserve">) em gráficos de tempo (candles de 1m a 1h), com decisão baseada em análise técnica (score de confluências) validada por Inteligência Artificial antes de cada entrada.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Scalper</w:t>
      </w:r>
      <w:r>
        <w:t xml:space="preserve"> — opera o futuro de </w:t>
      </w:r>
      <w:r>
        <w:rPr>
          <w:b/>
          <w:bCs/>
        </w:rPr>
        <w:t xml:space="preserve">Bitcoin da B3 (BITN26)</w:t>
      </w:r>
      <w:r>
        <w:t xml:space="preserve"> em altíssima frequência, com decisão baseada em fluxo de ordens (agressão, book/DOM, tape e delta), em frações de segundo.</w:t>
      </w:r>
    </w:p>
    <w:p>
      <w:pPr>
        <w:spacing w:after="140" w:line="276"/>
      </w:pPr>
      <w:r>
        <w:t xml:space="preserve">Este documento descreve o comportamento, as regras de negócio e as funcionalidades do sistema </w:t>
      </w:r>
      <w:r>
        <w:rPr>
          <w:b/>
          <w:bCs/>
        </w:rPr>
        <w:t xml:space="preserve">focando exclusivamente no novo layout (HUD)</w:t>
      </w:r>
      <w:r>
        <w:t xml:space="preserve">, servido na rota </w:t>
      </w:r>
      <w:r>
        <w:rPr>
          <w:b/>
          <w:bCs/>
        </w:rPr>
        <w:t xml:space="preserve">/newdashboard</w:t>
      </w:r>
      <w:r>
        <w:t xml:space="preserve">. O painel clássico anterior está em processo de descontinuação e não é coberto aqui.</w:t>
      </w:r>
    </w:p>
    <w:p>
      <w:pPr>
        <w:spacing w:after="140" w:line="276"/>
      </w:pPr>
      <w:r>
        <w:rPr>
          <w:b/>
          <w:bCs/>
        </w:rPr>
        <w:t xml:space="preserve">Princípio operacional atual:</w:t>
      </w:r>
      <w:r>
        <w:t xml:space="preserve"> “menos trades, mais qualidade”. O sistema privilegia assertividade sobre volume — prefere não operar a operar um setup fraco. Toda a operação corrente ocorre em </w:t>
      </w:r>
      <w:r>
        <w:rPr>
          <w:b/>
          <w:bCs/>
        </w:rPr>
        <w:t xml:space="preserve">conta demo/simulada</w:t>
      </w:r>
      <w:r>
        <w:t xml:space="preserve">.</w:t>
      </w:r>
    </w:p>
    <w:p>
      <w:pPr>
        <w:pStyle w:val="Heading2"/>
      </w:pPr>
      <w:r>
        <w:t xml:space="preserve">1.1. Filosofia de decisão</w:t>
      </w:r>
    </w:p>
    <w:p>
      <w:pPr>
        <w:spacing w:after="140" w:line="276"/>
      </w:pPr>
      <w:r>
        <w:t xml:space="preserve">Cada módulo funciona como um funil de decisão em camadas. Um sinal só vira ordem executada quando sobrevive a todas as travas: gatilho técnico/fluxo, filtros de contexto (tendência, sessão, volatilidade), validação de IA (no Monitor) e travas de segurança e risco. A maioria dos sinais é intencionalmente bloqueada.</w:t>
      </w:r>
    </w:p>
    <w:p>
      <w:pPr>
        <w:pStyle w:val="Heading1"/>
      </w:pPr>
      <w:r>
        <w:t xml:space="preserve">2. Arquitetura Técnica</w:t>
      </w:r>
    </w:p>
    <w:p>
      <w:pPr>
        <w:spacing w:after="140" w:line="276"/>
      </w:pPr>
      <w:r>
        <w:t xml:space="preserve">A aplicação é um servidor </w:t>
      </w:r>
      <w:r>
        <w:rPr>
          <w:b/>
          <w:bCs/>
        </w:rPr>
        <w:t xml:space="preserve">Flask (Python)</w:t>
      </w:r>
      <w:r>
        <w:t xml:space="preserve"> organizado em blueprints, que se conecta ao </w:t>
      </w:r>
      <w:r>
        <w:rPr>
          <w:b/>
          <w:bCs/>
        </w:rPr>
        <w:t xml:space="preserve">MetaTrader 5</w:t>
      </w:r>
      <w:r>
        <w:t xml:space="preserve"> (execução e dados de mercado) e a uma </w:t>
      </w:r>
      <w:r>
        <w:rPr>
          <w:b/>
          <w:bCs/>
        </w:rPr>
        <w:t xml:space="preserve">ponte com o Profit</w:t>
      </w:r>
      <w:r>
        <w:t xml:space="preserve"> (dados de análise técnica em tempo real). A interface é uma página única (HUD) que consome exclusivamente os endpoints REST </w:t>
      </w:r>
      <w:r>
        <w:rPr>
          <w:b/>
          <w:bCs/>
        </w:rPr>
        <w:t xml:space="preserve">/api/</w:t>
      </w:r>
      <w:r>
        <w:t xml:space="preserve">*.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(HUD /newdashboard)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Renderização das telas, gráficos em tempo real e o motor de execução dirigido pelo cliente (dispara as ordens conforme os sinais e as travas).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Blueprints /api/*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Endpoints de monitor, scalper, risco, inteligência, relatório, execução e notificações.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Serviços (services/)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Motores de análise, validação de IA, execução MT5, risco (CPE), logging, reconciliação e agendadores.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MetaTrader 5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de ordens, posições, book/DOM, histórico de deals e cotações.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Ponte Profit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Alimenta storage/profit/trade_ai_profit.json com o score técnico e o contexto do WIN/WDO em tempo real.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Bases de dados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SQLite (auto_trades — Monitor) e CSV (scalper_trades — Scalper), além da base de rejeições.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Execução dirigida pelo cliente:</w:t>
      </w:r>
      <w:r>
        <w:t xml:space="preserve"> o HUD é quem conduz o ciclo de auto-trade — a cada atualização ele lê o sinal, aplica as travas e, se aprovado, chama o endpoint de execução. O servidor mantém as travas autoritativas (segurança, cooldown, risco) para que nenhuma ordem indevida seja aceita, independentemente da origem.</w:t>
      </w:r>
    </w:p>
    <w:p>
      <w:r>
        <w:br w:type="page"/>
      </w:r>
    </w:p>
    <w:p>
      <w:pPr>
        <w:pStyle w:val="Heading1"/>
      </w:pPr>
      <w:r>
        <w:t xml:space="preserve">3. O Novo Layout (HUD)</w:t>
      </w:r>
    </w:p>
    <w:p>
      <w:pPr>
        <w:spacing w:after="140" w:line="276"/>
      </w:pPr>
      <w:r>
        <w:t xml:space="preserve">O novo layout é um painel único no estilo “HUD” (cockpit), com menu lateral recolhível e navegação entre telas sem recarregar a página. Cada tela consome dados ao vivo. As telas disponíveis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Meu Desempenho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Visão executiva do dia: KPIs, funil de sinais e resumo por ativo.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 MT5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Cockpit operacional de WIN/WDO: gráficos em tempo real, sinal/gestão, execução e histórico.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Scalper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Cockpit de fluxo do Bitcoin: preço, book, tape, agressão, score e motor de auto-trade.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 Center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Scanner multi-ativo (visão rápida de vários papéis).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Inteligência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Calibração da IA: decisões, motivos, desempenho por score e regimes.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e auditoria das proteções de capital (CPE).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Desempenho por período (dia, semana, mês).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Bridge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da ponte de dados com o Profit.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Elementos visuais recorrentes:</w:t>
      </w:r>
      <w:r>
        <w:t xml:space="preserve"> botões de período (Dia/Semana/Mês), seletores de timeframe, indicadores de conexão, chips de status e um modal global reutilizado para detalhes (por exemplo, o motivo de uma decisão da IA).</w:t>
      </w:r>
    </w:p>
    <w:p>
      <w:r>
        <w:br w:type="page"/>
      </w:r>
    </w:p>
    <w:p>
      <w:pPr>
        <w:pStyle w:val="Heading1"/>
      </w:pPr>
      <w:r>
        <w:t xml:space="preserve">4. Módulo Monitor MT5 (WIN / WDO)</w:t>
      </w:r>
    </w:p>
    <w:p>
      <w:pPr>
        <w:spacing w:after="140" w:line="276"/>
      </w:pPr>
      <w:r>
        <w:t xml:space="preserve">O Monitor opera os mini-contratos WIN (índice) e WDO (dólar) com base em um </w:t>
      </w:r>
      <w:r>
        <w:rPr>
          <w:b/>
          <w:bCs/>
        </w:rPr>
        <w:t xml:space="preserve">score técnico de confluências</w:t>
      </w:r>
      <w:r>
        <w:t xml:space="preserve">. O motor deste módulo está validado e funcionando corretamente — as regras abaixo descrevem seu comportamento atual.</w:t>
      </w:r>
    </w:p>
    <w:p>
      <w:pPr>
        <w:pStyle w:val="Heading2"/>
      </w:pPr>
      <w:r>
        <w:t xml:space="preserve">4.1. Cálculo do score técnico</w:t>
      </w:r>
    </w:p>
    <w:p>
      <w:pPr>
        <w:spacing w:after="140" w:line="276"/>
      </w:pPr>
      <w:r>
        <w:t xml:space="preserve">A cada candle, o motor pontua um conjunto de indicadores e soma o resultado num score (aproximadamente de −12 a +12). Valores positivos indicam viés de </w:t>
      </w:r>
      <w:r>
        <w:rPr>
          <w:b/>
          <w:bCs/>
        </w:rPr>
        <w:t xml:space="preserve">compra</w:t>
      </w:r>
      <w:r>
        <w:t xml:space="preserve">; negativos, viés de </w:t>
      </w:r>
      <w:r>
        <w:rPr>
          <w:b/>
          <w:bCs/>
        </w:rPr>
        <w:t xml:space="preserve">venda</w:t>
      </w:r>
      <w:r>
        <w:t xml:space="preserve">. Os componentes avaliados são: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Alinhamento de médias curtas (EMA9 vs EMA21) e inclinação;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Posição do preço em relação à </w:t>
      </w:r>
      <w:r>
        <w:rPr>
          <w:b/>
          <w:bCs/>
        </w:rPr>
        <w:t xml:space="preserve">EMA50</w:t>
      </w:r>
      <w:r>
        <w:t xml:space="preserve"> e à </w:t>
      </w:r>
      <w:r>
        <w:rPr>
          <w:b/>
          <w:bCs/>
        </w:rPr>
        <w:t xml:space="preserve">EMA200</w:t>
      </w:r>
      <w:r>
        <w:t xml:space="preserve"> (contexto de médio/longo prazo);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Posição em relação ao </w:t>
      </w:r>
      <w:r>
        <w:rPr>
          <w:b/>
          <w:bCs/>
        </w:rPr>
        <w:t xml:space="preserve">VWAP</w:t>
      </w:r>
      <w:r>
        <w:t xml:space="preserve"> (pressão compradora/vendedora);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RSI</w:t>
      </w:r>
      <w:r>
        <w:t xml:space="preserve"> (força e direção do momentum);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MACD</w:t>
      </w:r>
      <w:r>
        <w:t xml:space="preserve"> (histograma de momentum);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Bandas de Bollinger</w:t>
      </w:r>
      <w:r>
        <w:t xml:space="preserve"> (viés e extremos);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Volume</w:t>
      </w:r>
      <w:r>
        <w:t xml:space="preserve"> e leitura do </w:t>
      </w:r>
      <w:r>
        <w:rPr>
          <w:b/>
          <w:bCs/>
        </w:rPr>
        <w:t xml:space="preserve">candle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Tendência do </w:t>
      </w:r>
      <w:r>
        <w:rPr>
          <w:b/>
          <w:bCs/>
        </w:rPr>
        <w:t xml:space="preserve">tempo gráfico maior (1h)</w:t>
      </w:r>
      <w:r>
        <w:t xml:space="preserve"> como filtro de contexto.</w:t>
      </w:r>
    </w:p>
    <w:p>
      <w:pPr>
        <w:pStyle w:val="Heading2"/>
      </w:pPr>
      <w:r>
        <w:t xml:space="preserve">4.2. Regras de gatilho e filtros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Limiar de COMPRA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+7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≥ +7 gera sinal de compra.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Limiar de VENDA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−7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≤ −7 gera sinal de venda. Entre −7 e +7 = NEUTRO.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ADX mínimo (tendência)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ADX &lt; 23 = mercado em range → sinal bloqueado (evita operar de lado).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Teto de exaustão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|score| ≥ 11 → NEUTRO (sinal forte demais = risco de exaustão/reversão).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Limiar de sinal misto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Quando EMA200 e o 1h divergem, o limiar exigido sobe para 9.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Alvo mínimo (TP1)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primeiro alvo nunca fica abaixo de 1,5× o risco; níveis de suporte/resistência só são usados se estiverem mais longe.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Filtro direcional (1h)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tendência de 1h pode vetar entradas contra-tendência.</w:t>
            </w:r>
          </w:p>
        </w:tc>
      </w:tr>
    </w:tbl>
    <w:p>
      <w:pPr>
        <w:pStyle w:val="Heading2"/>
      </w:pPr>
      <w:r>
        <w:t xml:space="preserve">4.3. Regras de execução por 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mínimo global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Piso de |score| padrão para qualquer ativo.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mínimo WIN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 só opera sinais fortes (perfil mais ruidoso).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mínimo WDO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WDO opera mais cedo (perfil mais tendencial).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Guarda de R:R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Bloqueia apenas setups quebrados (stop muito mais longe que o 1º alvo). O TP1 é parcial e curto, então não se exige R:R alto aqui.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padrão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contrato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Escalável para 3 contratos por ativo (ver 4.6).</w:t>
            </w:r>
          </w:p>
        </w:tc>
      </w:tr>
    </w:tbl>
    <w:p>
      <w:pPr>
        <w:pStyle w:val="Heading2"/>
      </w:pPr>
      <w:r>
        <w:t xml:space="preserve">4.4. Telas e interação do Monitor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Visões SPLIT e FOCO:</w:t>
      </w:r>
      <w:r>
        <w:t xml:space="preserve"> SPLIT mostra WIN e WDO lado a lado; FOCO amplia um ativo escolhido.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Timeframe:</w:t>
      </w:r>
      <w:r>
        <w:t xml:space="preserve"> seletor de 1m, 5m, 15m, 30m e 1h, aplicado aos gráficos em tempo real.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Gráficos ao vivo:</w:t>
      </w:r>
      <w:r>
        <w:t xml:space="preserve"> candles atualizados a cada tick, com zoom e navegação; níveis de entrada, stop e alvo desenhados quando há posição.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Painel Sinal ↔ Gestão:</w:t>
      </w:r>
      <w:r>
        <w:t xml:space="preserve"> quando não há posição, o painel mostra a análise de oportunidade; quando um trade é aberto, ele troca automaticamente para o modo de </w:t>
      </w:r>
      <w:r>
        <w:rPr>
          <w:b/>
          <w:bCs/>
        </w:rPr>
        <w:t xml:space="preserve">gestão</w:t>
      </w:r>
      <w:r>
        <w:t xml:space="preserve"> (entrada, stop atual, distância ao alvo, P&amp;L em pontos e em R$).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Botão TRADES por ativo (ON/OFF):</w:t>
      </w:r>
      <w:r>
        <w:t xml:space="preserve"> liga/desliga a operação automática de cada ativo individualmente. Agora é </w:t>
      </w:r>
      <w:r>
        <w:rPr>
          <w:b/>
          <w:bCs/>
        </w:rPr>
        <w:t xml:space="preserve">autoritativo no servidor</w:t>
      </w:r>
      <w:r>
        <w:t xml:space="preserve"> (ver seção 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Escala de contratos (3C):</w:t>
      </w:r>
      <w:r>
        <w:t xml:space="preserve"> permite operar 3 contratos naquele ativo, com fechamento parcial dos alvos, de forma independente por ativo.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Funil de sinais do dia:</w:t>
      </w:r>
      <w:r>
        <w:t xml:space="preserve"> mostra Gerados → Executados → Bloqueados pela IA, com uma leitura automática do dia.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Histórico de trades automáticos:</w:t>
      </w:r>
      <w:r>
        <w:t xml:space="preserve"> tabela com data, ativo, ação, score, entrada, stop, TP1, saída, motivo, P&amp;L e a decisão da IA. Linhas de decisão da IA (AGUARDAR/BLOQUEADO) são clicáveis e abrem o motivo.</w:t>
      </w:r>
    </w:p>
    <w:p>
      <w:pPr>
        <w:pStyle w:val="Heading2"/>
      </w:pPr>
      <w:r>
        <w:t xml:space="preserve">4.5. Popup de motivo da IA</w:t>
      </w:r>
    </w:p>
    <w:p>
      <w:pPr>
        <w:spacing w:after="140" w:line="276"/>
      </w:pPr>
      <w:r>
        <w:t xml:space="preserve">Ao clicar em um trade marcado como </w:t>
      </w:r>
      <w:r>
        <w:rPr>
          <w:b/>
          <w:bCs/>
        </w:rPr>
        <w:t xml:space="preserve">AGUARDADO</w:t>
      </w:r>
      <w:r>
        <w:t xml:space="preserve"> ou </w:t>
      </w:r>
      <w:r>
        <w:rPr>
          <w:b/>
          <w:bCs/>
        </w:rPr>
        <w:t xml:space="preserve">BLOQUEADO</w:t>
      </w:r>
      <w:r>
        <w:t xml:space="preserve"> (no Monitor ou na tela Inteligência), abre-se um popup com o veredicto, a confiança da IA, o score, os níveis do setup e o </w:t>
      </w:r>
      <w:r>
        <w:rPr>
          <w:b/>
          <w:bCs/>
        </w:rPr>
        <w:t xml:space="preserve">texto completo do motivo</w:t>
      </w:r>
      <w:r>
        <w:t xml:space="preserve"> registrado pela IA — insumo direto para calibrar as decisões ao longo do tempo.</w:t>
      </w:r>
    </w:p>
    <w:p>
      <w:pPr>
        <w:pStyle w:val="Heading2"/>
      </w:pPr>
      <w:r>
        <w:t xml:space="preserve">4.6. Escala de contratos e fechamento parcial</w:t>
      </w:r>
    </w:p>
    <w:p>
      <w:pPr>
        <w:spacing w:after="140" w:line="276"/>
      </w:pPr>
      <w:r>
        <w:t xml:space="preserve">Cada ativo pode ser configurado para operar 1 ou 3 contratos, de forma independente (ex.: WIN em 3 contratos e WDO em 1). Com 3 contratos, o sistema realiza fechamento parcial nos alvos, permitindo garantir lucro e deixar parte da posição correr.</w:t>
      </w:r>
    </w:p>
    <w:p>
      <w:r>
        <w:br w:type="page"/>
      </w:r>
    </w:p>
    <w:p>
      <w:pPr>
        <w:pStyle w:val="Heading1"/>
      </w:pPr>
      <w:r>
        <w:t xml:space="preserve">5. Motor de Inteligência (IA)</w:t>
      </w:r>
    </w:p>
    <w:p>
      <w:pPr>
        <w:spacing w:after="140" w:line="276"/>
      </w:pPr>
      <w:r>
        <w:t xml:space="preserve">Antes de cada entrada do Monitor, o sinal técnico é submetido a um validador de IA (Azure OpenAI) especializado em WIN/WDO. A IA devolve um dos três veredictos: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EXECUTAR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Aprova a entrada — o trade segue para a execução.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AGUARDAR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Segura a entrada — setup borderline; não opera agora.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BLOQUEAR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Rejeita a entrada — contexto desfavorável.</w:t>
            </w:r>
          </w:p>
        </w:tc>
      </w:tr>
    </w:tbl>
    <w:p>
      <w:pPr>
        <w:pStyle w:val="Heading2"/>
      </w:pPr>
      <w:r>
        <w:t xml:space="preserve">5.1. Regras do gate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Confiança mínima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Abaixo disso o veredicto vira AGUARDAR (mais qualidade).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Falha fechada (fail-closed)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Ativa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Qualquer erro/timeout/IA indisponível resulta em AGUARDAR — na dúvida, NÃO opera.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Prompt especializado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WIN/WDO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IA recebe o contexto técnico, ADX, tendência de 1h e horário para decidir.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do motivo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ai_motivo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texto do motivo é gravado e exibido no popup de decisão.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Health-check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check_ai_health()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Permite verificar se a IA está operante (o fail-closed depende dela).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Atenção operacional:</w:t>
      </w:r>
      <w:r>
        <w:t xml:space="preserve"> com o fail-closed ativo, se a IA/Azure ficar indisponível, o auto-trade do Monitor </w:t>
      </w:r>
      <w:r>
        <w:rPr>
          <w:b/>
          <w:bCs/>
        </w:rPr>
        <w:t xml:space="preserve">deixa de executar</w:t>
      </w:r>
      <w:r>
        <w:t xml:space="preserve"> (tudo vira AGUARDAR). Isso é intencional — é um mecanismo de proteção.</w:t>
      </w:r>
    </w:p>
    <w:p>
      <w:pPr>
        <w:pStyle w:val="Heading2"/>
      </w:pPr>
      <w:r>
        <w:t xml:space="preserve">5.2. Tela Inteligência (calibração)</w:t>
      </w:r>
    </w:p>
    <w:p>
      <w:pPr>
        <w:spacing w:after="140" w:line="276"/>
      </w:pPr>
      <w:r>
        <w:t xml:space="preserve">A tela Inteligência concentra a análise de calibração da IA: recomendações do motor, resumo de oportunidades × resultado, desempenho por faixa de score, regimes de mercado e a tabela de </w:t>
      </w:r>
      <w:r>
        <w:rPr>
          <w:b/>
          <w:bCs/>
        </w:rPr>
        <w:t xml:space="preserve">Decisões da IA</w:t>
      </w:r>
      <w:r>
        <w:t xml:space="preserve"> — cada linha com veredicto, confiança, resultado (win/loss) e o motivo clicável.</w:t>
      </w:r>
    </w:p>
    <w:p>
      <w:pPr>
        <w:pStyle w:val="Heading1"/>
      </w:pPr>
      <w:r>
        <w:t xml:space="preserve">6. Gate de Execução e Travas de Segurança</w:t>
      </w:r>
    </w:p>
    <w:p>
      <w:pPr>
        <w:spacing w:after="140" w:line="276"/>
      </w:pPr>
      <w:r>
        <w:t xml:space="preserve">Toda ordem do Monitor passa pelo endpoint de execução, que aplica as travas abaixo </w:t>
      </w:r>
      <w:r>
        <w:rPr>
          <w:b/>
          <w:bCs/>
        </w:rPr>
        <w:t xml:space="preserve">na ordem</w:t>
      </w:r>
      <w:r>
        <w:t xml:space="preserve"> antes de enviar ao MT5. Qualquer uma que falhe cancela a entrada: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Auto-trade global habilitado</w:t>
      </w:r>
      <w:r>
        <w:t xml:space="preserve"> — pode ser desligado remotamente (Telegram /stop). Desligado = nada opera.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Meta diária</w:t>
      </w:r>
      <w:r>
        <w:t xml:space="preserve"> — se a meta de lucro do dia foi atingida, o auto-trade é pausado para proteger o resultado.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Trava por ativo (safety switch)</w:t>
      </w:r>
      <w:r>
        <w:t xml:space="preserve"> — recusa abrir trade de um ativo marcado OFF, </w:t>
      </w:r>
      <w:r>
        <w:rPr>
          <w:b/>
          <w:bCs/>
        </w:rPr>
        <w:t xml:space="preserve">venha de qualquer fonte</w:t>
      </w:r>
      <w:r>
        <w:t xml:space="preserve">. É a correção que garante que “TRADES: OFF” significa OFF de verdade.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Cooldown por ativo (servidor)</w:t>
      </w:r>
      <w:r>
        <w:t xml:space="preserve"> — evita reentrada imediata mesmo se o cliente resetar o controle.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Bloqueio de abertura</w:t>
      </w:r>
      <w:r>
        <w:t xml:space="preserve"> — WIN/WDO não operam entre 09:00 e 09:15 (ruído de abertura).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Cooldown pós-abertura</w:t>
      </w:r>
      <w:r>
        <w:t xml:space="preserve"> — após um trade entre 09:00 e 09:30, aguarda 20 minutos.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Validação de IA (fail-closed)</w:t>
      </w:r>
      <w:r>
        <w:t xml:space="preserve"> — conforme seção 5.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Score e R:R</w:t>
      </w:r>
      <w:r>
        <w:t xml:space="preserve"> — conforme seção 4.3.</w:t>
      </w:r>
    </w:p>
    <w:p>
      <w:pPr>
        <w:spacing w:after="140" w:line="276"/>
      </w:pPr>
      <w:r>
        <w:rPr>
          <w:b/>
          <w:bCs/>
        </w:rPr>
        <w:t xml:space="preserve">Fonte única de abertura:</w:t>
      </w:r>
      <w:r>
        <w:t xml:space="preserve"> o motor de abertura automática do painel clássico foi desativado. O novo layout é a única fonte que dispara aberturas, e a trava por ativo é autoritativa no servidor — de modo que nenhuma outra aba ou driver consiga abrir um trade de um ativo desligado.</w:t>
      </w:r>
    </w:p>
    <w:p>
      <w:r>
        <w:br w:type="page"/>
      </w:r>
    </w:p>
    <w:p>
      <w:pPr>
        <w:pStyle w:val="Heading1"/>
      </w:pPr>
      <w:r>
        <w:t xml:space="preserve">7. Módulo Scalper (Bitcoin B3 — BITN26)</w:t>
      </w:r>
    </w:p>
    <w:p>
      <w:pPr>
        <w:spacing w:after="140" w:line="276"/>
      </w:pPr>
      <w:r>
        <w:t xml:space="preserve">O Scalper opera em altíssima frequência com base em </w:t>
      </w:r>
      <w:r>
        <w:rPr>
          <w:b/>
          <w:bCs/>
        </w:rPr>
        <w:t xml:space="preserve">fluxo de ordens</w:t>
      </w:r>
      <w:r>
        <w:t xml:space="preserve">, decidindo em frações de segundo. Por isso ele não usa validação de IA por trade (inviável no tempo disponível); em vez disso, é supervisionado periodicamente e protegido por guard-rails de execução.</w:t>
      </w:r>
    </w:p>
    <w:p>
      <w:pPr>
        <w:pStyle w:val="Heading2"/>
      </w:pPr>
      <w:r>
        <w:t xml:space="preserve">7.1. Sinal de fluxo (score 0–100)</w:t>
      </w:r>
    </w:p>
    <w:p>
      <w:pPr>
        <w:spacing w:after="140" w:line="276"/>
      </w:pPr>
      <w:r>
        <w:t xml:space="preserve">O score do Scalper combina os seguintes componentes de fluxo, calibrados por ativo: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Agressão / burst:</w:t>
      </w:r>
      <w:r>
        <w:t xml:space="preserve"> intensidade dos negócios agressores (razão de burst forte/médio/fraco);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Book / DOM:</w:t>
      </w:r>
      <w:r>
        <w:t xml:space="preserve"> desequilíbrio entre compradores e vendedores no livro;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Tape:</w:t>
      </w:r>
      <w:r>
        <w:t xml:space="preserve"> consistência da fita (percentual de negócios na direção);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VWAP:</w:t>
      </w:r>
      <w:r>
        <w:t xml:space="preserve"> alinhamento com a tendência intradiária;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Delta acumulado:</w:t>
      </w:r>
      <w:r>
        <w:t xml:space="preserve"> viés do fluxo agressor do dia;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Velocidade:</w:t>
      </w:r>
      <w:r>
        <w:t xml:space="preserve"> ritmo de negócios recentes;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Absorção / exaustão:</w:t>
      </w:r>
      <w:r>
        <w:t xml:space="preserve"> leitura de esgotamento do movimento;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Sessão e horário:</w:t>
      </w:r>
      <w:r>
        <w:t xml:space="preserve"> janela do pregão (PRIME, BOM, PERIGOSO, FECHAMENTO).</w:t>
      </w:r>
    </w:p>
    <w:p>
      <w:pPr>
        <w:pStyle w:val="Heading2"/>
      </w:pPr>
      <w:r>
        <w:t xml:space="preserve">7.2. Parâmetros de execução por ativo</w:t>
      </w:r>
    </w:p>
    <w:p>
      <w:pPr>
        <w:spacing w:after="140" w:line="276"/>
      </w:pPr>
      <w:r>
        <w:t xml:space="preserve">Cada ativo tem um perfil calibrado (thresholds conforme a liquidez), sobrescrevível no formulário de parâmetros do painel: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score_min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mínimo de fluxo para considerar a entrada.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threshold_pct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Agressão mínima (% de compra/venda) exigida.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confirm_n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Nº de confirmações consecutivas do sinal antes de entrar.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cooldown_sec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Intervalo mínimo entre trades.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max_daily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 de trades por dia.</w:t>
            </w:r>
          </w:p>
        </w:tc>
      </w:tr>
    </w:tbl>
    <w:p>
      <w:pPr>
        <w:pStyle w:val="Heading2"/>
      </w:pPr>
      <w:r>
        <w:t xml:space="preserve">7.3. Guard-rails de assertividade (novos)</w:t>
      </w:r>
    </w:p>
    <w:p>
      <w:pPr>
        <w:spacing w:after="140" w:line="276"/>
      </w:pPr>
      <w:r>
        <w:t xml:space="preserve">Adicionados ao gate de execução do Scalper para combater as causas reais de perda identificadas nos dados (overtrading, exaustão e operar sem contexto). São travas de proteção — só bloqueiam: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Guard-rail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Piso de cooldown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45s entre trades (mesmo se o painel mandar menos)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Elimina o “machine-gun” (rajadas de entradas em segundos).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Teto por minuto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Máximo de 2 trades por minuto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Backstop absoluto contra overtrading.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Anti-exaustão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Bloqueia score acima do teto (BITN26: 84; padrão: 88)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Faixa alta de score teve ~0% de acerto — parar de perseguir o impulso.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Disciplina de sessão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Só opera em PRIME ou BOM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Bloqueia sessão “?”/FECHAMENTO — contexto indefinido gera perdas.</w:t>
            </w:r>
          </w:p>
        </w:tc>
      </w:tr>
    </w:tbl>
    <w:p>
      <w:pPr>
        <w:spacing w:after="140" w:line="276"/>
      </w:pPr>
      <w:r>
        <w:t xml:space="preserve">Além destes, o gate mantém as travas de base: auto habilitado, B3 aberta, bloqueio de abertura, pausa por stops consecutivos, limite diário, confirmação do sinal, agressão mínima, posição já aberta, volatilidade de 60s, filtro de direção pelo VWAP, hard-block de delta e uplift direcional após perdas.</w:t>
      </w:r>
    </w:p>
    <w:p>
      <w:pPr>
        <w:pStyle w:val="Heading2"/>
      </w:pPr>
      <w:r>
        <w:t xml:space="preserve">7.4. Telas e funcionalidades do Scalper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Contexto ao vivo:</w:t>
      </w:r>
      <w:r>
        <w:t xml:space="preserve"> preço, bid/ask, book (DOM), tape, barras de agressão, VWAP, delta, ATR e leitura de fluxo (absorção/exaustão).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Medidor de score</w:t>
      </w:r>
      <w:r>
        <w:t xml:space="preserve"> e barra de sessão (trades, wins, break-evens, losses e resultado do dia).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Formulário de parâmetros</w:t>
      </w:r>
      <w:r>
        <w:t xml:space="preserve"> do auto-trade (volume, thresholds, cooldown, alvos, break-even, time-exit).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Motor de auto-trade</w:t>
      </w:r>
      <w:r>
        <w:t xml:space="preserve"> que roda em segundo plano (opera mesmo com a aba em outra tela).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Visões de fluxo do dia</w:t>
      </w:r>
      <w:r>
        <w:t xml:space="preserve">, ATR e absorção/exaustão.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Log, Métricas, Rejeições e Zerar sessão</w:t>
      </w:r>
      <w:r>
        <w:t xml:space="preserve">, com filtros de data (Dia/Semana/Mês).</w:t>
      </w:r>
    </w:p>
    <w:p>
      <w:pPr>
        <w:pStyle w:val="Heading2"/>
      </w:pPr>
      <w:r>
        <w:t xml:space="preserve">7.5. Captura de resultado e reconciliação</w:t>
      </w:r>
    </w:p>
    <w:p>
      <w:pPr>
        <w:spacing w:after="140" w:line="276"/>
      </w:pPr>
      <w:r>
        <w:t xml:space="preserve">Ao fechar uma posição (TP/SL no broker), o resultado real (P&amp;L) é buscado no histórico de deals do MT5 pelo ticket, com </w:t>
      </w:r>
      <w:r>
        <w:rPr>
          <w:b/>
          <w:bCs/>
        </w:rPr>
        <w:t xml:space="preserve">novas tentativas</w:t>
      </w:r>
      <w:r>
        <w:t xml:space="preserve"> (o deal leva 1–2s para aparecer). O servidor é autoritativo: usa sempre o P&amp;L realizado. Se ainda assim vier zerado, uma rotina de </w:t>
      </w:r>
      <w:r>
        <w:rPr>
          <w:b/>
          <w:bCs/>
        </w:rPr>
        <w:t xml:space="preserve">reconciliação</w:t>
      </w:r>
      <w:r>
        <w:t xml:space="preserve"> em segundo plano corrige o registro depois (na planilha e na sessão) e avisa no Telegram. Isso elimina os antigos trades “zerados”.</w:t>
      </w:r>
    </w:p>
    <w:p>
      <w:pPr>
        <w:pStyle w:val="Heading2"/>
      </w:pPr>
      <w:r>
        <w:t xml:space="preserve">7.6. Agente supervisor</w:t>
      </w:r>
    </w:p>
    <w:p>
      <w:pPr>
        <w:spacing w:after="140" w:line="276"/>
      </w:pPr>
      <w:r>
        <w:t xml:space="preserve">Um supervisor avalia o desempenho recente do Scalper periodicamente (a cada ~20 min) e recomenda uma ação de alto nível: </w:t>
      </w:r>
      <w:r>
        <w:rPr>
          <w:b/>
          <w:bCs/>
        </w:rPr>
        <w:t xml:space="preserve">CONTINUAR</w:t>
      </w:r>
      <w:r>
        <w:t xml:space="preserve">, </w:t>
      </w:r>
      <w:r>
        <w:rPr>
          <w:b/>
          <w:bCs/>
        </w:rPr>
        <w:t xml:space="preserve">ENDURECER</w:t>
      </w:r>
      <w:r>
        <w:t xml:space="preserve"> (subir exigência), </w:t>
      </w:r>
      <w:r>
        <w:rPr>
          <w:b/>
          <w:bCs/>
        </w:rPr>
        <w:t xml:space="preserve">PAUSAR</w:t>
      </w:r>
      <w:r>
        <w:t xml:space="preserve"> (parar em caso de sangria) ou </w:t>
      </w:r>
      <w:r>
        <w:rPr>
          <w:b/>
          <w:bCs/>
        </w:rPr>
        <w:t xml:space="preserve">REVISAR</w:t>
      </w:r>
      <w:r>
        <w:t xml:space="preserve"> (padrão anômalo). A pausa é a única ação que ele pode acionar sozinho, por ser sempre segura.</w:t>
      </w:r>
    </w:p>
    <w:p>
      <w:pPr>
        <w:spacing w:after="140" w:line="276"/>
      </w:pPr>
      <w:r>
        <w:rPr>
          <w:b/>
          <w:bCs/>
        </w:rPr>
        <w:t xml:space="preserve">Situação atual (transparência):</w:t>
      </w:r>
      <w:r>
        <w:t xml:space="preserve"> o backtest com os dados históricos indica que o Scalper ainda </w:t>
      </w:r>
      <w:r>
        <w:rPr>
          <w:b/>
          <w:bCs/>
        </w:rPr>
        <w:t xml:space="preserve">não tem edge comprovado</w:t>
      </w:r>
      <w:r>
        <w:t xml:space="preserve"> — os guard-rails reduzem o prejuízo, mas não o tornam lucrativo sozinho. O módulo segue em operação demo para coletar dados limpos e ser reavaliado.</w:t>
      </w:r>
    </w:p>
    <w:p>
      <w:r>
        <w:br w:type="page"/>
      </w:r>
    </w:p>
    <w:p>
      <w:pPr>
        <w:pStyle w:val="Heading1"/>
      </w:pPr>
      <w:r>
        <w:t xml:space="preserve">8. Tela Meu Desempenho</w:t>
      </w:r>
    </w:p>
    <w:p>
      <w:pPr>
        <w:spacing w:after="140" w:line="276"/>
      </w:pPr>
      <w:r>
        <w:t xml:space="preserve">Visão executiva do dia, sem repetir a tabela operacional do Monitor. Contém: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KPIs:</w:t>
      </w:r>
      <w:r>
        <w:t xml:space="preserve"> Trades executados hoje (não confundir com sinais), Win rate, P&amp;L do dia e Bloqueados pela 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Funil de sinais do dia:</w:t>
      </w:r>
      <w:r>
        <w:t xml:space="preserve"> Gerados → Executados → Bloqueados, com leitura automática (ex.: “mercado sem setup”, “tudo segurado pela IA”, ou “X executados de Y”).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Resumo por ativo:</w:t>
      </w:r>
      <w:r>
        <w:t xml:space="preserve"> trades, win% e P&amp;L por WIN/WDO (trades executados já fechados).</w:t>
      </w:r>
    </w:p>
    <w:p>
      <w:pPr>
        <w:spacing w:after="140" w:line="276"/>
      </w:pPr>
      <w:r>
        <w:rPr>
          <w:b/>
          <w:bCs/>
        </w:rPr>
        <w:t xml:space="preserve">Nota conceitual:</w:t>
      </w:r>
      <w:r>
        <w:t xml:space="preserve"> “Gerados” é o total de sinais que chegaram ao gatilho (executados + bloqueados). “Executados” são os trades reais. “Bloqueados” são os que a IA aguardou/bloqueou.</w:t>
      </w:r>
    </w:p>
    <w:p>
      <w:pPr>
        <w:pStyle w:val="Heading1"/>
      </w:pPr>
      <w:r>
        <w:t xml:space="preserve">9. Tela Relatório</w:t>
      </w:r>
    </w:p>
    <w:p>
      <w:pPr>
        <w:spacing w:after="140" w:line="276"/>
      </w:pPr>
      <w:r>
        <w:t xml:space="preserve">Desempenho por período, com filtro </w:t>
      </w:r>
      <w:r>
        <w:rPr>
          <w:b/>
          <w:bCs/>
        </w:rPr>
        <w:t xml:space="preserve">Dia / Semana / Mês</w:t>
      </w:r>
      <w:r>
        <w:t xml:space="preserve">. Apresenta: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KPIs:</w:t>
      </w:r>
      <w:r>
        <w:t xml:space="preserve"> P&amp;L do período (em R$ e pontos), Win rate, Profit Factor, Trades fechados, Expectativa (pts) e Score médio.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Melhor/Pior:</w:t>
      </w:r>
      <w:r>
        <w:t xml:space="preserve"> no filtro Semana/Mês mostra o melhor e o pior </w:t>
      </w:r>
      <w:r>
        <w:rPr>
          <w:b/>
          <w:bCs/>
        </w:rPr>
        <w:t xml:space="preserve">dia</w:t>
      </w:r>
      <w:r>
        <w:t xml:space="preserve">; no filtro Dia mostra o melhor e o pior </w:t>
      </w:r>
      <w:r>
        <w:rPr>
          <w:b/>
          <w:bCs/>
        </w:rPr>
        <w:t xml:space="preserve">trade</w:t>
      </w:r>
      <w:r>
        <w:t xml:space="preserve"> do dia. A cor sempre acompanha o valor real (positivo verde, negativo vermelho).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Resultado por dia:</w:t>
      </w:r>
      <w:r>
        <w:t xml:space="preserve"> tabela com trades, wins, losses e P&amp;L de cada dia.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Trades do período:</w:t>
      </w:r>
      <w:r>
        <w:t xml:space="preserve"> lista detalhada dos trades executados.</w:t>
      </w:r>
    </w:p>
    <w:p>
      <w:pPr>
        <w:pStyle w:val="Heading1"/>
      </w:pPr>
      <w:r>
        <w:t xml:space="preserve">10. Tela Inteligência</w:t>
      </w:r>
    </w:p>
    <w:p>
      <w:pPr>
        <w:spacing w:after="140" w:line="276"/>
      </w:pPr>
      <w:r>
        <w:t xml:space="preserve">Descrita na seção 5.2. É a central de calibração da IA, consolidando decisões, motivos e desempenho por score e regime. A antiga aba “Analytics” foi </w:t>
      </w:r>
      <w:r>
        <w:rPr>
          <w:b/>
          <w:bCs/>
        </w:rPr>
        <w:t xml:space="preserve">fundida</w:t>
      </w:r>
      <w:r>
        <w:t xml:space="preserve"> nesta tela para eliminar redundância.</w:t>
      </w:r>
    </w:p>
    <w:p>
      <w:r>
        <w:br w:type="page"/>
      </w:r>
    </w:p>
    <w:p>
      <w:pPr>
        <w:pStyle w:val="Heading1"/>
      </w:pPr>
      <w:r>
        <w:t xml:space="preserve">11. Risk Management (CPE)</w:t>
      </w:r>
    </w:p>
    <w:p>
      <w:pPr>
        <w:spacing w:after="140" w:line="276"/>
      </w:pPr>
      <w:r>
        <w:t xml:space="preserve">O módulo de proteção de capital (CPE) tem quatro abas: </w:t>
      </w:r>
      <w:r>
        <w:rPr>
          <w:b/>
          <w:bCs/>
        </w:rPr>
        <w:t xml:space="preserve">Status</w:t>
      </w:r>
      <w:r>
        <w:t xml:space="preserve">, </w:t>
      </w:r>
      <w:r>
        <w:rPr>
          <w:b/>
          <w:bCs/>
        </w:rPr>
        <w:t xml:space="preserve">Configurações</w:t>
      </w:r>
      <w:r>
        <w:t xml:space="preserve">, </w:t>
      </w:r>
      <w:r>
        <w:rPr>
          <w:b/>
          <w:bCs/>
        </w:rPr>
        <w:t xml:space="preserve">Efetividade</w:t>
      </w:r>
      <w:r>
        <w:t xml:space="preserve"> e </w:t>
      </w:r>
      <w:r>
        <w:rPr>
          <w:b/>
          <w:bCs/>
        </w:rPr>
        <w:t xml:space="preserve">Auditoria</w:t>
      </w:r>
      <w:r>
        <w:t xml:space="preserve">, além de ações rápidas (resetar circuit breaker, desbloquear o dia). As configurações são organizadas em blocos editáveis: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Proteção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controla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Loss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Perda máxima do dia (R$) — encerra ao atingir.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Protection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Ativa a proteção de lucro a partir de um patamar (R$).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Trailing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Trailing do resultado do dia (modo FIXO ou PERCENTUAL).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 Daily Target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 máxima do dia — para ao atingir.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Daily Target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 conservadora — endurece critérios (score/confluências/risco/posição) após o patamar.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Trades/Dia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 de trades por dia.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Consecutive Losses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Pausa após N losses e encerra após M losses.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Cooldown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Intervalo entre trades após win/loss.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Break Even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o stop para o zero a zero a partir de um gatilho (R:R).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Trade Trailing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Trailing por trade (modo ATR ou FIXO).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Budget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Orçamento de risco.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Disjuntor por sequência de dias/stops.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Equity Drawdown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Proteção por drawdown máximo do patrimônio (%).</w:t>
            </w:r>
          </w:p>
        </w:tc>
      </w:tr>
    </w:tbl>
    <w:p>
      <w:pPr>
        <w:spacing w:after="140" w:line="276"/>
      </w:pPr>
      <w:r>
        <w:t xml:space="preserve">A aba </w:t>
      </w:r>
      <w:r>
        <w:rPr>
          <w:b/>
          <w:bCs/>
        </w:rPr>
        <w:t xml:space="preserve">Configurações</w:t>
      </w:r>
      <w:r>
        <w:t xml:space="preserve"> apresenta esses blocos com botões de ativação e campos editáveis, com os valores default carregados do backend. </w:t>
      </w:r>
      <w:r>
        <w:rPr>
          <w:b/>
          <w:bCs/>
        </w:rPr>
        <w:t xml:space="preserve">Efetividade</w:t>
      </w:r>
      <w:r>
        <w:t xml:space="preserve"> mostra o quanto cada proteção atuou; </w:t>
      </w:r>
      <w:r>
        <w:rPr>
          <w:b/>
          <w:bCs/>
        </w:rPr>
        <w:t xml:space="preserve">Auditoria</w:t>
      </w:r>
      <w:r>
        <w:t xml:space="preserve"> lista os eventos de risco (incluindo fechamentos automáticos).</w:t>
      </w:r>
    </w:p>
    <w:p>
      <w:pPr>
        <w:pStyle w:val="Heading1"/>
      </w:pPr>
      <w:r>
        <w:t xml:space="preserve">12. Market Center e Profit Bridge</w:t>
      </w:r>
    </w:p>
    <w:p>
      <w:pPr>
        <w:spacing w:after="140" w:line="276"/>
      </w:pPr>
      <w:r>
        <w:rPr>
          <w:b/>
          <w:bCs/>
        </w:rPr>
        <w:t xml:space="preserve">Market Center:</w:t>
      </w:r>
      <w:r>
        <w:t xml:space="preserve"> scanner multi-ativo (ex.: WIN, WDO, IBOV, PETR4, VALE3, ITUB4) com preço, variação, sinal, RSI/ADX e tendência de 1h — uma visão rápida de várias oportunidades.</w:t>
      </w:r>
    </w:p>
    <w:p>
      <w:pPr>
        <w:spacing w:after="140" w:line="276"/>
      </w:pPr>
      <w:r>
        <w:rPr>
          <w:b/>
          <w:bCs/>
        </w:rPr>
        <w:t xml:space="preserve">Profit Bridge:</w:t>
      </w:r>
      <w:r>
        <w:t xml:space="preserve"> mostra o status da ponte de dados com o Profit (que alimenta o score técnico do Monitor em tempo real), útil para diagnosticar se o feed está atualizando.</w:t>
      </w:r>
    </w:p>
    <w:p>
      <w:r>
        <w:br w:type="page"/>
      </w:r>
    </w:p>
    <w:p>
      <w:pPr>
        <w:pStyle w:val="Heading1"/>
      </w:pPr>
      <w:r>
        <w:t xml:space="preserve">13. Integração com Telegram</w:t>
      </w:r>
    </w:p>
    <w:p>
      <w:pPr>
        <w:spacing w:after="140" w:line="276"/>
      </w:pPr>
      <w:r>
        <w:t xml:space="preserve">O sistema envia notificações e aceita comandos via Telegram, funcionando como um controle remoto e um canal de acompanhamento.</w:t>
      </w:r>
    </w:p>
    <w:p>
      <w:pPr>
        <w:pStyle w:val="Heading2"/>
      </w:pPr>
      <w:r>
        <w:t xml:space="preserve">13.1. Notificações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Monitor:</w:t>
      </w:r>
      <w:r>
        <w:t xml:space="preserve"> trade executado, IA bloqueou, trade fechado (com resultado) e resumo consolidado a cada 2h durante o pregão.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Scalper:</w:t>
      </w:r>
      <w:r>
        <w:t xml:space="preserve"> entrada, saída (com P&amp;L), correção de resultado (reconciliação) e mudança do auto-trade.</w:t>
      </w:r>
    </w:p>
    <w:p>
      <w:pPr>
        <w:pStyle w:val="Heading2"/>
      </w:pPr>
      <w:r>
        <w:t xml:space="preserve">13.2. Comandos e botões</w:t>
      </w:r>
    </w:p>
    <w:p>
      <w:pPr>
        <w:spacing w:after="140" w:line="276"/>
      </w:pPr>
      <w:r>
        <w:t xml:space="preserve">Há um </w:t>
      </w:r>
      <w:r>
        <w:rPr>
          <w:b/>
          <w:bCs/>
        </w:rPr>
        <w:t xml:space="preserve">teclado de botões persistente</w:t>
      </w:r>
      <w:r>
        <w:t xml:space="preserve"> (aparece abaixo da caixa de texto) para os principais comandos, além da lista de comandos ao digitar “/”. Principais comandos: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/status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 ativo/pausado + P&amp;L do dia.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/trade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Trades abertos (WIN/WDO/PETR4).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/fechar [ativo]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 todas as posições ou a de um ativo.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/be [ativo]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o stop para breakeven.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/stop e /ativar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Desliga/liga o auto-trade global.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/pausar_hoje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Pausa o dia e reativa amanhã às 08:50.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/meta 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automaticamente ao ganhar R$ X no dia.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/relatorio e /relatorio_semana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Dispara o relatório do dia / da semana na hora.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/menu e /help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 os botões / a ajuda.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/sc_status /sc_on /sc_off /sc_fechar /sc_be /sc_log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 e status do Scalper.</w:t>
            </w:r>
          </w:p>
        </w:tc>
      </w:tr>
    </w:tbl>
    <w:p>
      <w:pPr>
        <w:pStyle w:val="Heading2"/>
      </w:pPr>
      <w:r>
        <w:t xml:space="preserve">13.3. Relatórios automáticos</w:t>
      </w:r>
    </w:p>
    <w:p>
      <w:pPr>
        <w:spacing w:after="140" w:line="276"/>
      </w:pPr>
      <w:r>
        <w:t xml:space="preserve">Um </w:t>
      </w:r>
      <w:r>
        <w:rPr>
          <w:b/>
          <w:bCs/>
        </w:rPr>
        <w:t xml:space="preserve">relatório diário consolidado</w:t>
      </w:r>
      <w:r>
        <w:t xml:space="preserve"> (Monitor + Scalper) é enviado no fechamento (18:05 BRT, seg–sex): trades, win rate, P&amp;L de cada módulo e o resultado do dia. Toda </w:t>
      </w:r>
      <w:r>
        <w:rPr>
          <w:b/>
          <w:bCs/>
        </w:rPr>
        <w:t xml:space="preserve">sexta às 18:07</w:t>
      </w:r>
      <w:r>
        <w:t xml:space="preserve"> é enviado o </w:t>
      </w:r>
      <w:r>
        <w:rPr>
          <w:b/>
          <w:bCs/>
        </w:rPr>
        <w:t xml:space="preserve">resumo semanal</w:t>
      </w:r>
      <w:r>
        <w:t xml:space="preserve"> com o acumulado e a curva por dia útil.</w:t>
      </w:r>
    </w:p>
    <w:p>
      <w:pPr>
        <w:pStyle w:val="Heading1"/>
      </w:pPr>
      <w:r>
        <w:t xml:space="preserve">14. Agendadores Automáticos</w:t>
      </w:r>
    </w:p>
    <w:p>
      <w:pPr>
        <w:spacing w:after="140" w:line="276"/>
      </w:pPr>
      <w:r>
        <w:t xml:space="preserve">O sistema roda rotinas em segundo plano (threads daemon dentro do app):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Rotina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Fechamento de mercado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18:00 BRT (seg–sex)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 todas as posições abertas no fim do pregão.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 diário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18:05 BRT (seg–sex)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 o consolidado do dia no Telegram.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Resumo semanal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Sexta 18:07 BRT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 o acumulado da semana no Telegram.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Supervisor do Scalper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cada ~20 min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 desempenho e recomenda/pausa se necessário.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Resumo periódico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cada 2h no pregão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 parcial do dia no Telegram.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Comandos Telegram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Contínuo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Escuta e processa os comandos recebidos.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 de fechamento parcial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cada ~2s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 fechamentos parciais das posições.</w:t>
            </w:r>
          </w:p>
        </w:tc>
      </w:tr>
    </w:tbl>
    <w:p>
      <w:pPr>
        <w:pStyle w:val="Heading1"/>
      </w:pPr>
      <w:r>
        <w:t xml:space="preserve">15. Registro de Trades e Dados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Monitor (auto_trades, SQLite):</w:t>
      </w:r>
      <w:r>
        <w:t xml:space="preserve"> cada sinal vira um registro com horário, ativo, ação, score, veredicto e confiança da IA, </w:t>
      </w:r>
      <w:r>
        <w:rPr>
          <w:b/>
          <w:bCs/>
        </w:rPr>
        <w:t xml:space="preserve">motivo da IA</w:t>
      </w:r>
      <w:r>
        <w:t xml:space="preserve">, motivo de fechamento e P&amp;L. Sinais bloqueados/aguardados ficam com P&amp;L zero e motivo registrado.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Scalper (scalper_trades.csv):</w:t>
      </w:r>
      <w:r>
        <w:t xml:space="preserve"> cada trade guarda o contexto completo de fluxo (score e seus componentes, VWAP, delta, sessão, agressão, etc.), além de entrada, saída, motivo e resultado.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Trava por ativo (trade_gate):</w:t>
      </w:r>
      <w:r>
        <w:t xml:space="preserve"> estado em memória que bloqueia execuções de ativos desligados.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Reconciliação:</w:t>
      </w:r>
      <w:r>
        <w:t xml:space="preserve"> garante que o P&amp;L real do MT5 seja capturado, corrigindo registros zerados a posteriori.</w:t>
      </w:r>
    </w:p>
    <w:p>
      <w:pPr>
        <w:spacing w:after="140" w:line="276"/>
      </w:pPr>
      <w:r>
        <w:rPr>
          <w:b/>
          <w:bCs/>
        </w:rPr>
        <w:t xml:space="preserve">Observação de infraestrutura:</w:t>
      </w:r>
      <w:r>
        <w:t xml:space="preserve"> recomenda-se manter os arquivos do projeto </w:t>
      </w:r>
      <w:r>
        <w:rPr>
          <w:b/>
          <w:bCs/>
        </w:rPr>
        <w:t xml:space="preserve">fora de pastas sincronizadas por nuvem</w:t>
      </w:r>
      <w:r>
        <w:t xml:space="preserve"> (ex.: OneDrive), pois o atraso de sincronização pode defasar a leitura dos logs.</w:t>
      </w:r>
    </w:p>
    <w:p>
      <w:r>
        <w:br w:type="page"/>
      </w:r>
    </w:p>
    <w:p>
      <w:pPr>
        <w:pStyle w:val="Heading1"/>
      </w:pPr>
      <w:r>
        <w:t xml:space="preserve">16. Resumo das Regras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Monitor MT5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Scalper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decisão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técnico (10 indicadores)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Fluxo de ordens (agressão/book/tape/delta)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Gatilho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|score| ≥ 7 (WIN 9 / WDO 7)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score_min + agressão + confirmações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Filtro de tendência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ADX ≥ 23 + VWAP/1h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VWAP intradiário + delta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Anti-exaustão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|score| ≥ 11 → NEUTRO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&gt; teto (BITN26 84 / 88)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de IA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 (fail-closed, conf. 65%)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(supervisor periódico)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Anti-overtrading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Cooldowns + bloqueio de abertura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Piso 45s + 2 trades/min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Contexto de sessão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Bloqueio 09:00–09:15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Só PRIME/BOM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Alvo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TP1 ≥ 1,5R (+ TP2/TP3)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TP/SL por ticks + break-even/time-exit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Proteção de capital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CPE (B1–B13)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Pausa por stops + supervisor</w:t>
            </w:r>
          </w:p>
        </w:tc>
      </w:tr>
    </w:tbl>
    <w:p>
      <w:pPr>
        <w:pStyle w:val="Heading1"/>
      </w:pPr>
      <w:r>
        <w:t xml:space="preserve">17.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Pontuação de confluências (Monitor) ou de fluxo (Scalper) que mede a força/direção do sinal.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VWAP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médio ponderado por volume — referência de viés intradiário.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ADX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Índice de força de tendência (baixo = mercado de lado).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 / R:R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Risco e relação risco:retorno; 1R = distância entre entrada e stop.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 dos ganhos ÷ soma das perdas; &gt; 1 indica lucratividade.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Expectância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 médio esperado por trade (em R ou pontos).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/ DOM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Livro de ofertas (profundidade de mercado).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Fita de negócios (times &amp; trades).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Exaustão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Esgotamento de um movimento — sinal de possível reversão.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Fail-closed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 dúvida/falha, o sistema NÃO opera (posição segura).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Conjunto de proteções de capital (Risk Management).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444444"/>
        </w:rPr>
        <w:t xml:space="preserve">— Fim da especificação funcional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4444"/>
        <w:sz w:val="16"/>
        <w:szCs w:val="16"/>
      </w:rPr>
      <w:t xml:space="preserve">Trader Analizer — Especificação Funcional · </w:t>
    </w:r>
    <w:r>
      <w:rPr>
        <w:color w:val="444444"/>
        <w:sz w:val="16"/>
        <w:szCs w:val="16"/>
      </w:rPr>
      <w:t xml:space="preserve">Página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E7C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B254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2026-07-08T21:11:12.910Z</dcterms:created>
  <dcterms:modified xsi:type="dcterms:W3CDTF">2026-07-08T21:11:12.911Z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