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276" w:before="240" w:after="120"/>
        <w:ind w:hanging="0" w:left="540"/>
        <w:jc w:val="center"/>
        <w:rPr>
          <w:rFonts w:ascii="Arial" w:hAnsi="Arial"/>
          <w:lang w:val="zxx" w:eastAsia="zxx" w:bidi="zxx"/>
        </w:rPr>
      </w:pPr>
      <w:r>
        <w:rPr>
          <w:rFonts w:ascii="Arial" w:hAnsi="Arial"/>
          <w:b/>
          <w:bCs/>
          <w:color w:val="666666"/>
          <w:sz w:val="28"/>
          <w:szCs w:val="28"/>
          <w:lang w:val="zxx" w:eastAsia="zxx" w:bidi="zxx"/>
        </w:rPr>
        <w:t>REVISÕES DO DOCUMENTO</w:t>
      </w:r>
    </w:p>
    <w:p>
      <w:pPr>
        <w:pStyle w:val="normal1"/>
        <w:spacing w:lineRule="auto" w:line="276"/>
        <w:jc w:val="center"/>
        <w:rPr>
          <w:rFonts w:ascii="Arial" w:hAnsi="Arial"/>
          <w:lang w:val="zxx" w:eastAsia="zxx" w:bidi="zxx"/>
        </w:rPr>
      </w:pPr>
      <w:r>
        <w:rPr>
          <w:lang w:val="zxx" w:eastAsia="zxx" w:bidi="zxx"/>
        </w:rPr>
      </w:r>
    </w:p>
    <w:tbl>
      <w:tblPr>
        <w:tblW w:w="9067" w:type="dxa"/>
        <w:jc w:val="left"/>
        <w:tblInd w:w="32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00"/>
        <w:gridCol w:w="1300"/>
        <w:gridCol w:w="1363"/>
        <w:gridCol w:w="1204"/>
        <w:gridCol w:w="1684"/>
        <w:gridCol w:w="2215"/>
      </w:tblGrid>
      <w:tr>
        <w:trPr/>
        <w:tc>
          <w:tcPr>
            <w:tcW w:w="13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>
            <w:pPr>
              <w:pStyle w:val="normal1"/>
              <w:spacing w:lineRule="auto" w:line="276"/>
              <w:ind w:hanging="0" w:left="-71" w:right="-120"/>
              <w:jc w:val="center"/>
              <w:rPr>
                <w:rFonts w:ascii="Arial" w:hAnsi="Arial"/>
                <w:color w:val="666666"/>
                <w:lang w:val="zxx" w:eastAsia="zxx" w:bidi="zxx"/>
              </w:rPr>
            </w:pPr>
            <w:r>
              <w:rPr>
                <w:b/>
                <w:color w:val="666666"/>
                <w:sz w:val="18"/>
                <w:szCs w:val="18"/>
                <w:lang w:val="zxx" w:eastAsia="zxx" w:bidi="zxx"/>
              </w:rPr>
              <w:t>valor1</w:t>
            </w:r>
          </w:p>
        </w:tc>
        <w:tc>
          <w:tcPr>
            <w:tcW w:w="13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>
            <w:pPr>
              <w:pStyle w:val="normal1"/>
              <w:spacing w:lineRule="auto" w:line="276"/>
              <w:ind w:hanging="0" w:left="-90" w:right="-90"/>
              <w:jc w:val="center"/>
              <w:rPr>
                <w:rFonts w:ascii="Arial" w:hAnsi="Arial"/>
                <w:color w:val="666666"/>
                <w:lang w:val="zxx" w:eastAsia="zxx" w:bidi="zxx"/>
              </w:rPr>
            </w:pPr>
            <w:r>
              <w:rPr>
                <w:b/>
                <w:color w:val="666666"/>
                <w:sz w:val="18"/>
                <w:szCs w:val="18"/>
                <w:lang w:val="zxx" w:eastAsia="zxx" w:bidi="zxx"/>
              </w:rPr>
              <w:t>Data</w:t>
            </w:r>
          </w:p>
        </w:tc>
        <w:tc>
          <w:tcPr>
            <w:tcW w:w="13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" w:hAnsi="Arial"/>
                <w:color w:val="666666"/>
                <w:lang w:val="zxx" w:eastAsia="zxx" w:bidi="zxx"/>
              </w:rPr>
            </w:pPr>
            <w:r>
              <w:rPr>
                <w:b/>
                <w:color w:val="666666"/>
                <w:sz w:val="18"/>
                <w:szCs w:val="18"/>
                <w:lang w:val="zxx" w:eastAsia="zxx" w:bidi="zxx"/>
              </w:rPr>
              <w:t>valor2</w:t>
            </w:r>
          </w:p>
        </w:tc>
        <w:tc>
          <w:tcPr>
            <w:tcW w:w="12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>
            <w:pPr>
              <w:pStyle w:val="normal1"/>
              <w:spacing w:lineRule="auto" w:line="276"/>
              <w:ind w:hanging="0" w:left="-71" w:right="-75"/>
              <w:jc w:val="center"/>
              <w:rPr>
                <w:rFonts w:ascii="Arial" w:hAnsi="Arial"/>
                <w:color w:val="666666"/>
                <w:lang w:val="zxx" w:eastAsia="zxx" w:bidi="zxx"/>
              </w:rPr>
            </w:pPr>
            <w:r>
              <w:rPr/>
            </w:r>
          </w:p>
        </w:tc>
        <w:tc>
          <w:tcPr>
            <w:tcW w:w="16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" w:hAnsi="Arial"/>
                <w:color w:val="666666"/>
                <w:lang w:val="zxx" w:eastAsia="zxx" w:bidi="zxx"/>
              </w:rPr>
            </w:pPr>
            <w:r>
              <w:rPr>
                <w:b/>
                <w:color w:val="666666"/>
                <w:sz w:val="18"/>
                <w:szCs w:val="18"/>
                <w:lang w:val="zxx" w:eastAsia="zxx" w:bidi="zxx"/>
              </w:rPr>
              <w:t>valor3</w:t>
            </w:r>
          </w:p>
        </w:tc>
        <w:tc>
          <w:tcPr>
            <w:tcW w:w="22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" w:hAnsi="Arial"/>
                <w:color w:val="666666"/>
                <w:lang w:val="zxx" w:eastAsia="zxx" w:bidi="zxx"/>
              </w:rPr>
            </w:pPr>
            <w:r>
              <w:rPr>
                <w:b/>
                <w:color w:val="666666"/>
                <w:sz w:val="18"/>
                <w:szCs w:val="18"/>
                <w:lang w:val="zxx" w:eastAsia="zxx" w:bidi="zxx"/>
              </w:rPr>
              <w:t>valor4</w:t>
            </w:r>
          </w:p>
        </w:tc>
      </w:tr>
      <w:tr>
        <w:trPr/>
        <w:tc>
          <w:tcPr>
            <w:tcW w:w="1300" w:type="dxa"/>
            <w:tcBorders>
              <w:left w:val="single" w:sz="4" w:space="0" w:color="808080"/>
              <w:bottom w:val="single" w:sz="4" w:space="0" w:color="80808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" w:hAnsi="Arial"/>
                <w:color w:val="666666"/>
                <w:lang w:val="zxx" w:eastAsia="zxx" w:bidi="zxx"/>
              </w:rPr>
            </w:pPr>
            <w:r>
              <w:rPr>
                <w:b w:val="false"/>
                <w:color w:val="666666"/>
                <w:sz w:val="18"/>
                <w:szCs w:val="18"/>
                <w:u w:val="none"/>
                <w:shd w:fill="auto" w:val="clear"/>
                <w:lang w:val="zxx" w:eastAsia="zxx" w:bidi="zxx"/>
              </w:rPr>
              <w:t>+++</w:t>
            </w:r>
            <w:r>
              <w:rPr>
                <w:b w:val="false"/>
                <w:color w:val="666666"/>
                <w:sz w:val="18"/>
                <w:szCs w:val="18"/>
                <w:shd w:fill="auto" w:val="clear"/>
                <w:lang w:val="zxx" w:eastAsia="zxx" w:bidi="zxx"/>
              </w:rPr>
              <w:t>table1</w:t>
            </w:r>
          </w:p>
          <w:p>
            <w:pPr>
              <w:pStyle w:val="normal1"/>
              <w:spacing w:lineRule="auto" w:line="276"/>
              <w:jc w:val="center"/>
              <w:rPr>
                <w:rFonts w:ascii="Arial" w:hAnsi="Arial"/>
                <w:color w:val="666666"/>
                <w:lang w:val="zxx" w:eastAsia="zxx" w:bidi="zxx"/>
              </w:rPr>
            </w:pPr>
            <w:r>
              <w:rPr>
                <w:color w:val="666666"/>
                <w:sz w:val="18"/>
                <w:szCs w:val="18"/>
                <w:lang w:val="zxx" w:eastAsia="zxx" w:bidi="zxx"/>
              </w:rPr>
              <w:t>.revision+++</w:t>
            </w:r>
          </w:p>
        </w:tc>
        <w:tc>
          <w:tcPr>
            <w:tcW w:w="1300" w:type="dxa"/>
            <w:tcBorders>
              <w:left w:val="single" w:sz="4" w:space="0" w:color="808080"/>
              <w:bottom w:val="single" w:sz="4" w:space="0" w:color="80808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" w:hAnsi="Arial"/>
                <w:color w:val="666666"/>
                <w:lang w:val="zxx" w:eastAsia="zxx" w:bidi="zxx"/>
              </w:rPr>
            </w:pPr>
            <w:r>
              <w:rPr>
                <w:b w:val="false"/>
                <w:color w:val="666666"/>
                <w:sz w:val="18"/>
                <w:szCs w:val="18"/>
                <w:shd w:fill="auto" w:val="clear"/>
                <w:lang w:val="zxx" w:eastAsia="zxx" w:bidi="zxx"/>
              </w:rPr>
              <w:t>+++table1.</w:t>
            </w:r>
            <w:r>
              <w:rPr>
                <w:color w:val="666666"/>
                <w:sz w:val="18"/>
                <w:szCs w:val="18"/>
                <w:lang w:val="zxx" w:eastAsia="zxx" w:bidi="zxx"/>
              </w:rPr>
              <w:t>date +++</w:t>
            </w:r>
          </w:p>
        </w:tc>
        <w:tc>
          <w:tcPr>
            <w:tcW w:w="1363" w:type="dxa"/>
            <w:tcBorders>
              <w:left w:val="single" w:sz="4" w:space="0" w:color="808080"/>
              <w:bottom w:val="single" w:sz="4" w:space="0" w:color="808080"/>
            </w:tcBorders>
            <w:vAlign w:val="center"/>
          </w:tcPr>
          <w:p>
            <w:pPr>
              <w:pStyle w:val="normal1"/>
              <w:spacing w:lineRule="auto" w:line="276"/>
              <w:jc w:val="both"/>
              <w:rPr>
                <w:rFonts w:ascii="Arial" w:hAnsi="Arial"/>
                <w:color w:val="666666"/>
                <w:lang w:val="zxx" w:eastAsia="zxx" w:bidi="zxx"/>
              </w:rPr>
            </w:pPr>
            <w:r>
              <w:rPr>
                <w:b w:val="false"/>
                <w:color w:val="666666"/>
                <w:sz w:val="18"/>
                <w:szCs w:val="18"/>
                <w:shd w:fill="auto" w:val="clear"/>
                <w:lang w:val="zxx" w:eastAsia="zxx" w:bidi="zxx"/>
              </w:rPr>
              <w:t>+++table1.resumoDasMudancas</w:t>
            </w:r>
          </w:p>
          <w:p>
            <w:pPr>
              <w:pStyle w:val="normal1"/>
              <w:spacing w:lineRule="auto" w:line="276"/>
              <w:jc w:val="both"/>
              <w:rPr>
                <w:rFonts w:ascii="Arial" w:hAnsi="Arial"/>
                <w:color w:val="666666"/>
                <w:lang w:val="zxx" w:eastAsia="zxx" w:bidi="zxx"/>
              </w:rPr>
            </w:pPr>
            <w:r>
              <w:rPr>
                <w:color w:val="666666"/>
                <w:sz w:val="18"/>
                <w:szCs w:val="18"/>
                <w:lang w:val="zxx" w:eastAsia="zxx" w:bidi="zxx"/>
              </w:rPr>
              <w:t>+++</w:t>
            </w:r>
          </w:p>
        </w:tc>
        <w:tc>
          <w:tcPr>
            <w:tcW w:w="1204" w:type="dxa"/>
            <w:tcBorders>
              <w:left w:val="single" w:sz="4" w:space="0" w:color="808080"/>
              <w:bottom w:val="single" w:sz="4" w:space="0" w:color="80808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" w:hAnsi="Arial"/>
                <w:color w:val="666666"/>
                <w:lang w:val="zxx" w:eastAsia="zxx" w:bidi="zxx"/>
              </w:rPr>
            </w:pPr>
            <w:r>
              <w:rPr>
                <w:b w:val="false"/>
                <w:color w:val="666666"/>
                <w:sz w:val="18"/>
                <w:szCs w:val="18"/>
                <w:shd w:fill="auto" w:val="clear"/>
                <w:lang w:val="zxx" w:eastAsia="zxx" w:bidi="zxx"/>
              </w:rPr>
              <w:t>+++table1.necessarioTreinamento</w:t>
            </w:r>
          </w:p>
          <w:p>
            <w:pPr>
              <w:pStyle w:val="normal1"/>
              <w:spacing w:lineRule="auto" w:line="276"/>
              <w:jc w:val="center"/>
              <w:rPr>
                <w:rFonts w:ascii="Arial" w:hAnsi="Arial"/>
                <w:color w:val="666666"/>
                <w:lang w:val="zxx" w:eastAsia="zxx" w:bidi="zxx"/>
              </w:rPr>
            </w:pPr>
            <w:r>
              <w:rPr>
                <w:color w:val="666666"/>
                <w:sz w:val="18"/>
                <w:szCs w:val="18"/>
                <w:lang w:val="zxx" w:eastAsia="zxx" w:bidi="zxx"/>
              </w:rPr>
              <w:t>+++</w:t>
            </w:r>
          </w:p>
        </w:tc>
        <w:tc>
          <w:tcPr>
            <w:tcW w:w="1684" w:type="dxa"/>
            <w:tcBorders>
              <w:left w:val="single" w:sz="4" w:space="0" w:color="808080"/>
              <w:bottom w:val="single" w:sz="4" w:space="0" w:color="80808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" w:hAnsi="Arial"/>
                <w:color w:val="666666"/>
                <w:lang w:val="zxx" w:eastAsia="zxx" w:bidi="zxx"/>
              </w:rPr>
            </w:pPr>
            <w:r>
              <w:rPr>
                <w:b w:val="false"/>
                <w:color w:val="666666"/>
                <w:sz w:val="18"/>
                <w:szCs w:val="18"/>
                <w:shd w:fill="auto" w:val="clear"/>
                <w:lang w:val="zxx" w:eastAsia="zxx" w:bidi="zxx"/>
              </w:rPr>
              <w:t>+++table1.necessarioAvaliacaoDeEficacia</w:t>
            </w:r>
          </w:p>
          <w:p>
            <w:pPr>
              <w:pStyle w:val="normal1"/>
              <w:spacing w:lineRule="auto" w:line="276"/>
              <w:jc w:val="center"/>
              <w:rPr>
                <w:rFonts w:ascii="Arial" w:hAnsi="Arial"/>
                <w:color w:val="666666"/>
                <w:lang w:val="zxx" w:eastAsia="zxx" w:bidi="zxx"/>
              </w:rPr>
            </w:pPr>
            <w:r>
              <w:rPr>
                <w:color w:val="666666"/>
                <w:sz w:val="18"/>
                <w:szCs w:val="18"/>
                <w:lang w:val="zxx" w:eastAsia="zxx" w:bidi="zxx"/>
              </w:rPr>
              <w:t>+++</w:t>
            </w:r>
          </w:p>
        </w:tc>
        <w:tc>
          <w:tcPr>
            <w:tcW w:w="221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>
            <w:pPr>
              <w:pStyle w:val="normal1"/>
              <w:spacing w:lineRule="auto" w:line="276"/>
              <w:jc w:val="center"/>
              <w:rPr>
                <w:rFonts w:ascii="Arial" w:hAnsi="Arial"/>
                <w:color w:val="666666"/>
                <w:lang w:val="zxx" w:eastAsia="zxx" w:bidi="zxx"/>
              </w:rPr>
            </w:pPr>
            <w:r>
              <w:rPr>
                <w:b w:val="false"/>
                <w:color w:val="666666"/>
                <w:sz w:val="18"/>
                <w:szCs w:val="18"/>
                <w:shd w:fill="auto" w:val="clear"/>
                <w:lang w:val="zxx" w:eastAsia="zxx" w:bidi="zxx"/>
              </w:rPr>
              <w:t>+++table1.cargosParaTreinamento</w:t>
            </w:r>
          </w:p>
          <w:p>
            <w:pPr>
              <w:pStyle w:val="normal1"/>
              <w:spacing w:lineRule="auto" w:line="276"/>
              <w:jc w:val="center"/>
              <w:rPr>
                <w:rFonts w:ascii="Arial" w:hAnsi="Arial"/>
                <w:color w:val="666666"/>
                <w:lang w:val="zxx" w:eastAsia="zxx" w:bidi="zxx"/>
              </w:rPr>
            </w:pPr>
            <w:r>
              <w:rPr>
                <w:color w:val="666666"/>
                <w:sz w:val="18"/>
                <w:szCs w:val="18"/>
                <w:lang w:val="zxx" w:eastAsia="zxx" w:bidi="zxx"/>
              </w:rPr>
              <w:t>+++</w:t>
            </w:r>
          </w:p>
        </w:tc>
      </w:tr>
    </w:tbl>
    <w:p>
      <w:pPr>
        <w:pStyle w:val="normal1"/>
        <w:spacing w:lineRule="auto" w:line="276"/>
        <w:jc w:val="center"/>
        <w:rPr>
          <w:rFonts w:ascii="Arial" w:hAnsi="Arial"/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1"/>
        <w:spacing w:lineRule="auto" w:line="276"/>
        <w:jc w:val="left"/>
        <w:rPr>
          <w:rFonts w:ascii="Arial" w:hAnsi="Arial"/>
          <w:b/>
          <w:bCs/>
          <w:color w:val="666666"/>
          <w:lang w:val="zxx" w:eastAsia="zxx" w:bidi="zxx"/>
        </w:rPr>
      </w:pPr>
      <w:r>
        <w:rPr>
          <w:b/>
          <w:bCs/>
          <w:color w:val="666666"/>
          <w:sz w:val="22"/>
          <w:szCs w:val="22"/>
          <w:lang w:val="zxx" w:eastAsia="zxx" w:bidi="zxx"/>
        </w:rPr>
        <w:t xml:space="preserve"> </w:t>
      </w:r>
      <w:r>
        <w:rPr>
          <w:b/>
          <w:bCs/>
          <w:color w:val="666666"/>
          <w:sz w:val="22"/>
          <w:szCs w:val="22"/>
          <w:lang w:val="zxx" w:eastAsia="zxx" w:bidi="zxx"/>
        </w:rPr>
        <w:t>Dados Estáticos</w:t>
      </w:r>
    </w:p>
    <w:p>
      <w:pPr>
        <w:pStyle w:val="normal1"/>
        <w:spacing w:lineRule="auto" w:line="276"/>
        <w:jc w:val="left"/>
        <w:rPr>
          <w:rFonts w:ascii="Arial" w:hAnsi="Arial"/>
          <w:sz w:val="22"/>
          <w:szCs w:val="22"/>
          <w:lang w:val="zxx" w:eastAsia="zxx" w:bidi="zxx"/>
        </w:rPr>
      </w:pPr>
      <w:r>
        <w:rPr>
          <w:sz w:val="22"/>
          <w:szCs w:val="22"/>
          <w:lang w:val="zxx" w:eastAsia="zxx" w:bidi="zxx"/>
        </w:rPr>
      </w:r>
    </w:p>
    <w:p>
      <w:pPr>
        <w:pStyle w:val="normal1"/>
        <w:widowControl/>
        <w:numPr>
          <w:ilvl w:val="0"/>
          <w:numId w:val="0"/>
        </w:numPr>
        <w:suppressAutoHyphens w:val="true"/>
        <w:bidi w:val="0"/>
        <w:spacing w:lineRule="auto" w:line="276" w:before="0" w:after="0"/>
        <w:ind w:hanging="0" w:left="-57" w:right="0"/>
        <w:jc w:val="left"/>
        <w:rPr>
          <w:rFonts w:ascii="Arial" w:hAnsi="Arial"/>
          <w:lang w:val="zxx" w:eastAsia="zxx" w:bidi="zxx"/>
        </w:rPr>
      </w:pPr>
      <w:r>
        <w:rPr>
          <w:b w:val="false"/>
          <w:color w:val="666666"/>
          <w:sz w:val="20"/>
          <w:szCs w:val="20"/>
          <w:u w:val="none"/>
          <w:shd w:fill="auto" w:val="clear"/>
          <w:lang w:val="zxx" w:eastAsia="zxx" w:bidi="zxx"/>
        </w:rPr>
        <w:t>aqui vai os dados estáticos</w:t>
      </w:r>
    </w:p>
    <w:p>
      <w:pPr>
        <w:pStyle w:val="normal1"/>
        <w:spacing w:lineRule="auto" w:line="276"/>
        <w:jc w:val="left"/>
        <w:rPr>
          <w:rFonts w:ascii="Arial" w:hAnsi="Arial"/>
          <w:b w:val="false"/>
          <w:u w:val="none"/>
          <w:shd w:fill="auto" w:val="clear"/>
          <w:lang w:val="zxx" w:eastAsia="zxx" w:bidi="zxx"/>
        </w:rPr>
      </w:pPr>
      <w:r>
        <w:rPr>
          <w:b w:val="false"/>
          <w:u w:val="none"/>
          <w:shd w:fill="auto" w:val="clear"/>
          <w:lang w:val="zxx" w:eastAsia="zxx" w:bidi="zxx"/>
        </w:rPr>
      </w:r>
    </w:p>
    <w:p>
      <w:pPr>
        <w:pStyle w:val="normal1"/>
        <w:spacing w:lineRule="auto" w:line="276"/>
        <w:jc w:val="left"/>
        <w:rPr>
          <w:rFonts w:ascii="Arial" w:hAnsi="Arial"/>
          <w:b/>
          <w:bCs/>
          <w:color w:val="666666"/>
          <w:lang w:val="zxx" w:eastAsia="zxx" w:bidi="zxx"/>
        </w:rPr>
      </w:pPr>
      <w:r>
        <w:rPr>
          <w:b/>
          <w:bCs/>
          <w:color w:val="666666"/>
          <w:sz w:val="22"/>
          <w:szCs w:val="22"/>
          <w:u w:val="none"/>
          <w:shd w:fill="auto" w:val="clear"/>
          <w:lang w:val="zxx" w:eastAsia="zxx" w:bidi="zxx"/>
        </w:rPr>
        <w:t>Dados Dinamicos</w:t>
      </w:r>
    </w:p>
    <w:p>
      <w:pPr>
        <w:pStyle w:val="Heading1"/>
        <w:pageBreakBefore w:val="false"/>
        <w:widowControl/>
        <w:numPr>
          <w:ilvl w:val="0"/>
          <w:numId w:val="0"/>
        </w:numPr>
        <w:bidi w:val="0"/>
        <w:spacing w:lineRule="auto" w:line="276"/>
        <w:ind w:hanging="0" w:left="-57" w:right="0"/>
        <w:jc w:val="left"/>
        <w:rPr>
          <w:rFonts w:ascii="Arial" w:hAnsi="Arial"/>
          <w:sz w:val="20"/>
          <w:szCs w:val="20"/>
          <w:lang w:val="zxx" w:eastAsia="zxx" w:bidi="zxx"/>
        </w:rPr>
      </w:pPr>
      <w:r>
        <w:rPr>
          <w:rFonts w:ascii="Arial" w:hAnsi="Arial"/>
          <w:b w:val="false"/>
          <w:color w:val="666666"/>
          <w:sz w:val="20"/>
          <w:szCs w:val="20"/>
          <w:u w:val="none"/>
          <w:shd w:fill="auto" w:val="clear"/>
          <w:lang w:val="zxx" w:eastAsia="zxx" w:bidi="zxx"/>
        </w:rPr>
        <w:t>dados dinamicos1:</w:t>
      </w:r>
      <w:r>
        <w:rPr>
          <w:rFonts w:ascii="Arial" w:hAnsi="Arial"/>
          <w:b w:val="false"/>
          <w:color w:val="666666"/>
          <w:sz w:val="20"/>
          <w:szCs w:val="20"/>
          <w:u w:val="none"/>
          <w:shd w:fill="auto" w:val="clear"/>
          <w:lang w:val="zxx" w:eastAsia="zxx" w:bidi="zxx"/>
        </w:rPr>
        <w:t xml:space="preserve"> - </w:t>
      </w:r>
      <w:r>
        <w:rPr>
          <w:rFonts w:ascii="Arial" w:hAnsi="Arial"/>
          <w:b/>
          <w:bCs/>
          <w:color w:val="666666"/>
          <w:sz w:val="20"/>
          <w:szCs w:val="20"/>
          <w:u w:val="none"/>
          <w:shd w:fill="auto" w:val="clear"/>
          <w:lang w:val="zxx" w:eastAsia="zxx" w:bidi="zxx"/>
        </w:rPr>
        <w:t>+++applicationField.department+++</w:t>
      </w:r>
    </w:p>
    <w:p>
      <w:pPr>
        <w:pStyle w:val="normal1"/>
        <w:pageBreakBefore w:val="false"/>
        <w:widowControl/>
        <w:numPr>
          <w:ilvl w:val="0"/>
          <w:numId w:val="0"/>
        </w:numPr>
        <w:bidi w:val="0"/>
        <w:spacing w:lineRule="auto" w:line="276"/>
        <w:ind w:hanging="0" w:left="-57" w:right="0"/>
        <w:jc w:val="left"/>
        <w:rPr>
          <w:rFonts w:ascii="Arial" w:hAnsi="Arial"/>
          <w:sz w:val="20"/>
          <w:szCs w:val="20"/>
          <w:lang w:val="zxx" w:eastAsia="zxx" w:bidi="zxx"/>
        </w:rPr>
      </w:pPr>
      <w:r>
        <w:rPr>
          <w:b w:val="false"/>
          <w:color w:val="666666"/>
          <w:sz w:val="20"/>
          <w:szCs w:val="20"/>
          <w:u w:val="none"/>
          <w:shd w:fill="auto" w:val="clear"/>
          <w:lang w:val="zxx" w:eastAsia="zxx" w:bidi="zxx"/>
        </w:rPr>
        <w:t>dados dinamicos1:</w:t>
      </w:r>
      <w:r>
        <w:rPr>
          <w:color w:val="666666"/>
          <w:sz w:val="20"/>
          <w:szCs w:val="20"/>
          <w:lang w:val="zxx" w:eastAsia="zxx" w:bidi="zxx"/>
        </w:rPr>
        <w:t xml:space="preserve">– </w:t>
      </w:r>
      <w:r>
        <w:rPr>
          <w:b/>
          <w:bCs/>
          <w:color w:val="666666"/>
          <w:sz w:val="20"/>
          <w:szCs w:val="20"/>
          <w:shd w:fill="auto" w:val="clear"/>
          <w:lang w:val="zxx" w:eastAsia="zxx" w:bidi="zxx"/>
        </w:rPr>
        <w:t>+++applicationField.area+++</w:t>
      </w:r>
    </w:p>
    <w:p>
      <w:pPr>
        <w:pStyle w:val="normal1"/>
        <w:widowControl/>
        <w:numPr>
          <w:ilvl w:val="0"/>
          <w:numId w:val="0"/>
        </w:numPr>
        <w:bidi w:val="0"/>
        <w:spacing w:lineRule="auto" w:line="276"/>
        <w:ind w:hanging="0" w:left="-57" w:right="0"/>
        <w:jc w:val="left"/>
        <w:rPr>
          <w:rFonts w:ascii="Arial" w:hAnsi="Arial"/>
          <w:b w:val="false"/>
          <w:sz w:val="18"/>
          <w:szCs w:val="18"/>
          <w:lang w:val="zxx" w:eastAsia="zxx" w:bidi="zxx"/>
        </w:rPr>
      </w:pPr>
      <w:r>
        <w:rPr>
          <w:b/>
          <w:bCs/>
          <w:color w:val="666666"/>
        </w:rPr>
      </w:r>
    </w:p>
    <w:p>
      <w:pPr>
        <w:pStyle w:val="Title"/>
        <w:keepNext w:val="true"/>
        <w:widowControl/>
        <w:shd w:val="clear" w:fill="auto"/>
        <w:suppressAutoHyphens w:val="true"/>
        <w:bidi w:val="0"/>
        <w:spacing w:lineRule="auto" w:line="276" w:before="0" w:after="0"/>
        <w:ind w:hanging="0" w:left="-57" w:right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color w:val="666666"/>
          <w:sz w:val="21"/>
          <w:shd w:fill="auto" w:val="clear"/>
          <w:lang w:val="zxx" w:eastAsia="zxx" w:bidi="zxx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/>
        <w:ind w:hanging="0" w:left="-57" w:right="0"/>
        <w:jc w:val="left"/>
        <w:rPr>
          <w:rFonts w:ascii="Arial" w:hAnsi="Arial"/>
          <w:color w:val="666666"/>
          <w:sz w:val="21"/>
          <w:shd w:fill="auto" w:val="clear"/>
          <w:lang w:val="zxx" w:eastAsia="zxx" w:bidi="zxx"/>
        </w:rPr>
      </w:pPr>
      <w:r>
        <w:rPr>
          <w:rFonts w:ascii="Arial" w:hAnsi="Arial"/>
          <w:color w:val="666666"/>
          <w:sz w:val="21"/>
          <w:shd w:fill="auto" w:val="clear"/>
          <w:lang w:val="zxx" w:eastAsia="zxx" w:bidi="zxx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/>
        <w:ind w:hanging="0" w:left="-57" w:right="0"/>
        <w:jc w:val="left"/>
        <w:rPr>
          <w:b/>
          <w:bCs/>
        </w:rPr>
      </w:pPr>
      <w:r>
        <w:rPr>
          <w:rFonts w:ascii="Arial" w:hAnsi="Arial"/>
          <w:b/>
          <w:bCs/>
          <w:color w:val="666666"/>
          <w:sz w:val="21"/>
          <w:shd w:fill="auto" w:val="clear"/>
          <w:lang w:val="zxx" w:eastAsia="zxx" w:bidi="zxx"/>
        </w:rPr>
        <w:t>Gŕafico 01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/>
        <w:ind w:hanging="0" w:left="-57" w:right="0"/>
        <w:jc w:val="center"/>
        <w:rPr/>
      </w:pPr>
      <w:r>
        <w:rPr>
          <w:rFonts w:ascii="Arial" w:hAnsi="Arial"/>
          <w:b w:val="false"/>
          <w:color w:val="666666"/>
          <w:sz w:val="21"/>
          <w:shd w:fill="auto" w:val="clear"/>
          <w:lang w:val="zxx" w:eastAsia="zxx" w:bidi="zxx"/>
        </w:rPr>
        <w:t>+++IMAGE staticImage1()+++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/>
        <w:ind w:hanging="0" w:left="-57" w:right="0"/>
        <w:jc w:val="left"/>
        <w:rPr>
          <w:rFonts w:ascii="Arial" w:hAnsi="Arial"/>
          <w:b w:val="false"/>
          <w:sz w:val="21"/>
          <w:highlight w:val="none"/>
          <w:lang w:val="zxx" w:eastAsia="zxx" w:bidi="zxx"/>
        </w:rPr>
      </w:pPr>
      <w:r>
        <w:rPr>
          <w:rFonts w:ascii="Arial" w:hAnsi="Arial"/>
          <w:b w:val="false"/>
          <w:sz w:val="21"/>
          <w:lang w:val="zxx" w:eastAsia="zxx" w:bidi="zxx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/>
        <w:ind w:hanging="0" w:left="-57" w:right="0"/>
        <w:jc w:val="left"/>
        <w:rPr>
          <w:rFonts w:ascii="Arial" w:hAnsi="Arial"/>
          <w:lang w:val="zxx" w:eastAsia="zxx" w:bidi="zxx"/>
        </w:rPr>
      </w:pPr>
      <w:r>
        <w:rPr>
          <w:rFonts w:ascii="Arial" w:hAnsi="Arial"/>
          <w:b w:val="false"/>
          <w:sz w:val="21"/>
          <w:lang w:val="zxx" w:eastAsia="zxx" w:bidi="zxx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/>
        <w:ind w:hanging="0" w:left="-57" w:right="0"/>
        <w:jc w:val="left"/>
        <w:rPr>
          <w:rFonts w:ascii="Arial" w:hAnsi="Arial"/>
          <w:b w:val="false"/>
          <w:sz w:val="21"/>
          <w:highlight w:val="none"/>
          <w:lang w:val="zxx" w:eastAsia="zxx" w:bidi="zxx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/>
        <w:ind w:hanging="0" w:left="-57" w:right="0"/>
        <w:jc w:val="left"/>
        <w:rPr>
          <w:b/>
          <w:bCs/>
        </w:rPr>
      </w:pPr>
      <w:r>
        <w:rPr>
          <w:rFonts w:ascii="Arial" w:hAnsi="Arial"/>
          <w:b/>
          <w:bCs/>
          <w:color w:val="666666"/>
          <w:sz w:val="21"/>
          <w:shd w:fill="auto" w:val="clear"/>
          <w:lang w:val="zxx" w:eastAsia="zxx" w:bidi="zxx"/>
        </w:rPr>
        <w:t>Gŕafico 02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/>
        <w:ind w:hanging="0" w:left="-57" w:right="0"/>
        <w:jc w:val="center"/>
        <w:rPr/>
      </w:pPr>
      <w:r>
        <w:rPr>
          <w:rFonts w:ascii="Arial" w:hAnsi="Arial"/>
          <w:b w:val="false"/>
          <w:color w:val="666666"/>
          <w:sz w:val="21"/>
          <w:shd w:fill="auto" w:val="clear"/>
          <w:lang w:val="pt-BR" w:eastAsia="zxx" w:bidi="zxx"/>
        </w:rPr>
        <w:t xml:space="preserve">+++IMAGE staticImage2()+++ </w:t>
      </w:r>
    </w:p>
    <w:p>
      <w:pPr>
        <w:pStyle w:val="normal1"/>
        <w:widowControl/>
        <w:numPr>
          <w:ilvl w:val="0"/>
          <w:numId w:val="0"/>
        </w:numPr>
        <w:bidi w:val="0"/>
        <w:spacing w:lineRule="auto" w:line="276"/>
        <w:ind w:hanging="0" w:left="-57" w:right="0"/>
        <w:jc w:val="left"/>
        <w:rPr>
          <w:rFonts w:ascii="Arial" w:hAnsi="Arial"/>
          <w:color w:val="666666"/>
          <w:highlight w:val="none"/>
          <w:shd w:fill="auto" w:val="clear"/>
          <w:lang w:val="zxx" w:eastAsia="zxx" w:bidi="zxx"/>
        </w:rPr>
      </w:pPr>
      <w:r>
        <w:rPr>
          <w:color w:val="666666"/>
          <w:shd w:fill="auto" w:val="clear"/>
          <w:lang w:val="zxx" w:eastAsia="zxx" w:bidi="zxx"/>
        </w:rPr>
      </w:r>
    </w:p>
    <w:p>
      <w:pPr>
        <w:pStyle w:val="normal1"/>
        <w:widowControl/>
        <w:numPr>
          <w:ilvl w:val="0"/>
          <w:numId w:val="0"/>
        </w:numPr>
        <w:bidi w:val="0"/>
        <w:spacing w:lineRule="auto" w:line="276"/>
        <w:ind w:hanging="0" w:left="-57" w:right="0"/>
        <w:jc w:val="left"/>
        <w:rPr>
          <w:rFonts w:ascii="Arial" w:hAnsi="Arial"/>
          <w:b/>
          <w:bCs/>
          <w:color w:val="666666"/>
          <w:highlight w:val="none"/>
          <w:shd w:fill="auto" w:val="clear"/>
          <w:lang w:val="zxx" w:eastAsia="zxx" w:bidi="zxx"/>
        </w:rPr>
      </w:pPr>
      <w:r>
        <w:rPr>
          <w:b/>
          <w:bCs/>
          <w:color w:val="666666"/>
          <w:shd w:fill="auto" w:val="clear"/>
          <w:lang w:val="zxx" w:eastAsia="zxx" w:bidi="zxx"/>
        </w:rPr>
        <w:t>Gráfico 03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/>
        <w:ind w:hanging="0" w:left="-57" w:right="0"/>
        <w:jc w:val="center"/>
        <w:rPr>
          <w:color w:val="666666"/>
          <w:sz w:val="20"/>
          <w:szCs w:val="20"/>
        </w:rPr>
      </w:pPr>
      <w:r>
        <w:rPr>
          <w:b w:val="false"/>
          <w:color w:val="666666"/>
          <w:sz w:val="20"/>
          <w:szCs w:val="20"/>
          <w:lang w:val="pt-BR"/>
        </w:rPr>
        <w:t xml:space="preserve">+++IMAGE staticImage3()+++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/>
        <w:ind w:hanging="0" w:left="-57" w:right="0"/>
        <w:jc w:val="center"/>
        <w:rPr>
          <w:b w:val="false"/>
          <w:lang w:val="pt-BR"/>
        </w:rPr>
      </w:pPr>
      <w:r>
        <w:rPr>
          <w:b w:val="false"/>
          <w:lang w:val="pt-BR"/>
        </w:rPr>
      </w:r>
    </w:p>
    <w:p>
      <w:pPr>
        <w:pStyle w:val="normal1"/>
        <w:widowControl/>
        <w:numPr>
          <w:ilvl w:val="0"/>
          <w:numId w:val="0"/>
        </w:numPr>
        <w:bidi w:val="0"/>
        <w:spacing w:lineRule="auto" w:line="276"/>
        <w:ind w:hanging="0" w:left="-57" w:right="0"/>
        <w:jc w:val="left"/>
        <w:rPr>
          <w:rFonts w:ascii="Arial" w:hAnsi="Arial"/>
          <w:b/>
          <w:bCs/>
          <w:color w:val="666666"/>
          <w:highlight w:val="none"/>
          <w:shd w:fill="auto" w:val="clear"/>
          <w:lang w:val="zxx" w:eastAsia="zxx" w:bidi="zxx"/>
        </w:rPr>
      </w:pPr>
      <w:r>
        <w:rPr>
          <w:b/>
          <w:bCs/>
          <w:color w:val="666666"/>
          <w:shd w:fill="auto" w:val="clear"/>
          <w:lang w:val="zxx" w:eastAsia="zxx" w:bidi="zxx"/>
        </w:rPr>
        <w:t>Gráfico 04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76"/>
        <w:ind w:hanging="0" w:left="-57" w:right="0"/>
        <w:jc w:val="center"/>
        <w:rPr>
          <w:color w:val="666666"/>
          <w:sz w:val="20"/>
          <w:szCs w:val="20"/>
        </w:rPr>
      </w:pPr>
      <w:r>
        <w:rPr>
          <w:b w:val="false"/>
          <w:color w:val="666666"/>
          <w:sz w:val="20"/>
          <w:szCs w:val="20"/>
          <w:lang w:val="pt-BR"/>
        </w:rPr>
        <w:t xml:space="preserve">+++IMAGE staticImage4()+++ 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pt-BR" w:eastAsia="zh-CN" w:bidi="hi-IN"/>
    </w:rPr>
  </w:style>
  <w:style w:type="paragraph" w:styleId="Heading1">
    <w:name w:val="heading 1"/>
    <w:basedOn w:val="Ttulo"/>
    <w:qFormat/>
    <w:pPr/>
    <w:rPr>
      <w:color w:val="2E74B5"/>
      <w:sz w:val="32"/>
      <w:szCs w:val="32"/>
    </w:rPr>
  </w:style>
  <w:style w:type="paragraph" w:styleId="Heading2">
    <w:name w:val="heading 2"/>
    <w:basedOn w:val="Ttulo"/>
    <w:qFormat/>
    <w:pPr/>
    <w:rPr>
      <w:color w:val="2E74B5"/>
      <w:sz w:val="26"/>
      <w:szCs w:val="26"/>
    </w:rPr>
  </w:style>
  <w:style w:type="paragraph" w:styleId="Heading3">
    <w:name w:val="heading 3"/>
    <w:basedOn w:val="Ttulo"/>
    <w:qFormat/>
    <w:pPr/>
    <w:rPr>
      <w:color w:val="1F4D78"/>
      <w:sz w:val="24"/>
      <w:szCs w:val="24"/>
    </w:rPr>
  </w:style>
  <w:style w:type="paragraph" w:styleId="Heading4">
    <w:name w:val="heading 4"/>
    <w:basedOn w:val="Ttulo"/>
    <w:qFormat/>
    <w:pPr/>
    <w:rPr>
      <w:i/>
      <w:iCs/>
      <w:color w:val="2E74B5"/>
    </w:rPr>
  </w:style>
  <w:style w:type="paragraph" w:styleId="Heading5">
    <w:name w:val="heading 5"/>
    <w:basedOn w:val="Ttulo"/>
    <w:qFormat/>
    <w:pPr/>
    <w:rPr>
      <w:color w:val="2E74B5"/>
    </w:rPr>
  </w:style>
  <w:style w:type="paragraph" w:styleId="Heading6">
    <w:name w:val="heading 6"/>
    <w:basedOn w:val="Ttulo"/>
    <w:qFormat/>
    <w:pPr/>
    <w:rPr>
      <w:color w:val="1F4D78"/>
    </w:rPr>
  </w:style>
  <w:style w:type="character" w:styleId="InternetLink">
    <w:name w:val="Internet Link"/>
    <w:uiPriority w:val="99"/>
    <w:unhideWhenUsed/>
    <w:qFormat/>
    <w:rPr>
      <w:color w:val="0563C1"/>
      <w:u w:val="single"/>
    </w:rPr>
  </w:style>
  <w:style w:type="character" w:styleId="Caracteresdenotaderodap">
    <w:name w:val="Caracteres de nota de rodapé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uiPriority w:val="99"/>
    <w:semiHidden/>
    <w:unhideWhenUsed/>
    <w:qFormat/>
    <w:rPr>
      <w:vertAlign w:val="superscript"/>
    </w:rPr>
  </w:style>
  <w:style w:type="character" w:styleId="FootnoteTextChar">
    <w:name w:val="Footnote Text Char"/>
    <w:uiPriority w:val="99"/>
    <w:semiHidden/>
    <w:unhideWhenUsed/>
    <w:qFormat/>
    <w:rPr>
      <w:sz w:val="20"/>
      <w:szCs w:val="20"/>
    </w:rPr>
  </w:style>
  <w:style w:type="character" w:styleId="Smbolosdenumerao">
    <w:name w:val="Símbolos de numeração"/>
    <w:qFormat/>
    <w:rPr/>
  </w:style>
  <w:style w:type="character" w:styleId="Hyperlink">
    <w:name w:val="Hyperlink"/>
    <w:rPr>
      <w:color w:val="000080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Ttulo"/>
    <w:qFormat/>
    <w:pPr/>
    <w:rPr>
      <w:sz w:val="56"/>
      <w:szCs w:val="56"/>
    </w:rPr>
  </w:style>
  <w:style w:type="paragraph" w:styleId="StrongEmphasis">
    <w:name w:val="Strong Emphasis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b/>
      <w:bCs/>
      <w:color w:val="auto"/>
      <w:kern w:val="0"/>
      <w:sz w:val="20"/>
      <w:szCs w:val="20"/>
      <w:lang w:val="pt-BR" w:eastAsia="zh-CN" w:bidi="hi-IN"/>
    </w:rPr>
  </w:style>
  <w:style w:type="paragraph" w:styleId="ListParagraph">
    <w:name w:val="List Paragraph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pt-BR"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normal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771</TotalTime>
  <Application>LibreOffice/24.8.3.2$Linux_X86_64 LibreOffice_project/e14c9fdd1f585efcbb2c5363087a99d20928d522</Application>
  <AppVersion>15.0000</AppVersion>
  <Pages>1</Pages>
  <Words>52</Words>
  <Characters>506</Characters>
  <CharactersWithSpaces>532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2024-10-30T17:22:40Z</dcterms:created>
  <dc:creator>Un-named</dc:creator>
  <dc:description/>
  <dc:language>pt-BR</dc:language>
  <cp:lastModifiedBy/>
  <dcterms:modified xsi:type="dcterms:W3CDTF">2024-12-02T14:47:09Z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