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3037" w14:textId="775AB6FB" w:rsidR="00505DDA" w:rsidRPr="003C70CF" w:rsidRDefault="00BB1E70" w:rsidP="00BB1E70">
      <w:pPr>
        <w:jc w:val="center"/>
        <w:rPr>
          <w:b/>
          <w:color w:val="0070C0"/>
          <w:sz w:val="28"/>
        </w:rPr>
      </w:pPr>
      <w:r w:rsidRPr="003C70CF">
        <w:rPr>
          <w:b/>
          <w:color w:val="0070C0"/>
          <w:sz w:val="28"/>
        </w:rPr>
        <w:t xml:space="preserve">Use Case </w:t>
      </w:r>
      <w:r w:rsidR="000B46D0">
        <w:rPr>
          <w:b/>
          <w:color w:val="0070C0"/>
          <w:sz w:val="28"/>
        </w:rPr>
        <w:t xml:space="preserve">– </w:t>
      </w:r>
      <w:bookmarkStart w:id="0" w:name="OLE_LINK65"/>
      <w:r w:rsidR="001F7FD4">
        <w:rPr>
          <w:b/>
          <w:color w:val="0070C0"/>
          <w:sz w:val="28"/>
        </w:rPr>
        <w:t>Employee Score Card Generator</w:t>
      </w:r>
      <w:bookmarkEnd w:id="0"/>
    </w:p>
    <w:p w14:paraId="693499F3" w14:textId="77777777" w:rsidR="00225D33" w:rsidRDefault="00225D33" w:rsidP="00D54F72">
      <w:pPr>
        <w:spacing w:line="48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IDENTITY SECTION</w:t>
      </w:r>
    </w:p>
    <w:p w14:paraId="6697544C" w14:textId="44A31142" w:rsidR="00844286" w:rsidRPr="00844286" w:rsidRDefault="00A0340F" w:rsidP="00AA3159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>Project:</w:t>
      </w:r>
      <w:r w:rsidR="00844286">
        <w:rPr>
          <w:b/>
          <w:color w:val="000000" w:themeColor="text1"/>
          <w:sz w:val="24"/>
        </w:rPr>
        <w:t xml:space="preserve">  </w:t>
      </w:r>
      <w:r w:rsidR="00BE1E94">
        <w:rPr>
          <w:b/>
          <w:color w:val="000000" w:themeColor="text1"/>
          <w:sz w:val="24"/>
        </w:rPr>
        <w:t xml:space="preserve"> Human Resource Management System</w:t>
      </w:r>
      <w:r w:rsidR="00AA3159">
        <w:rPr>
          <w:b/>
          <w:color w:val="000000" w:themeColor="text1"/>
          <w:sz w:val="24"/>
        </w:rPr>
        <w:t xml:space="preserve"> (HRMS</w:t>
      </w:r>
      <w:r w:rsidR="00AA3159">
        <w:t>)</w:t>
      </w:r>
    </w:p>
    <w:p w14:paraId="5689C3C5" w14:textId="5CE03F25" w:rsidR="00DD262A" w:rsidRPr="004B378A" w:rsidRDefault="00BB1E70" w:rsidP="00955AF1">
      <w:pPr>
        <w:tabs>
          <w:tab w:val="left" w:pos="1710"/>
        </w:tabs>
        <w:spacing w:line="240" w:lineRule="auto"/>
      </w:pPr>
      <w:r w:rsidRPr="00BB1E70">
        <w:rPr>
          <w:b/>
          <w:color w:val="000000" w:themeColor="text1"/>
          <w:sz w:val="24"/>
        </w:rPr>
        <w:t xml:space="preserve">ID: </w:t>
      </w:r>
      <w:r w:rsidRPr="00BB1E70">
        <w:rPr>
          <w:color w:val="000000" w:themeColor="text1"/>
          <w:sz w:val="24"/>
        </w:rPr>
        <w:t xml:space="preserve"> </w:t>
      </w:r>
      <w:r w:rsidR="00844286">
        <w:rPr>
          <w:color w:val="000000" w:themeColor="text1"/>
          <w:sz w:val="24"/>
        </w:rPr>
        <w:tab/>
      </w:r>
      <w:r w:rsidR="003C4A32" w:rsidRPr="00BE1E94">
        <w:rPr>
          <w:u w:val="single"/>
        </w:rPr>
        <w:t>UC-</w:t>
      </w:r>
      <w:r w:rsidR="00BE1E94" w:rsidRPr="00BE1E94">
        <w:rPr>
          <w:u w:val="single"/>
        </w:rPr>
        <w:t>00</w:t>
      </w:r>
      <w:r w:rsidR="00D96D24">
        <w:rPr>
          <w:u w:val="single"/>
        </w:rPr>
        <w:t>2</w:t>
      </w:r>
    </w:p>
    <w:p w14:paraId="7E284670" w14:textId="640AFAC4" w:rsidR="00DD262A" w:rsidRPr="004B378A" w:rsidRDefault="00DD262A" w:rsidP="00955AF1">
      <w:pPr>
        <w:tabs>
          <w:tab w:val="left" w:pos="1710"/>
        </w:tabs>
        <w:spacing w:line="240" w:lineRule="auto"/>
      </w:pPr>
      <w:r>
        <w:rPr>
          <w:b/>
          <w:color w:val="000000" w:themeColor="text1"/>
          <w:sz w:val="24"/>
        </w:rPr>
        <w:t>Use Case Name:</w:t>
      </w:r>
      <w:r w:rsidR="00844286">
        <w:rPr>
          <w:b/>
          <w:color w:val="000000" w:themeColor="text1"/>
          <w:sz w:val="24"/>
        </w:rPr>
        <w:tab/>
      </w:r>
      <w:r w:rsidR="004A77B3">
        <w:rPr>
          <w:b/>
          <w:color w:val="000000" w:themeColor="text1"/>
          <w:sz w:val="24"/>
        </w:rPr>
        <w:t>Employee Score Card Generator</w:t>
      </w:r>
    </w:p>
    <w:p w14:paraId="6A2329C6" w14:textId="1FB79B3D" w:rsidR="003C4A32" w:rsidRPr="004B378A" w:rsidRDefault="00BB1E70" w:rsidP="00844286">
      <w:pPr>
        <w:tabs>
          <w:tab w:val="left" w:pos="1710"/>
        </w:tabs>
        <w:spacing w:after="0" w:line="240" w:lineRule="auto"/>
      </w:pPr>
      <w:r w:rsidRPr="00BB1E70">
        <w:rPr>
          <w:b/>
          <w:color w:val="000000" w:themeColor="text1"/>
          <w:sz w:val="24"/>
        </w:rPr>
        <w:t>Priority</w:t>
      </w:r>
      <w:r w:rsidRPr="00BB1E70">
        <w:rPr>
          <w:color w:val="000000" w:themeColor="text1"/>
          <w:sz w:val="24"/>
        </w:rPr>
        <w:t>:</w:t>
      </w:r>
      <w:r w:rsidRPr="003C4A32">
        <w:rPr>
          <w:color w:val="000000" w:themeColor="text1"/>
          <w:sz w:val="2"/>
        </w:rPr>
        <w:t xml:space="preserve"> </w:t>
      </w:r>
      <w:r w:rsidRPr="00BB1E70">
        <w:rPr>
          <w:color w:val="000000" w:themeColor="text1"/>
          <w:sz w:val="16"/>
        </w:rPr>
        <w:softHyphen/>
      </w:r>
      <w:r w:rsidRPr="00BB1E70">
        <w:rPr>
          <w:color w:val="000000" w:themeColor="text1"/>
          <w:sz w:val="16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3C4A32">
        <w:rPr>
          <w:color w:val="000000" w:themeColor="text1"/>
          <w:sz w:val="24"/>
        </w:rPr>
        <w:softHyphen/>
      </w:r>
      <w:r w:rsidR="00844286">
        <w:rPr>
          <w:color w:val="000000" w:themeColor="text1"/>
          <w:sz w:val="24"/>
        </w:rPr>
        <w:tab/>
      </w:r>
      <w:r w:rsidR="001F7FD4">
        <w:rPr>
          <w:color w:val="000000" w:themeColor="text1"/>
          <w:sz w:val="24"/>
        </w:rPr>
        <w:sym w:font="Wingdings" w:char="F0FE"/>
      </w:r>
      <w:r w:rsidR="003C4A32">
        <w:rPr>
          <w:color w:val="000000" w:themeColor="text1"/>
          <w:sz w:val="24"/>
        </w:rPr>
        <w:t xml:space="preserve"> </w:t>
      </w:r>
      <w:r w:rsidRPr="004B378A">
        <w:t>Critical</w:t>
      </w:r>
      <w:r w:rsidR="00D54F72" w:rsidRPr="004B378A">
        <w:t xml:space="preserve">    </w:t>
      </w:r>
      <w:r w:rsidR="00D54F72" w:rsidRPr="003C4A32">
        <w:rPr>
          <w:color w:val="000000" w:themeColor="text1"/>
          <w:sz w:val="24"/>
        </w:rPr>
        <w:t xml:space="preserve">    </w:t>
      </w:r>
      <w:r w:rsidR="003C4A32">
        <w:rPr>
          <w:color w:val="000000" w:themeColor="text1"/>
          <w:sz w:val="16"/>
        </w:rPr>
        <w:t xml:space="preserve">         </w:t>
      </w:r>
    </w:p>
    <w:p w14:paraId="62069121" w14:textId="6E77BD5C" w:rsidR="003C4A32" w:rsidRPr="004B378A" w:rsidRDefault="001F7FD4" w:rsidP="00BE1E94">
      <w:pPr>
        <w:tabs>
          <w:tab w:val="left" w:pos="1710"/>
        </w:tabs>
        <w:spacing w:after="0" w:line="240" w:lineRule="auto"/>
        <w:ind w:left="1710"/>
      </w:pPr>
      <w:r>
        <w:rPr>
          <w:color w:val="000000" w:themeColor="text1"/>
          <w:sz w:val="24"/>
        </w:rPr>
        <w:sym w:font="Wingdings" w:char="F0A8"/>
      </w:r>
      <w:r>
        <w:rPr>
          <w:color w:val="000000" w:themeColor="text1"/>
          <w:sz w:val="24"/>
        </w:rPr>
        <w:t xml:space="preserve"> </w:t>
      </w:r>
      <w:r w:rsidR="00BE1E94">
        <w:t>Important</w:t>
      </w:r>
      <w:r w:rsidR="00BE1E94" w:rsidRPr="00BE1E94">
        <w:rPr>
          <w:color w:val="000000" w:themeColor="text1"/>
          <w:sz w:val="24"/>
        </w:rPr>
        <w:t xml:space="preserve">   </w:t>
      </w:r>
      <w:r w:rsidR="003C4A32" w:rsidRPr="00BE1E94">
        <w:rPr>
          <w:color w:val="000000" w:themeColor="text1"/>
          <w:sz w:val="24"/>
        </w:rPr>
        <w:t xml:space="preserve">      </w:t>
      </w:r>
    </w:p>
    <w:p w14:paraId="30FA9706" w14:textId="77777777" w:rsidR="00DD262A" w:rsidRPr="004B378A" w:rsidRDefault="00844286" w:rsidP="00844286">
      <w:pPr>
        <w:tabs>
          <w:tab w:val="left" w:pos="1710"/>
        </w:tabs>
        <w:spacing w:after="0" w:line="240" w:lineRule="auto"/>
        <w:ind w:left="1080" w:hanging="270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tab/>
      </w:r>
      <w:bookmarkStart w:id="1" w:name="OLE_LINK38"/>
      <w:bookmarkStart w:id="2" w:name="OLE_LINK39"/>
      <w:bookmarkStart w:id="3" w:name="OLE_LINK5"/>
      <w:bookmarkStart w:id="4" w:name="OLE_LINK6"/>
      <w:bookmarkStart w:id="5" w:name="OLE_LINK7"/>
      <w:r w:rsidR="003C4A32">
        <w:rPr>
          <w:color w:val="000000" w:themeColor="text1"/>
          <w:sz w:val="24"/>
        </w:rPr>
        <w:sym w:font="Wingdings" w:char="F0A8"/>
      </w:r>
      <w:bookmarkEnd w:id="1"/>
      <w:bookmarkEnd w:id="2"/>
      <w:r w:rsidR="003C4A32">
        <w:rPr>
          <w:color w:val="000000" w:themeColor="text1"/>
          <w:sz w:val="24"/>
        </w:rPr>
        <w:t xml:space="preserve"> </w:t>
      </w:r>
      <w:r w:rsidR="00BB1E70" w:rsidRPr="004B378A">
        <w:t>Nice-to-hav</w:t>
      </w:r>
      <w:r w:rsidR="003C4A32" w:rsidRPr="004B378A">
        <w:t>e</w:t>
      </w:r>
      <w:r w:rsidR="003C4A32">
        <w:rPr>
          <w:color w:val="000000" w:themeColor="text1"/>
          <w:sz w:val="24"/>
        </w:rPr>
        <w:t xml:space="preserve">   </w:t>
      </w:r>
      <w:bookmarkEnd w:id="3"/>
      <w:bookmarkEnd w:id="4"/>
      <w:bookmarkEnd w:id="5"/>
    </w:p>
    <w:p w14:paraId="18809A92" w14:textId="77777777" w:rsidR="00D54F72" w:rsidRPr="004B378A" w:rsidRDefault="00D54F72" w:rsidP="00844286">
      <w:pPr>
        <w:tabs>
          <w:tab w:val="left" w:pos="1710"/>
        </w:tabs>
        <w:spacing w:after="0" w:line="240" w:lineRule="auto"/>
        <w:ind w:left="3240"/>
      </w:pPr>
    </w:p>
    <w:p w14:paraId="18B6A144" w14:textId="6B0840A5" w:rsidR="00844286" w:rsidRPr="00844286" w:rsidRDefault="00DD262A" w:rsidP="004B378A">
      <w:pPr>
        <w:tabs>
          <w:tab w:val="left" w:pos="1710"/>
        </w:tabs>
        <w:spacing w:line="240" w:lineRule="auto"/>
        <w:rPr>
          <w:color w:val="000000" w:themeColor="text1"/>
          <w:sz w:val="24"/>
        </w:rPr>
      </w:pPr>
      <w:r w:rsidRPr="003C0363">
        <w:rPr>
          <w:b/>
          <w:color w:val="000000" w:themeColor="text1"/>
          <w:sz w:val="24"/>
        </w:rPr>
        <w:t>Actor</w:t>
      </w:r>
      <w:r w:rsidR="003C0363">
        <w:rPr>
          <w:b/>
          <w:color w:val="000000" w:themeColor="text1"/>
          <w:sz w:val="24"/>
        </w:rPr>
        <w:t>(s)</w:t>
      </w:r>
      <w:r w:rsidRPr="003C0363">
        <w:rPr>
          <w:b/>
          <w:color w:val="000000" w:themeColor="text1"/>
          <w:sz w:val="24"/>
        </w:rPr>
        <w:t>:</w:t>
      </w:r>
      <w:r w:rsidR="003C0363">
        <w:rPr>
          <w:color w:val="000000" w:themeColor="text1"/>
          <w:sz w:val="24"/>
        </w:rPr>
        <w:t xml:space="preserve"> </w:t>
      </w:r>
      <w:r w:rsidR="00BE1E94">
        <w:rPr>
          <w:color w:val="000000" w:themeColor="text1"/>
          <w:sz w:val="24"/>
        </w:rPr>
        <w:tab/>
        <w:t>Manager, HR Executive</w:t>
      </w:r>
      <w:r w:rsidR="004A77B3">
        <w:rPr>
          <w:color w:val="000000" w:themeColor="text1"/>
          <w:sz w:val="24"/>
        </w:rPr>
        <w:t xml:space="preserve">, Employee </w:t>
      </w:r>
      <w:r w:rsidR="00844286">
        <w:rPr>
          <w:color w:val="000000" w:themeColor="text1"/>
          <w:sz w:val="24"/>
        </w:rPr>
        <w:br/>
      </w:r>
      <w:r w:rsidR="00B67A09" w:rsidRPr="004376EA">
        <w:rPr>
          <w:b/>
          <w:color w:val="000000" w:themeColor="text1"/>
          <w:sz w:val="24"/>
        </w:rPr>
        <w:t>Trigger</w:t>
      </w:r>
      <w:r w:rsidR="00B67A09">
        <w:rPr>
          <w:b/>
          <w:color w:val="000000" w:themeColor="text1"/>
          <w:sz w:val="24"/>
        </w:rPr>
        <w:t xml:space="preserve"> Event: </w:t>
      </w:r>
      <w:r w:rsidR="00844286" w:rsidRPr="00844286">
        <w:rPr>
          <w:color w:val="000000" w:themeColor="text1"/>
          <w:sz w:val="24"/>
        </w:rPr>
        <w:tab/>
      </w:r>
      <w:r w:rsidR="004A77B3">
        <w:rPr>
          <w:color w:val="000000" w:themeColor="text1"/>
          <w:sz w:val="24"/>
        </w:rPr>
        <w:t>Quarterly Performance Evaluation</w:t>
      </w:r>
    </w:p>
    <w:p w14:paraId="31557975" w14:textId="39D9D228" w:rsidR="004B378A" w:rsidRPr="004B378A" w:rsidRDefault="00B67A09" w:rsidP="004B378A">
      <w:pPr>
        <w:tabs>
          <w:tab w:val="left" w:pos="1710"/>
        </w:tabs>
        <w:spacing w:after="0" w:line="240" w:lineRule="auto"/>
      </w:pPr>
      <w:r>
        <w:rPr>
          <w:b/>
          <w:color w:val="000000" w:themeColor="text1"/>
          <w:sz w:val="24"/>
        </w:rPr>
        <w:t xml:space="preserve">Trigger Type: </w:t>
      </w:r>
      <w:r w:rsidR="00C803E8">
        <w:rPr>
          <w:b/>
          <w:color w:val="000000" w:themeColor="text1"/>
          <w:sz w:val="24"/>
        </w:rPr>
        <w:tab/>
      </w:r>
      <w:r w:rsidR="00BE1E94">
        <w:rPr>
          <w:color w:val="000000" w:themeColor="text1"/>
          <w:sz w:val="24"/>
        </w:rPr>
        <w:sym w:font="Wingdings" w:char="F0FE"/>
      </w:r>
      <w:r w:rsidR="00BE1E94">
        <w:rPr>
          <w:color w:val="000000" w:themeColor="text1"/>
          <w:sz w:val="24"/>
        </w:rPr>
        <w:t xml:space="preserve"> </w:t>
      </w:r>
      <w:r w:rsidRPr="004B378A">
        <w:t>External</w:t>
      </w:r>
    </w:p>
    <w:p w14:paraId="3721497B" w14:textId="32D8D6FC" w:rsidR="00B67A09" w:rsidRDefault="004B378A" w:rsidP="004B378A">
      <w:pPr>
        <w:tabs>
          <w:tab w:val="left" w:pos="1710"/>
        </w:tabs>
        <w:spacing w:after="0" w:line="240" w:lineRule="auto"/>
      </w:pPr>
      <w:r>
        <w:rPr>
          <w:color w:val="000000" w:themeColor="text1"/>
          <w:sz w:val="24"/>
        </w:rPr>
        <w:tab/>
      </w:r>
      <w:r>
        <w:rPr>
          <w:color w:val="000000" w:themeColor="text1"/>
          <w:sz w:val="24"/>
        </w:rPr>
        <w:sym w:font="Wingdings" w:char="F0A8"/>
      </w:r>
      <w:r w:rsidR="00B67A09" w:rsidRPr="004B378A">
        <w:t xml:space="preserve"> </w:t>
      </w:r>
      <w:r w:rsidR="00266317" w:rsidRPr="004B378A">
        <w:t>Internal</w:t>
      </w:r>
    </w:p>
    <w:p w14:paraId="43BC4342" w14:textId="77777777" w:rsidR="00975BD3" w:rsidRPr="004B378A" w:rsidRDefault="00975BD3" w:rsidP="004B378A">
      <w:pPr>
        <w:tabs>
          <w:tab w:val="left" w:pos="1710"/>
        </w:tabs>
        <w:spacing w:after="0" w:line="240" w:lineRule="auto"/>
      </w:pPr>
    </w:p>
    <w:p w14:paraId="0C7239F5" w14:textId="0F5657D0" w:rsidR="009413A7" w:rsidRDefault="00DD262A" w:rsidP="00D54F72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 w:themeColor="text1"/>
          <w:sz w:val="24"/>
        </w:rPr>
        <w:t>Description:</w:t>
      </w:r>
      <w:r w:rsidR="00B67A09">
        <w:rPr>
          <w:b/>
          <w:color w:val="000000" w:themeColor="text1"/>
          <w:sz w:val="24"/>
        </w:rPr>
        <w:t xml:space="preserve"> 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AA3159">
        <w:rPr>
          <w:rFonts w:ascii="Times New Roman" w:eastAsia="Times New Roman" w:hAnsi="Times New Roman" w:cs="Times New Roman"/>
          <w:sz w:val="24"/>
          <w:szCs w:val="24"/>
        </w:rPr>
        <w:t>the HRMS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883CC2">
        <w:rPr>
          <w:rFonts w:ascii="Times New Roman" w:eastAsia="Times New Roman" w:hAnsi="Times New Roman" w:cs="Times New Roman"/>
          <w:sz w:val="24"/>
          <w:szCs w:val="24"/>
        </w:rPr>
        <w:t xml:space="preserve"> the performance review mod</w:t>
      </w:r>
      <w:r w:rsidR="00E36E5E">
        <w:rPr>
          <w:rFonts w:ascii="Times New Roman" w:eastAsia="Times New Roman" w:hAnsi="Times New Roman" w:cs="Times New Roman"/>
          <w:sz w:val="24"/>
          <w:szCs w:val="24"/>
        </w:rPr>
        <w:t>ule,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E5E">
        <w:rPr>
          <w:rFonts w:ascii="Times New Roman" w:eastAsia="Times New Roman" w:hAnsi="Times New Roman" w:cs="Times New Roman"/>
          <w:sz w:val="24"/>
          <w:szCs w:val="24"/>
        </w:rPr>
        <w:t>t</w:t>
      </w:r>
      <w:r w:rsidR="009413A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E36E5E">
        <w:rPr>
          <w:rFonts w:ascii="Times New Roman" w:eastAsia="Times New Roman" w:hAnsi="Times New Roman" w:cs="Times New Roman"/>
          <w:sz w:val="24"/>
          <w:szCs w:val="24"/>
        </w:rPr>
        <w:t>m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anager will update Reviews and Scores after quarterly performance review meeting to achieve consolidated performance report of the employee.  </w:t>
      </w:r>
      <w:r w:rsidR="009413A7" w:rsidRPr="009413A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4A77B3" w:rsidRPr="009413A7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r w:rsidR="009413A7" w:rsidRPr="009413A7">
        <w:rPr>
          <w:rFonts w:ascii="Times New Roman" w:eastAsia="Times New Roman" w:hAnsi="Times New Roman" w:cs="Times New Roman"/>
          <w:sz w:val="24"/>
          <w:szCs w:val="24"/>
        </w:rPr>
        <w:t>will help organization reward high performing employees and</w:t>
      </w:r>
      <w:r w:rsidR="009413A7">
        <w:rPr>
          <w:color w:val="2E74B5" w:themeColor="accent1" w:themeShade="BF"/>
          <w:sz w:val="16"/>
        </w:rPr>
        <w:t xml:space="preserve"> </w:t>
      </w:r>
      <w:r w:rsidR="009413A7" w:rsidRPr="006F7E80">
        <w:rPr>
          <w:rFonts w:ascii="Times New Roman" w:eastAsia="Times New Roman" w:hAnsi="Times New Roman" w:cs="Times New Roman"/>
          <w:sz w:val="24"/>
          <w:szCs w:val="24"/>
        </w:rPr>
        <w:t>would ultimately keep employees motivated and satisfied eventually reducing the attrition rate</w:t>
      </w:r>
      <w:r w:rsidR="00866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6657E" w14:textId="77777777" w:rsidR="008667B8" w:rsidRPr="009413A7" w:rsidRDefault="008667B8" w:rsidP="00D54F72">
      <w:pPr>
        <w:pBdr>
          <w:bottom w:val="single" w:sz="12" w:space="1" w:color="auto"/>
        </w:pBdr>
        <w:rPr>
          <w:color w:val="2E74B5" w:themeColor="accent1" w:themeShade="BF"/>
          <w:sz w:val="16"/>
        </w:rPr>
      </w:pPr>
    </w:p>
    <w:p w14:paraId="1975625B" w14:textId="77777777" w:rsidR="00E21235" w:rsidRDefault="00E21235" w:rsidP="0080463F">
      <w:pPr>
        <w:rPr>
          <w:b/>
          <w:color w:val="000000" w:themeColor="text1"/>
          <w:sz w:val="24"/>
        </w:rPr>
      </w:pPr>
    </w:p>
    <w:p w14:paraId="474AF7A7" w14:textId="77777777" w:rsidR="00225D33" w:rsidRDefault="00225D33" w:rsidP="00D54F72">
      <w:pPr>
        <w:ind w:left="1530" w:hanging="1530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PROCEDURAL SECTION</w:t>
      </w:r>
    </w:p>
    <w:p w14:paraId="220B9D28" w14:textId="77777777" w:rsidR="0063697A" w:rsidRDefault="0063697A" w:rsidP="00420B06">
      <w:pPr>
        <w:ind w:left="1530" w:hanging="1530"/>
        <w:rPr>
          <w:color w:val="000000" w:themeColor="text1"/>
          <w:sz w:val="16"/>
        </w:rPr>
      </w:pPr>
      <w:r w:rsidRPr="0063697A">
        <w:rPr>
          <w:b/>
          <w:color w:val="000000" w:themeColor="text1"/>
          <w:sz w:val="24"/>
        </w:rPr>
        <w:t xml:space="preserve">Preconditions:  </w:t>
      </w:r>
    </w:p>
    <w:p w14:paraId="2CCBB98A" w14:textId="10DA3AB1" w:rsidR="004A19BF" w:rsidRPr="00230C8E" w:rsidRDefault="00975BD3" w:rsidP="00C33E66">
      <w:pPr>
        <w:pStyle w:val="ListParagraph"/>
        <w:numPr>
          <w:ilvl w:val="0"/>
          <w:numId w:val="3"/>
        </w:numPr>
        <w:spacing w:line="240" w:lineRule="auto"/>
      </w:pPr>
      <w:r w:rsidRPr="006A4CAB">
        <w:rPr>
          <w:rFonts w:ascii="Times New Roman" w:eastAsia="Times New Roman" w:hAnsi="Times New Roman" w:cs="Times New Roman"/>
          <w:sz w:val="24"/>
          <w:szCs w:val="24"/>
        </w:rPr>
        <w:t xml:space="preserve">The employee must </w:t>
      </w:r>
      <w:r w:rsidR="006A4CAB" w:rsidRPr="006A4CAB">
        <w:rPr>
          <w:rFonts w:ascii="Times New Roman" w:eastAsia="Times New Roman" w:hAnsi="Times New Roman" w:cs="Times New Roman"/>
          <w:sz w:val="24"/>
          <w:szCs w:val="24"/>
        </w:rPr>
        <w:t>exist</w:t>
      </w:r>
      <w:r w:rsidRPr="006A4CAB">
        <w:rPr>
          <w:rFonts w:ascii="Times New Roman" w:eastAsia="Times New Roman" w:hAnsi="Times New Roman" w:cs="Times New Roman"/>
          <w:sz w:val="24"/>
          <w:szCs w:val="24"/>
        </w:rPr>
        <w:t xml:space="preserve"> in a database.</w:t>
      </w:r>
    </w:p>
    <w:p w14:paraId="41AB4F7D" w14:textId="34DC160A" w:rsidR="00230C8E" w:rsidRPr="00A021A5" w:rsidRDefault="00230C8E" w:rsidP="00230C8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A021A5">
        <w:rPr>
          <w:rFonts w:ascii="Times New Roman" w:hAnsi="Times New Roman" w:cs="Times New Roman"/>
        </w:rPr>
        <w:t xml:space="preserve">The </w:t>
      </w:r>
      <w:r w:rsidR="007C2E54">
        <w:rPr>
          <w:rFonts w:ascii="Times New Roman" w:hAnsi="Times New Roman" w:cs="Times New Roman"/>
        </w:rPr>
        <w:t>M</w:t>
      </w:r>
      <w:r w:rsidRPr="00A021A5">
        <w:rPr>
          <w:rFonts w:ascii="Times New Roman" w:hAnsi="Times New Roman" w:cs="Times New Roman"/>
        </w:rPr>
        <w:t>anager must be associated to employee in the database</w:t>
      </w:r>
    </w:p>
    <w:p w14:paraId="1E99B99A" w14:textId="77777777" w:rsidR="0063697A" w:rsidRPr="00844286" w:rsidRDefault="00D25B25" w:rsidP="0063697A">
      <w:pPr>
        <w:rPr>
          <w:color w:val="000000" w:themeColor="text1"/>
          <w:sz w:val="16"/>
        </w:rPr>
      </w:pPr>
      <w:r>
        <w:rPr>
          <w:b/>
          <w:color w:val="000000" w:themeColor="text1"/>
        </w:rPr>
        <w:t>Normal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D25B25" w14:paraId="5574244C" w14:textId="77777777" w:rsidTr="00F81A0D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7213F4" w14:textId="17E735A2" w:rsidR="00D25B25" w:rsidRDefault="00105167" w:rsidP="00A034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  <w:u w:val="single"/>
              </w:rPr>
              <w:t>Procedure NC 1</w:t>
            </w:r>
            <w:r w:rsidR="00D25B25" w:rsidRPr="00A0340F">
              <w:rPr>
                <w:b/>
                <w:color w:val="000000" w:themeColor="text1"/>
                <w:sz w:val="20"/>
                <w:szCs w:val="20"/>
                <w:u w:val="single"/>
              </w:rPr>
              <w:t>:</w:t>
            </w:r>
            <w:r w:rsidR="00D25B25"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 w:rsidR="00A021A5">
              <w:rPr>
                <w:color w:val="000000" w:themeColor="text1"/>
                <w:sz w:val="20"/>
                <w:szCs w:val="20"/>
                <w:u w:val="single"/>
              </w:rPr>
              <w:t>Score Card Generates</w:t>
            </w:r>
          </w:p>
        </w:tc>
      </w:tr>
      <w:tr w:rsidR="00A0340F" w14:paraId="08BB00BD" w14:textId="77777777" w:rsidTr="0063697A">
        <w:tc>
          <w:tcPr>
            <w:tcW w:w="5305" w:type="dxa"/>
          </w:tcPr>
          <w:p w14:paraId="63A15B56" w14:textId="77777777" w:rsidR="00A0340F" w:rsidRPr="00D25B25" w:rsidRDefault="00A0340F" w:rsidP="00844286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for This Process</w:t>
            </w:r>
          </w:p>
        </w:tc>
        <w:tc>
          <w:tcPr>
            <w:tcW w:w="4045" w:type="dxa"/>
          </w:tcPr>
          <w:p w14:paraId="4039E961" w14:textId="77777777" w:rsidR="00A0340F" w:rsidRDefault="00A0340F" w:rsidP="00A0340F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30C8E" w14:paraId="0B937662" w14:textId="77777777" w:rsidTr="0063697A">
        <w:tc>
          <w:tcPr>
            <w:tcW w:w="5305" w:type="dxa"/>
          </w:tcPr>
          <w:p w14:paraId="16DFD531" w14:textId="679513EE" w:rsidR="00230C8E" w:rsidRPr="002D54DE" w:rsidRDefault="00230C8E" w:rsidP="002D54D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bookmarkStart w:id="6" w:name="_Hlk513058122"/>
            <w:r>
              <w:rPr>
                <w:color w:val="000000" w:themeColor="text1"/>
                <w:sz w:val="20"/>
                <w:szCs w:val="20"/>
              </w:rPr>
              <w:t>Manager</w:t>
            </w:r>
            <w:r w:rsidR="0072195B">
              <w:rPr>
                <w:color w:val="000000" w:themeColor="text1"/>
                <w:sz w:val="20"/>
                <w:szCs w:val="20"/>
              </w:rPr>
              <w:t xml:space="preserve"> queries the database for all employees under him</w:t>
            </w:r>
            <w:r w:rsidR="000E50AE">
              <w:rPr>
                <w:color w:val="000000" w:themeColor="text1"/>
                <w:sz w:val="20"/>
                <w:szCs w:val="20"/>
              </w:rPr>
              <w:t xml:space="preserve"> </w:t>
            </w:r>
            <w:bookmarkStart w:id="7" w:name="OLE_LINK3"/>
            <w:bookmarkStart w:id="8" w:name="OLE_LINK4"/>
            <w:bookmarkStart w:id="9" w:name="OLE_LINK8"/>
            <w:r w:rsidR="000E50AE">
              <w:rPr>
                <w:color w:val="000000" w:themeColor="text1"/>
                <w:sz w:val="20"/>
                <w:szCs w:val="20"/>
              </w:rPr>
              <w:t xml:space="preserve">(If employees not found branch to </w:t>
            </w:r>
            <w:r w:rsidR="002923E9">
              <w:rPr>
                <w:color w:val="000000" w:themeColor="text1"/>
                <w:sz w:val="20"/>
                <w:szCs w:val="20"/>
              </w:rPr>
              <w:t>E</w:t>
            </w:r>
            <w:r w:rsidR="000E50AE">
              <w:rPr>
                <w:color w:val="000000" w:themeColor="text1"/>
                <w:sz w:val="20"/>
                <w:szCs w:val="20"/>
              </w:rPr>
              <w:t xml:space="preserve">1) </w:t>
            </w:r>
            <w:bookmarkEnd w:id="7"/>
            <w:bookmarkEnd w:id="8"/>
            <w:bookmarkEnd w:id="9"/>
          </w:p>
        </w:tc>
        <w:tc>
          <w:tcPr>
            <w:tcW w:w="4045" w:type="dxa"/>
          </w:tcPr>
          <w:p w14:paraId="1B6DC604" w14:textId="77777777" w:rsidR="0005579F" w:rsidRDefault="00A77CA0" w:rsidP="00230C8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 Manger Info / ID</w:t>
            </w:r>
          </w:p>
          <w:p w14:paraId="3ADF8B55" w14:textId="77777777" w:rsidR="00A77CA0" w:rsidRDefault="00A77CA0" w:rsidP="00A77CA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&gt; Employee Details</w:t>
            </w:r>
          </w:p>
          <w:p w14:paraId="2402696E" w14:textId="1057942C" w:rsidR="00A77CA0" w:rsidRPr="00A77CA0" w:rsidRDefault="00A77CA0" w:rsidP="00A77CA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&gt;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Trainings_attended</w:t>
            </w:r>
            <w:proofErr w:type="spellEnd"/>
            <w:r w:rsidR="00945E31">
              <w:rPr>
                <w:color w:val="000000" w:themeColor="text1"/>
                <w:sz w:val="20"/>
                <w:szCs w:val="20"/>
              </w:rPr>
              <w:t xml:space="preserve"> details</w:t>
            </w:r>
          </w:p>
        </w:tc>
      </w:tr>
      <w:tr w:rsidR="0072195B" w14:paraId="79E5467A" w14:textId="77777777" w:rsidTr="0063697A">
        <w:tc>
          <w:tcPr>
            <w:tcW w:w="5305" w:type="dxa"/>
          </w:tcPr>
          <w:p w14:paraId="0615662C" w14:textId="7CCE00A9" w:rsidR="0072195B" w:rsidRDefault="0072195B" w:rsidP="002D54D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Manager Schedules Review meetings for each employee</w:t>
            </w:r>
            <w:r w:rsidR="001B4133">
              <w:rPr>
                <w:color w:val="000000" w:themeColor="text1"/>
                <w:sz w:val="20"/>
                <w:szCs w:val="20"/>
              </w:rPr>
              <w:t xml:space="preserve"> </w:t>
            </w:r>
            <w:r w:rsidR="00B03A71">
              <w:rPr>
                <w:color w:val="000000" w:themeColor="text1"/>
                <w:sz w:val="20"/>
                <w:szCs w:val="20"/>
              </w:rPr>
              <w:t>(if employee is unavailable branch AC1)</w:t>
            </w:r>
          </w:p>
        </w:tc>
        <w:tc>
          <w:tcPr>
            <w:tcW w:w="4045" w:type="dxa"/>
          </w:tcPr>
          <w:p w14:paraId="7DFD4FA4" w14:textId="77777777" w:rsidR="0072195B" w:rsidRDefault="0072195B" w:rsidP="00230C8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2195B" w14:paraId="11F1B3C6" w14:textId="77777777" w:rsidTr="0063697A">
        <w:tc>
          <w:tcPr>
            <w:tcW w:w="5305" w:type="dxa"/>
          </w:tcPr>
          <w:p w14:paraId="3B2B1724" w14:textId="0BB26A94" w:rsidR="0072195B" w:rsidRDefault="0072195B" w:rsidP="002D54DE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Manager grades employee and updates reviews in the system based on the quarterly performance</w:t>
            </w:r>
          </w:p>
        </w:tc>
        <w:tc>
          <w:tcPr>
            <w:tcW w:w="4045" w:type="dxa"/>
          </w:tcPr>
          <w:p w14:paraId="7F238D53" w14:textId="7E0C629D" w:rsidR="0072195B" w:rsidRDefault="00A77CA0" w:rsidP="00230C8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&lt;Reviews Table </w:t>
            </w:r>
          </w:p>
        </w:tc>
      </w:tr>
      <w:bookmarkEnd w:id="6"/>
      <w:tr w:rsidR="00230C8E" w14:paraId="37D7C550" w14:textId="77777777" w:rsidTr="0063697A">
        <w:tc>
          <w:tcPr>
            <w:tcW w:w="5305" w:type="dxa"/>
          </w:tcPr>
          <w:p w14:paraId="585F4DA4" w14:textId="627C9289" w:rsidR="00230C8E" w:rsidRPr="0005579F" w:rsidRDefault="0072195B" w:rsidP="0005579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Manger </w:t>
            </w:r>
            <w:r w:rsidR="002D54DE">
              <w:rPr>
                <w:color w:val="000000" w:themeColor="text1"/>
                <w:sz w:val="20"/>
                <w:szCs w:val="20"/>
              </w:rPr>
              <w:t>provide reviews after the quarterly review process to HR.</w:t>
            </w:r>
          </w:p>
        </w:tc>
        <w:tc>
          <w:tcPr>
            <w:tcW w:w="4045" w:type="dxa"/>
          </w:tcPr>
          <w:p w14:paraId="5B32684A" w14:textId="77777777" w:rsidR="00230C8E" w:rsidRPr="0063697A" w:rsidRDefault="00230C8E" w:rsidP="00A0340F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05579F" w14:paraId="6A2E46C6" w14:textId="77777777" w:rsidTr="0063697A">
        <w:tc>
          <w:tcPr>
            <w:tcW w:w="5305" w:type="dxa"/>
          </w:tcPr>
          <w:p w14:paraId="14F9A6C7" w14:textId="61D60462" w:rsidR="0005579F" w:rsidRPr="0005579F" w:rsidRDefault="0072195B" w:rsidP="0005579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 w:rsidRPr="0005579F">
              <w:rPr>
                <w:color w:val="000000" w:themeColor="text1"/>
                <w:sz w:val="20"/>
                <w:szCs w:val="20"/>
              </w:rPr>
              <w:t xml:space="preserve">HR </w:t>
            </w:r>
            <w:r>
              <w:rPr>
                <w:color w:val="000000" w:themeColor="text1"/>
                <w:sz w:val="20"/>
                <w:szCs w:val="20"/>
              </w:rPr>
              <w:t>updates the reviews</w:t>
            </w:r>
            <w:r w:rsidR="00A77CA0">
              <w:rPr>
                <w:color w:val="000000" w:themeColor="text1"/>
                <w:sz w:val="20"/>
                <w:szCs w:val="20"/>
              </w:rPr>
              <w:t xml:space="preserve"> in</w:t>
            </w:r>
            <w:r>
              <w:rPr>
                <w:color w:val="000000" w:themeColor="text1"/>
                <w:sz w:val="20"/>
                <w:szCs w:val="20"/>
              </w:rPr>
              <w:t xml:space="preserve"> database system</w:t>
            </w:r>
          </w:p>
        </w:tc>
        <w:tc>
          <w:tcPr>
            <w:tcW w:w="4045" w:type="dxa"/>
          </w:tcPr>
          <w:p w14:paraId="487FCED3" w14:textId="3A9726BE" w:rsidR="0005579F" w:rsidRPr="0005579F" w:rsidRDefault="00A77CA0" w:rsidP="00A0340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&lt;Reviews Table</w:t>
            </w:r>
          </w:p>
        </w:tc>
      </w:tr>
      <w:tr w:rsidR="002D54DE" w14:paraId="0984AD79" w14:textId="77777777" w:rsidTr="0063697A">
        <w:tc>
          <w:tcPr>
            <w:tcW w:w="5305" w:type="dxa"/>
          </w:tcPr>
          <w:p w14:paraId="7D3BCAF5" w14:textId="6814977D" w:rsidR="002D54DE" w:rsidRDefault="00A77CA0" w:rsidP="0005579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Based on the reviews score is calculated in the system</w:t>
            </w:r>
          </w:p>
        </w:tc>
        <w:tc>
          <w:tcPr>
            <w:tcW w:w="4045" w:type="dxa"/>
          </w:tcPr>
          <w:p w14:paraId="79E60CC4" w14:textId="125952FE" w:rsidR="002D54DE" w:rsidRPr="0005579F" w:rsidRDefault="002D54DE" w:rsidP="00A0340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77CA0" w14:paraId="374FEF3E" w14:textId="77777777" w:rsidTr="0063697A">
        <w:tc>
          <w:tcPr>
            <w:tcW w:w="5305" w:type="dxa"/>
          </w:tcPr>
          <w:p w14:paraId="2CB60F34" w14:textId="59C38460" w:rsidR="00A77CA0" w:rsidRDefault="00A77CA0" w:rsidP="00A77CA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HR provide the consolidated report to manager</w:t>
            </w:r>
            <w:r w:rsidR="00B24EB4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5F7219AD" w14:textId="2F05013E" w:rsidR="00A77CA0" w:rsidRPr="0005579F" w:rsidRDefault="00A77CA0" w:rsidP="00A77CA0">
            <w:pPr>
              <w:rPr>
                <w:color w:val="000000" w:themeColor="text1"/>
                <w:sz w:val="20"/>
                <w:szCs w:val="20"/>
              </w:rPr>
            </w:pPr>
            <w:bookmarkStart w:id="10" w:name="OLE_LINK1"/>
            <w:bookmarkStart w:id="11" w:name="OLE_LINK2"/>
            <w:r>
              <w:rPr>
                <w:color w:val="000000" w:themeColor="text1"/>
                <w:sz w:val="20"/>
                <w:szCs w:val="20"/>
              </w:rPr>
              <w:t>&gt;C</w:t>
            </w:r>
            <w:r w:rsidRPr="0005579F">
              <w:rPr>
                <w:color w:val="000000" w:themeColor="text1"/>
                <w:sz w:val="20"/>
                <w:szCs w:val="20"/>
              </w:rPr>
              <w:t>onsolidated Performance Report</w:t>
            </w:r>
            <w:bookmarkEnd w:id="10"/>
            <w:bookmarkEnd w:id="11"/>
          </w:p>
        </w:tc>
      </w:tr>
      <w:tr w:rsidR="00D16E8B" w14:paraId="73BDB6AC" w14:textId="77777777" w:rsidTr="0063697A">
        <w:tc>
          <w:tcPr>
            <w:tcW w:w="5305" w:type="dxa"/>
          </w:tcPr>
          <w:p w14:paraId="48F2EB8D" w14:textId="6CA5B7CD" w:rsidR="00D16E8B" w:rsidRDefault="00D16E8B" w:rsidP="00A77CA0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 Case Ends</w:t>
            </w:r>
          </w:p>
        </w:tc>
        <w:tc>
          <w:tcPr>
            <w:tcW w:w="4045" w:type="dxa"/>
          </w:tcPr>
          <w:p w14:paraId="2A43526C" w14:textId="77777777" w:rsidR="00D16E8B" w:rsidRDefault="00D16E8B" w:rsidP="00A77CA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524D211" w14:textId="5FF0B34F" w:rsidR="00AE546C" w:rsidRDefault="00AE546C">
      <w:pPr>
        <w:rPr>
          <w:b/>
          <w:color w:val="000000" w:themeColor="text1"/>
          <w:sz w:val="24"/>
        </w:rPr>
      </w:pPr>
    </w:p>
    <w:p w14:paraId="326DBFC2" w14:textId="792C577A" w:rsidR="00613D79" w:rsidRPr="00D25B25" w:rsidRDefault="00D25B25" w:rsidP="00D25B25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Alternate Course</w:t>
      </w:r>
      <w:r w:rsidR="00613D79">
        <w:rPr>
          <w:b/>
          <w:color w:val="000000" w:themeColor="text1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14:paraId="4ECC47A7" w14:textId="77777777" w:rsidTr="00955AF1">
        <w:trPr>
          <w:trHeight w:val="350"/>
        </w:trPr>
        <w:tc>
          <w:tcPr>
            <w:tcW w:w="9350" w:type="dxa"/>
            <w:gridSpan w:val="2"/>
            <w:shd w:val="clear" w:color="auto" w:fill="D9D9D9" w:themeFill="background1" w:themeFillShade="D9"/>
            <w:vAlign w:val="center"/>
          </w:tcPr>
          <w:p w14:paraId="37623D09" w14:textId="7A856FB0" w:rsidR="00955AF1" w:rsidRDefault="00955AF1" w:rsidP="00105167">
            <w:pPr>
              <w:rPr>
                <w:color w:val="000000" w:themeColor="text1"/>
                <w:sz w:val="20"/>
                <w:szCs w:val="20"/>
              </w:rPr>
            </w:pPr>
            <w:bookmarkStart w:id="12" w:name="OLE_LINK31"/>
            <w:bookmarkStart w:id="13" w:name="OLE_LINK32"/>
            <w:bookmarkStart w:id="14" w:name="OLE_LINK58"/>
            <w:r w:rsidRPr="00844286">
              <w:rPr>
                <w:b/>
                <w:color w:val="000000" w:themeColor="text1"/>
                <w:sz w:val="20"/>
                <w:szCs w:val="20"/>
              </w:rPr>
              <w:t xml:space="preserve">Decision Branch </w:t>
            </w:r>
            <w:r w:rsidR="00261BCA">
              <w:rPr>
                <w:b/>
                <w:color w:val="000000" w:themeColor="text1"/>
                <w:sz w:val="20"/>
                <w:szCs w:val="20"/>
              </w:rPr>
              <w:t xml:space="preserve">AC </w:t>
            </w:r>
            <w:r w:rsidRPr="00844286">
              <w:rPr>
                <w:b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955AF1">
              <w:rPr>
                <w:color w:val="000000" w:themeColor="text1"/>
                <w:sz w:val="20"/>
                <w:szCs w:val="20"/>
              </w:rPr>
              <w:t>(</w:t>
            </w:r>
            <w:r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AE546C">
              <w:rPr>
                <w:color w:val="000000" w:themeColor="text1"/>
                <w:sz w:val="20"/>
                <w:szCs w:val="20"/>
                <w:u w:val="single"/>
              </w:rPr>
              <w:t>2</w:t>
            </w:r>
            <w:r w:rsidRPr="00955AF1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E546C" w14:paraId="3ED360CB" w14:textId="77777777" w:rsidTr="003216D4">
        <w:tc>
          <w:tcPr>
            <w:tcW w:w="5845" w:type="dxa"/>
          </w:tcPr>
          <w:p w14:paraId="0DE5B327" w14:textId="77777777" w:rsidR="00844286" w:rsidRPr="0063697A" w:rsidRDefault="00844286" w:rsidP="00955AF1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</w:t>
            </w:r>
          </w:p>
        </w:tc>
        <w:tc>
          <w:tcPr>
            <w:tcW w:w="3505" w:type="dxa"/>
          </w:tcPr>
          <w:p w14:paraId="40169EB5" w14:textId="77777777" w:rsidR="00844286" w:rsidRDefault="00844286" w:rsidP="00955AF1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AE546C" w14:paraId="0766E090" w14:textId="77777777" w:rsidTr="003216D4">
        <w:tc>
          <w:tcPr>
            <w:tcW w:w="5845" w:type="dxa"/>
          </w:tcPr>
          <w:p w14:paraId="5F68F7B2" w14:textId="4990D42B" w:rsidR="00AE546C" w:rsidRPr="00420B06" w:rsidRDefault="000E50AE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bookmarkStart w:id="15" w:name="OLE_LINK27"/>
            <w:bookmarkStart w:id="16" w:name="OLE_LINK28"/>
            <w:r>
              <w:rPr>
                <w:color w:val="000000" w:themeColor="text1"/>
                <w:sz w:val="20"/>
                <w:szCs w:val="20"/>
              </w:rPr>
              <w:t>Manager</w:t>
            </w:r>
            <w:r w:rsidR="0005579F">
              <w:rPr>
                <w:color w:val="000000" w:themeColor="text1"/>
                <w:sz w:val="20"/>
                <w:szCs w:val="20"/>
              </w:rPr>
              <w:t xml:space="preserve"> </w:t>
            </w:r>
            <w:bookmarkEnd w:id="15"/>
            <w:bookmarkEnd w:id="16"/>
            <w:r w:rsidR="007F7590">
              <w:rPr>
                <w:color w:val="000000" w:themeColor="text1"/>
                <w:sz w:val="20"/>
                <w:szCs w:val="20"/>
              </w:rPr>
              <w:t>asks the employee for alternative meeting mode</w:t>
            </w:r>
          </w:p>
        </w:tc>
        <w:tc>
          <w:tcPr>
            <w:tcW w:w="3505" w:type="dxa"/>
          </w:tcPr>
          <w:p w14:paraId="58F3433A" w14:textId="624DF3ED" w:rsidR="00AE546C" w:rsidRDefault="00AE546C" w:rsidP="00AE546C">
            <w:pPr>
              <w:rPr>
                <w:color w:val="000000" w:themeColor="text1"/>
                <w:sz w:val="20"/>
                <w:szCs w:val="20"/>
              </w:rPr>
            </w:pPr>
            <w:bookmarkStart w:id="17" w:name="OLE_LINK29"/>
            <w:bookmarkStart w:id="18" w:name="OLE_LINK30"/>
            <w:r>
              <w:rPr>
                <w:color w:val="000000" w:themeColor="text1"/>
                <w:sz w:val="20"/>
                <w:szCs w:val="20"/>
              </w:rPr>
              <w:t>&lt; System Raises and Employee not found exception</w:t>
            </w:r>
            <w:bookmarkEnd w:id="17"/>
            <w:bookmarkEnd w:id="18"/>
          </w:p>
        </w:tc>
      </w:tr>
      <w:tr w:rsidR="00AE546C" w14:paraId="40BDBDE2" w14:textId="77777777" w:rsidTr="003216D4">
        <w:tc>
          <w:tcPr>
            <w:tcW w:w="5845" w:type="dxa"/>
          </w:tcPr>
          <w:p w14:paraId="6D29F8D0" w14:textId="133AC762" w:rsidR="00AE546C" w:rsidRDefault="007F7590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Manager schedules meeting on Alternative mode like call</w:t>
            </w:r>
          </w:p>
        </w:tc>
        <w:tc>
          <w:tcPr>
            <w:tcW w:w="3505" w:type="dxa"/>
          </w:tcPr>
          <w:p w14:paraId="7E3B3719" w14:textId="4FEFD213" w:rsidR="00AE546C" w:rsidRDefault="00AE546C" w:rsidP="00AE546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7F7590" w14:paraId="430BE6BC" w14:textId="77777777" w:rsidTr="003216D4">
        <w:tc>
          <w:tcPr>
            <w:tcW w:w="5845" w:type="dxa"/>
          </w:tcPr>
          <w:p w14:paraId="4010754B" w14:textId="498383AC" w:rsidR="007F7590" w:rsidRDefault="007F7590" w:rsidP="00AE546C">
            <w:pPr>
              <w:pStyle w:val="ListParagraph"/>
              <w:numPr>
                <w:ilvl w:val="0"/>
                <w:numId w:val="4"/>
              </w:numPr>
              <w:tabs>
                <w:tab w:val="left" w:pos="3225"/>
              </w:tabs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Back to NC1 #3</w:t>
            </w:r>
          </w:p>
        </w:tc>
        <w:tc>
          <w:tcPr>
            <w:tcW w:w="3505" w:type="dxa"/>
          </w:tcPr>
          <w:p w14:paraId="52708E32" w14:textId="77777777" w:rsidR="007F7590" w:rsidRDefault="007F7590" w:rsidP="00AE546C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bookmarkEnd w:id="12"/>
      <w:bookmarkEnd w:id="13"/>
      <w:bookmarkEnd w:id="14"/>
    </w:tbl>
    <w:p w14:paraId="7AD5B03A" w14:textId="27F0E7AA" w:rsidR="00AE546C" w:rsidRDefault="00AE546C" w:rsidP="00613D79">
      <w:pPr>
        <w:rPr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955AF1" w14:paraId="3A16144F" w14:textId="77777777" w:rsidTr="00955AF1">
        <w:tc>
          <w:tcPr>
            <w:tcW w:w="9350" w:type="dxa"/>
            <w:gridSpan w:val="2"/>
            <w:shd w:val="clear" w:color="auto" w:fill="D9D9D9" w:themeFill="background1" w:themeFillShade="D9"/>
          </w:tcPr>
          <w:p w14:paraId="3B90B900" w14:textId="5F1A898B" w:rsidR="00955AF1" w:rsidRPr="00955AF1" w:rsidRDefault="00955AF1" w:rsidP="00105167">
            <w:pPr>
              <w:rPr>
                <w:b/>
                <w:color w:val="000000" w:themeColor="text1"/>
                <w:sz w:val="20"/>
                <w:szCs w:val="20"/>
              </w:rPr>
            </w:pPr>
            <w:r w:rsidRPr="00955AF1">
              <w:rPr>
                <w:b/>
                <w:color w:val="000000" w:themeColor="text1"/>
                <w:sz w:val="20"/>
                <w:szCs w:val="20"/>
              </w:rPr>
              <w:t>Exception E</w:t>
            </w:r>
            <w:r w:rsidR="00261BCA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955AF1">
              <w:rPr>
                <w:b/>
                <w:color w:val="000000" w:themeColor="text1"/>
                <w:sz w:val="20"/>
                <w:szCs w:val="20"/>
              </w:rPr>
              <w:t>1:</w:t>
            </w:r>
            <w:r w:rsidRPr="00955AF1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 w:rsidR="009910B4">
              <w:rPr>
                <w:color w:val="000000" w:themeColor="text1"/>
                <w:sz w:val="20"/>
                <w:szCs w:val="20"/>
                <w:u w:val="single"/>
              </w:rPr>
              <w:t>1</w:t>
            </w:r>
            <w:r w:rsidR="00430692" w:rsidRPr="00955AF1">
              <w:rPr>
                <w:color w:val="000000" w:themeColor="text1"/>
                <w:sz w:val="20"/>
                <w:szCs w:val="20"/>
                <w:u w:val="single"/>
              </w:rPr>
              <w:t>)</w:t>
            </w:r>
          </w:p>
        </w:tc>
      </w:tr>
      <w:tr w:rsidR="00955AF1" w14:paraId="742B5CC0" w14:textId="77777777" w:rsidTr="00225D33">
        <w:tc>
          <w:tcPr>
            <w:tcW w:w="5845" w:type="dxa"/>
          </w:tcPr>
          <w:p w14:paraId="7C15F655" w14:textId="77777777" w:rsidR="00955AF1" w:rsidRPr="0063697A" w:rsidRDefault="00955AF1" w:rsidP="00955AF1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</w:t>
            </w:r>
          </w:p>
        </w:tc>
        <w:tc>
          <w:tcPr>
            <w:tcW w:w="3505" w:type="dxa"/>
          </w:tcPr>
          <w:p w14:paraId="719820B3" w14:textId="77777777" w:rsidR="00955AF1" w:rsidRDefault="00955AF1" w:rsidP="00D25B25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</w:t>
            </w:r>
            <w:r w:rsidR="00D25B25">
              <w:rPr>
                <w:b/>
                <w:color w:val="000000" w:themeColor="text1"/>
                <w:sz w:val="20"/>
                <w:szCs w:val="20"/>
              </w:rPr>
              <w:t xml:space="preserve"> outputs for each step</w:t>
            </w:r>
          </w:p>
        </w:tc>
      </w:tr>
      <w:tr w:rsidR="00430692" w14:paraId="5B88E0AF" w14:textId="77777777" w:rsidTr="00225D33">
        <w:tc>
          <w:tcPr>
            <w:tcW w:w="5845" w:type="dxa"/>
          </w:tcPr>
          <w:p w14:paraId="3E9216FB" w14:textId="3F06E731" w:rsidR="00430692" w:rsidRPr="00234CDD" w:rsidRDefault="00430692" w:rsidP="00430692">
            <w:pPr>
              <w:pStyle w:val="ListParagraph"/>
              <w:numPr>
                <w:ilvl w:val="0"/>
                <w:numId w:val="7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bookmarkStart w:id="19" w:name="_Hlk513058388"/>
            <w:r>
              <w:rPr>
                <w:color w:val="000000" w:themeColor="text1"/>
                <w:sz w:val="20"/>
                <w:szCs w:val="20"/>
              </w:rPr>
              <w:t>Manager cannot find Employee ID in database</w:t>
            </w:r>
          </w:p>
        </w:tc>
        <w:tc>
          <w:tcPr>
            <w:tcW w:w="3505" w:type="dxa"/>
          </w:tcPr>
          <w:p w14:paraId="05885DF3" w14:textId="5FF982C4" w:rsidR="00430692" w:rsidRDefault="00430692" w:rsidP="0043069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 System Raises and Employee not found exception</w:t>
            </w:r>
          </w:p>
        </w:tc>
      </w:tr>
      <w:bookmarkEnd w:id="19"/>
      <w:tr w:rsidR="00430692" w14:paraId="460E24F2" w14:textId="77777777" w:rsidTr="00225D33">
        <w:tc>
          <w:tcPr>
            <w:tcW w:w="5845" w:type="dxa"/>
          </w:tcPr>
          <w:p w14:paraId="2D207643" w14:textId="4B7D0183" w:rsidR="00430692" w:rsidRPr="00113E5F" w:rsidRDefault="00430692" w:rsidP="00430692">
            <w:pPr>
              <w:pStyle w:val="ListParagraph"/>
              <w:numPr>
                <w:ilvl w:val="0"/>
                <w:numId w:val="7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HR Executive requests correct details from the requesting manager again</w:t>
            </w:r>
          </w:p>
        </w:tc>
        <w:tc>
          <w:tcPr>
            <w:tcW w:w="3505" w:type="dxa"/>
          </w:tcPr>
          <w:p w14:paraId="5165B644" w14:textId="15AFE5EC" w:rsidR="00430692" w:rsidRDefault="00430692" w:rsidP="00430692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27AC3461" w14:textId="1E2BCF48" w:rsidR="00955AF1" w:rsidRDefault="00955AF1" w:rsidP="00955AF1">
      <w:pPr>
        <w:ind w:left="1710" w:hanging="1710"/>
        <w:rPr>
          <w:b/>
          <w:color w:val="000000" w:themeColor="text1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430692" w14:paraId="3647CCB4" w14:textId="77777777" w:rsidTr="009D42F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B0EEA84" w14:textId="5C9AF48B" w:rsidR="00430692" w:rsidRPr="00955AF1" w:rsidRDefault="00430692" w:rsidP="009D42FF">
            <w:pPr>
              <w:rPr>
                <w:b/>
                <w:color w:val="000000" w:themeColor="text1"/>
                <w:sz w:val="20"/>
                <w:szCs w:val="20"/>
              </w:rPr>
            </w:pPr>
            <w:r w:rsidRPr="00955AF1">
              <w:rPr>
                <w:b/>
                <w:color w:val="000000" w:themeColor="text1"/>
                <w:sz w:val="20"/>
                <w:szCs w:val="20"/>
              </w:rPr>
              <w:t>Exception E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2</w:t>
            </w:r>
            <w:r w:rsidRPr="00955AF1">
              <w:rPr>
                <w:b/>
                <w:color w:val="000000" w:themeColor="text1"/>
                <w:sz w:val="20"/>
                <w:szCs w:val="20"/>
              </w:rPr>
              <w:t>:</w:t>
            </w:r>
            <w:r w:rsidRPr="00955AF1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955AF1">
              <w:rPr>
                <w:color w:val="000000" w:themeColor="text1"/>
                <w:sz w:val="20"/>
                <w:szCs w:val="20"/>
                <w:u w:val="single"/>
              </w:rPr>
              <w:t xml:space="preserve">From Step </w:t>
            </w:r>
            <w:r>
              <w:rPr>
                <w:color w:val="000000" w:themeColor="text1"/>
                <w:sz w:val="20"/>
                <w:szCs w:val="20"/>
                <w:u w:val="single"/>
              </w:rPr>
              <w:t>2</w:t>
            </w:r>
            <w:r w:rsidRPr="00955AF1">
              <w:rPr>
                <w:color w:val="000000" w:themeColor="text1"/>
                <w:sz w:val="20"/>
                <w:szCs w:val="20"/>
                <w:u w:val="single"/>
              </w:rPr>
              <w:t>)</w:t>
            </w:r>
          </w:p>
        </w:tc>
      </w:tr>
      <w:tr w:rsidR="00430692" w14:paraId="58E47F2A" w14:textId="77777777" w:rsidTr="009D42FF">
        <w:tc>
          <w:tcPr>
            <w:tcW w:w="5845" w:type="dxa"/>
          </w:tcPr>
          <w:p w14:paraId="7B84EDE1" w14:textId="77777777" w:rsidR="00430692" w:rsidRPr="0063697A" w:rsidRDefault="00430692" w:rsidP="009D42FF">
            <w:pPr>
              <w:rPr>
                <w:b/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>Major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Steps </w:t>
            </w:r>
          </w:p>
        </w:tc>
        <w:tc>
          <w:tcPr>
            <w:tcW w:w="3505" w:type="dxa"/>
          </w:tcPr>
          <w:p w14:paraId="35A6BE6F" w14:textId="77777777" w:rsidR="00430692" w:rsidRDefault="00430692" w:rsidP="009D42FF">
            <w:pPr>
              <w:rPr>
                <w:color w:val="000000" w:themeColor="text1"/>
                <w:sz w:val="20"/>
                <w:szCs w:val="20"/>
              </w:rPr>
            </w:pPr>
            <w:r w:rsidRPr="0063697A">
              <w:rPr>
                <w:b/>
                <w:color w:val="000000" w:themeColor="text1"/>
                <w:sz w:val="20"/>
                <w:szCs w:val="20"/>
              </w:rPr>
              <w:t xml:space="preserve">Inputs </w:t>
            </w:r>
            <w:r>
              <w:rPr>
                <w:b/>
                <w:color w:val="000000" w:themeColor="text1"/>
                <w:sz w:val="20"/>
                <w:szCs w:val="20"/>
              </w:rPr>
              <w:t>and outputs for each step</w:t>
            </w:r>
          </w:p>
        </w:tc>
      </w:tr>
      <w:tr w:rsidR="00430692" w14:paraId="55060E4F" w14:textId="77777777" w:rsidTr="009D42FF">
        <w:tc>
          <w:tcPr>
            <w:tcW w:w="5845" w:type="dxa"/>
          </w:tcPr>
          <w:p w14:paraId="50EF5C1A" w14:textId="28FFE9C4" w:rsidR="00430692" w:rsidRPr="00234CDD" w:rsidRDefault="00430692" w:rsidP="00430692">
            <w:pPr>
              <w:pStyle w:val="ListParagraph"/>
              <w:numPr>
                <w:ilvl w:val="0"/>
                <w:numId w:val="16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HR cannot find Manager ID associated to Employee ID in database</w:t>
            </w:r>
          </w:p>
        </w:tc>
        <w:tc>
          <w:tcPr>
            <w:tcW w:w="3505" w:type="dxa"/>
          </w:tcPr>
          <w:p w14:paraId="09AD363A" w14:textId="3221FC73" w:rsidR="00430692" w:rsidRDefault="00430692" w:rsidP="0043069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 System Raises and Manager not found exception</w:t>
            </w:r>
          </w:p>
        </w:tc>
      </w:tr>
      <w:tr w:rsidR="00430692" w14:paraId="6079D82B" w14:textId="77777777" w:rsidTr="009D42FF">
        <w:tc>
          <w:tcPr>
            <w:tcW w:w="5845" w:type="dxa"/>
          </w:tcPr>
          <w:p w14:paraId="645FD23A" w14:textId="615B998E" w:rsidR="00430692" w:rsidRPr="00113E5F" w:rsidRDefault="00430692" w:rsidP="00430692">
            <w:pPr>
              <w:pStyle w:val="ListParagraph"/>
              <w:numPr>
                <w:ilvl w:val="0"/>
                <w:numId w:val="16"/>
              </w:numPr>
              <w:ind w:left="36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HR Executive requests correct details from the requesting manager again</w:t>
            </w:r>
          </w:p>
        </w:tc>
        <w:tc>
          <w:tcPr>
            <w:tcW w:w="3505" w:type="dxa"/>
          </w:tcPr>
          <w:p w14:paraId="4B10D9A1" w14:textId="77777777" w:rsidR="00430692" w:rsidRDefault="00430692" w:rsidP="00430692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1BBC205" w14:textId="77777777" w:rsidR="00430692" w:rsidRDefault="00430692" w:rsidP="00955AF1">
      <w:pPr>
        <w:ind w:left="1710" w:hanging="1710"/>
        <w:rPr>
          <w:b/>
          <w:color w:val="000000" w:themeColor="text1"/>
          <w:sz w:val="24"/>
        </w:rPr>
      </w:pPr>
    </w:p>
    <w:p w14:paraId="14622643" w14:textId="77777777" w:rsidR="00955AF1" w:rsidRDefault="00D25B25" w:rsidP="00955AF1">
      <w:pPr>
        <w:ind w:left="1710" w:hanging="1710"/>
        <w:rPr>
          <w:b/>
          <w:color w:val="000000" w:themeColor="text1"/>
          <w:sz w:val="16"/>
        </w:rPr>
      </w:pPr>
      <w:r>
        <w:rPr>
          <w:b/>
          <w:color w:val="000000" w:themeColor="text1"/>
          <w:sz w:val="24"/>
        </w:rPr>
        <w:t>Post</w:t>
      </w:r>
      <w:r w:rsidR="004D2041">
        <w:rPr>
          <w:b/>
          <w:color w:val="000000" w:themeColor="text1"/>
          <w:sz w:val="24"/>
        </w:rPr>
        <w:t xml:space="preserve"> C</w:t>
      </w:r>
      <w:r>
        <w:rPr>
          <w:b/>
          <w:color w:val="000000" w:themeColor="text1"/>
          <w:sz w:val="24"/>
        </w:rPr>
        <w:t>onditions</w:t>
      </w:r>
    </w:p>
    <w:p w14:paraId="14629496" w14:textId="499CEEE9" w:rsidR="00955AF1" w:rsidRPr="001C0692" w:rsidRDefault="006E7A4D" w:rsidP="00955AF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1C0692">
        <w:rPr>
          <w:rFonts w:cstheme="minorHAnsi"/>
        </w:rPr>
        <w:t xml:space="preserve">An Employee ID must have </w:t>
      </w:r>
      <w:r w:rsidR="00113E5F" w:rsidRPr="001C0692">
        <w:rPr>
          <w:rFonts w:cstheme="minorHAnsi"/>
        </w:rPr>
        <w:t xml:space="preserve">quarterly reviews </w:t>
      </w:r>
      <w:r w:rsidRPr="001C0692">
        <w:rPr>
          <w:rFonts w:cstheme="minorHAnsi"/>
        </w:rPr>
        <w:t xml:space="preserve">updated </w:t>
      </w:r>
      <w:r w:rsidR="00113E5F" w:rsidRPr="001C0692">
        <w:rPr>
          <w:rFonts w:cstheme="minorHAnsi"/>
        </w:rPr>
        <w:t>in database</w:t>
      </w:r>
      <w:r w:rsidRPr="001C0692">
        <w:rPr>
          <w:rFonts w:cstheme="minorHAnsi"/>
        </w:rPr>
        <w:t>.</w:t>
      </w:r>
    </w:p>
    <w:p w14:paraId="6809C080" w14:textId="32CF5380" w:rsidR="006E7A4D" w:rsidRPr="000B1303" w:rsidRDefault="00707C20" w:rsidP="000B130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</w:rPr>
      </w:pPr>
      <w:r w:rsidRPr="001C0692">
        <w:rPr>
          <w:rFonts w:cstheme="minorHAnsi"/>
          <w:color w:val="000000" w:themeColor="text1"/>
        </w:rPr>
        <w:t>Consolidated quarterly performance report must be updated in database.</w:t>
      </w:r>
    </w:p>
    <w:p w14:paraId="59A4FFA8" w14:textId="77777777" w:rsidR="006E7A4D" w:rsidRPr="003216D4" w:rsidRDefault="006E7A4D" w:rsidP="00E21235">
      <w:pPr>
        <w:pStyle w:val="ListParagraph"/>
        <w:pBdr>
          <w:bottom w:val="single" w:sz="12" w:space="1" w:color="auto"/>
        </w:pBdr>
        <w:spacing w:line="240" w:lineRule="auto"/>
        <w:ind w:left="0"/>
        <w:rPr>
          <w:color w:val="000000" w:themeColor="text1"/>
          <w:sz w:val="24"/>
        </w:rPr>
      </w:pPr>
    </w:p>
    <w:p w14:paraId="6D2BF97F" w14:textId="77777777" w:rsidR="00E21235" w:rsidRDefault="00E21235" w:rsidP="00955AF1">
      <w:pPr>
        <w:spacing w:line="240" w:lineRule="auto"/>
        <w:rPr>
          <w:color w:val="000000" w:themeColor="text1"/>
          <w:sz w:val="24"/>
        </w:rPr>
      </w:pPr>
    </w:p>
    <w:p w14:paraId="4B0F758C" w14:textId="77777777" w:rsidR="00955AF1" w:rsidRDefault="00955AF1" w:rsidP="00955AF1">
      <w:pPr>
        <w:spacing w:line="240" w:lineRule="auto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DATA SECTION</w:t>
      </w:r>
    </w:p>
    <w:p w14:paraId="2B1D51CE" w14:textId="77777777" w:rsidR="00225D33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Inputs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73BC758D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1ED80C6D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Inputs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1617B1A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Sources</w:t>
            </w:r>
            <w:r w:rsidR="005B1111">
              <w:rPr>
                <w:color w:val="000000" w:themeColor="text1"/>
                <w:sz w:val="16"/>
              </w:rPr>
              <w:t xml:space="preserve"> </w:t>
            </w:r>
          </w:p>
        </w:tc>
      </w:tr>
      <w:tr w:rsidR="00225D33" w14:paraId="611CAE90" w14:textId="77777777" w:rsidTr="00225D33">
        <w:tc>
          <w:tcPr>
            <w:tcW w:w="4675" w:type="dxa"/>
          </w:tcPr>
          <w:p w14:paraId="1FF68BA6" w14:textId="07D7EB35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Employee Details</w:t>
            </w:r>
          </w:p>
        </w:tc>
        <w:tc>
          <w:tcPr>
            <w:tcW w:w="4860" w:type="dxa"/>
          </w:tcPr>
          <w:p w14:paraId="505828A9" w14:textId="05EB5C69" w:rsidR="00225D33" w:rsidRPr="00827AB4" w:rsidRDefault="006E7A4D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20" w:name="OLE_LINK61"/>
            <w:bookmarkStart w:id="21" w:name="OLE_LINK62"/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Employee table</w:t>
            </w:r>
            <w:bookmarkEnd w:id="20"/>
            <w:bookmarkEnd w:id="21"/>
          </w:p>
        </w:tc>
      </w:tr>
      <w:tr w:rsidR="00225D33" w14:paraId="343FC3BA" w14:textId="77777777" w:rsidTr="00225D33">
        <w:tc>
          <w:tcPr>
            <w:tcW w:w="4675" w:type="dxa"/>
          </w:tcPr>
          <w:p w14:paraId="2461BBFB" w14:textId="7E5F7825" w:rsidR="00225D33" w:rsidRPr="00827AB4" w:rsidRDefault="005F487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22" w:name="_Hlk51305860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Review Details</w:t>
            </w:r>
          </w:p>
        </w:tc>
        <w:tc>
          <w:tcPr>
            <w:tcW w:w="4860" w:type="dxa"/>
          </w:tcPr>
          <w:p w14:paraId="547554B7" w14:textId="0EE51AEA" w:rsidR="00225D33" w:rsidRPr="00827AB4" w:rsidRDefault="005F4874" w:rsidP="005B11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Manager, Performance Form</w:t>
            </w:r>
          </w:p>
        </w:tc>
      </w:tr>
      <w:bookmarkEnd w:id="22"/>
    </w:tbl>
    <w:p w14:paraId="0D4488D8" w14:textId="50E7039B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</w:p>
    <w:p w14:paraId="49823770" w14:textId="77777777" w:rsidR="00D57DAB" w:rsidRDefault="00D57DAB" w:rsidP="00955AF1">
      <w:pPr>
        <w:spacing w:line="240" w:lineRule="auto"/>
        <w:rPr>
          <w:b/>
          <w:color w:val="000000" w:themeColor="text1"/>
          <w:sz w:val="24"/>
        </w:rPr>
      </w:pPr>
      <w:bookmarkStart w:id="23" w:name="_GoBack"/>
      <w:bookmarkEnd w:id="23"/>
    </w:p>
    <w:p w14:paraId="0D231EE5" w14:textId="77777777" w:rsidR="000B1303" w:rsidRDefault="000B1303" w:rsidP="00955AF1">
      <w:pPr>
        <w:spacing w:line="240" w:lineRule="auto"/>
        <w:rPr>
          <w:b/>
          <w:color w:val="000000" w:themeColor="text1"/>
          <w:sz w:val="24"/>
        </w:rPr>
      </w:pPr>
    </w:p>
    <w:p w14:paraId="19428AE2" w14:textId="77777777" w:rsidR="00955AF1" w:rsidRDefault="00955AF1" w:rsidP="00955AF1">
      <w:pPr>
        <w:spacing w:line="240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Summary of Output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225D33" w14:paraId="07937B28" w14:textId="77777777" w:rsidTr="00955AF1">
        <w:tc>
          <w:tcPr>
            <w:tcW w:w="4675" w:type="dxa"/>
            <w:shd w:val="clear" w:color="auto" w:fill="D9D9D9" w:themeFill="background1" w:themeFillShade="D9"/>
          </w:tcPr>
          <w:p w14:paraId="28D6AD5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Outputs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4EC5712C" w14:textId="77777777" w:rsidR="005B1111" w:rsidRPr="005B1111" w:rsidRDefault="00225D33" w:rsidP="00D25B25">
            <w:pPr>
              <w:rPr>
                <w:color w:val="000000" w:themeColor="text1"/>
                <w:sz w:val="16"/>
              </w:rPr>
            </w:pPr>
            <w:r>
              <w:rPr>
                <w:b/>
                <w:color w:val="000000" w:themeColor="text1"/>
                <w:sz w:val="24"/>
              </w:rPr>
              <w:t>Destinations</w:t>
            </w:r>
          </w:p>
        </w:tc>
      </w:tr>
      <w:tr w:rsidR="00225D33" w14:paraId="017133CA" w14:textId="77777777" w:rsidTr="00225D33">
        <w:tc>
          <w:tcPr>
            <w:tcW w:w="4675" w:type="dxa"/>
          </w:tcPr>
          <w:p w14:paraId="3FE85CA9" w14:textId="7448C7EE" w:rsidR="00225D33" w:rsidRPr="00827AB4" w:rsidRDefault="00DB1765" w:rsidP="005B111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Updated 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Reviews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are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reflected throughout the system for that employee</w:t>
            </w:r>
          </w:p>
        </w:tc>
        <w:tc>
          <w:tcPr>
            <w:tcW w:w="4860" w:type="dxa"/>
          </w:tcPr>
          <w:p w14:paraId="5037A2E6" w14:textId="504ECACF" w:rsidR="00225D33" w:rsidRDefault="00827AB4" w:rsidP="005B1111">
            <w:pPr>
              <w:rPr>
                <w:b/>
                <w:color w:val="000000" w:themeColor="text1"/>
                <w:sz w:val="24"/>
              </w:rPr>
            </w:pPr>
            <w:proofErr w:type="spellStart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HR_Systems</w:t>
            </w:r>
            <w:proofErr w:type="spellEnd"/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5F48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Reviews</w:t>
            </w:r>
            <w:r w:rsidRPr="00827A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table</w:t>
            </w:r>
          </w:p>
        </w:tc>
      </w:tr>
    </w:tbl>
    <w:p w14:paraId="556A2470" w14:textId="77777777" w:rsidR="00225D33" w:rsidRPr="00225D33" w:rsidRDefault="00225D33" w:rsidP="00955AF1">
      <w:pPr>
        <w:spacing w:line="480" w:lineRule="auto"/>
        <w:rPr>
          <w:b/>
          <w:color w:val="000000" w:themeColor="text1"/>
          <w:sz w:val="24"/>
        </w:rPr>
      </w:pPr>
    </w:p>
    <w:sectPr w:rsidR="00225D33" w:rsidRPr="0022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392"/>
    <w:multiLevelType w:val="multilevel"/>
    <w:tmpl w:val="FFAAAD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61FC6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5630"/>
    <w:multiLevelType w:val="hybridMultilevel"/>
    <w:tmpl w:val="C868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01E3"/>
    <w:multiLevelType w:val="hybridMultilevel"/>
    <w:tmpl w:val="62E2F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631D0D"/>
    <w:multiLevelType w:val="hybridMultilevel"/>
    <w:tmpl w:val="C9F8D7D4"/>
    <w:lvl w:ilvl="0" w:tplc="C3865EE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1308"/>
    <w:multiLevelType w:val="hybridMultilevel"/>
    <w:tmpl w:val="03D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978EE"/>
    <w:multiLevelType w:val="hybridMultilevel"/>
    <w:tmpl w:val="5E6A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302A8"/>
    <w:multiLevelType w:val="hybridMultilevel"/>
    <w:tmpl w:val="B8E4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663D2"/>
    <w:multiLevelType w:val="hybridMultilevel"/>
    <w:tmpl w:val="230286A4"/>
    <w:lvl w:ilvl="0" w:tplc="96B8839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10E6E"/>
    <w:multiLevelType w:val="hybridMultilevel"/>
    <w:tmpl w:val="B0FC34B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2AF0E32"/>
    <w:multiLevelType w:val="hybridMultilevel"/>
    <w:tmpl w:val="E55A6AD4"/>
    <w:lvl w:ilvl="0" w:tplc="875AF17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1E81"/>
    <w:multiLevelType w:val="hybridMultilevel"/>
    <w:tmpl w:val="9AB24E48"/>
    <w:lvl w:ilvl="0" w:tplc="E0D6F6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86517"/>
    <w:multiLevelType w:val="hybridMultilevel"/>
    <w:tmpl w:val="44BC447E"/>
    <w:lvl w:ilvl="0" w:tplc="4C745F60">
      <w:numFmt w:val="bullet"/>
      <w:lvlText w:val=""/>
      <w:lvlJc w:val="left"/>
      <w:pPr>
        <w:ind w:left="2070" w:hanging="360"/>
      </w:pPr>
      <w:rPr>
        <w:rFonts w:ascii="Wingdings" w:eastAsiaTheme="minorHAnsi" w:hAnsi="Wingdings" w:cstheme="minorBid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709C5277"/>
    <w:multiLevelType w:val="hybridMultilevel"/>
    <w:tmpl w:val="03D8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91301"/>
    <w:multiLevelType w:val="hybridMultilevel"/>
    <w:tmpl w:val="2766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A7E34"/>
    <w:multiLevelType w:val="hybridMultilevel"/>
    <w:tmpl w:val="B7BE74B0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15"/>
  </w:num>
  <w:num w:numId="9">
    <w:abstractNumId w:val="12"/>
  </w:num>
  <w:num w:numId="10">
    <w:abstractNumId w:val="3"/>
  </w:num>
  <w:num w:numId="11">
    <w:abstractNumId w:val="0"/>
  </w:num>
  <w:num w:numId="12">
    <w:abstractNumId w:val="14"/>
  </w:num>
  <w:num w:numId="13">
    <w:abstractNumId w:val="4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70"/>
    <w:rsid w:val="00025DD1"/>
    <w:rsid w:val="0005579F"/>
    <w:rsid w:val="0007612C"/>
    <w:rsid w:val="00076803"/>
    <w:rsid w:val="00083C3C"/>
    <w:rsid w:val="000A401A"/>
    <w:rsid w:val="000B1303"/>
    <w:rsid w:val="000B46D0"/>
    <w:rsid w:val="000E0387"/>
    <w:rsid w:val="000E50AE"/>
    <w:rsid w:val="00105167"/>
    <w:rsid w:val="00113E5F"/>
    <w:rsid w:val="00151103"/>
    <w:rsid w:val="00172A92"/>
    <w:rsid w:val="0019435C"/>
    <w:rsid w:val="001B4133"/>
    <w:rsid w:val="001C0692"/>
    <w:rsid w:val="001F7FD4"/>
    <w:rsid w:val="002041FB"/>
    <w:rsid w:val="002147B7"/>
    <w:rsid w:val="00225D33"/>
    <w:rsid w:val="00230C8E"/>
    <w:rsid w:val="00234CDD"/>
    <w:rsid w:val="00261BCA"/>
    <w:rsid w:val="00266317"/>
    <w:rsid w:val="002923E9"/>
    <w:rsid w:val="002D54DE"/>
    <w:rsid w:val="002E5DF6"/>
    <w:rsid w:val="0031095A"/>
    <w:rsid w:val="003216D4"/>
    <w:rsid w:val="00347155"/>
    <w:rsid w:val="00360225"/>
    <w:rsid w:val="003A2C23"/>
    <w:rsid w:val="003A7F3A"/>
    <w:rsid w:val="003B7066"/>
    <w:rsid w:val="003C0363"/>
    <w:rsid w:val="003C4A32"/>
    <w:rsid w:val="003C70CF"/>
    <w:rsid w:val="003D1986"/>
    <w:rsid w:val="003D20E3"/>
    <w:rsid w:val="003E0055"/>
    <w:rsid w:val="00420B06"/>
    <w:rsid w:val="00423841"/>
    <w:rsid w:val="00430692"/>
    <w:rsid w:val="004376EA"/>
    <w:rsid w:val="00456D0E"/>
    <w:rsid w:val="00475765"/>
    <w:rsid w:val="004A19BF"/>
    <w:rsid w:val="004A77B3"/>
    <w:rsid w:val="004B378A"/>
    <w:rsid w:val="004D2041"/>
    <w:rsid w:val="004E7A1E"/>
    <w:rsid w:val="00505DDA"/>
    <w:rsid w:val="00520A45"/>
    <w:rsid w:val="00522D86"/>
    <w:rsid w:val="00555531"/>
    <w:rsid w:val="00570522"/>
    <w:rsid w:val="005B1111"/>
    <w:rsid w:val="005F2E24"/>
    <w:rsid w:val="005F37A9"/>
    <w:rsid w:val="005F4874"/>
    <w:rsid w:val="00613D79"/>
    <w:rsid w:val="00632380"/>
    <w:rsid w:val="006367C3"/>
    <w:rsid w:val="0063697A"/>
    <w:rsid w:val="0065500C"/>
    <w:rsid w:val="00675283"/>
    <w:rsid w:val="006A4CAB"/>
    <w:rsid w:val="006E13F1"/>
    <w:rsid w:val="006E7A4D"/>
    <w:rsid w:val="006F5A0C"/>
    <w:rsid w:val="00703361"/>
    <w:rsid w:val="00707C20"/>
    <w:rsid w:val="0072195B"/>
    <w:rsid w:val="00726E02"/>
    <w:rsid w:val="00753462"/>
    <w:rsid w:val="007A566D"/>
    <w:rsid w:val="007C2E54"/>
    <w:rsid w:val="007E66E2"/>
    <w:rsid w:val="007F4567"/>
    <w:rsid w:val="007F7330"/>
    <w:rsid w:val="007F7590"/>
    <w:rsid w:val="0080463F"/>
    <w:rsid w:val="0080677E"/>
    <w:rsid w:val="008126DB"/>
    <w:rsid w:val="00827AB4"/>
    <w:rsid w:val="00842901"/>
    <w:rsid w:val="00844286"/>
    <w:rsid w:val="008667B8"/>
    <w:rsid w:val="00883CC2"/>
    <w:rsid w:val="00884041"/>
    <w:rsid w:val="008A3D40"/>
    <w:rsid w:val="008F0D23"/>
    <w:rsid w:val="008F7FF6"/>
    <w:rsid w:val="00902A0C"/>
    <w:rsid w:val="009202A6"/>
    <w:rsid w:val="00934983"/>
    <w:rsid w:val="009413A7"/>
    <w:rsid w:val="00945E31"/>
    <w:rsid w:val="00955AF1"/>
    <w:rsid w:val="00975BD3"/>
    <w:rsid w:val="009910B4"/>
    <w:rsid w:val="00A021A5"/>
    <w:rsid w:val="00A022F9"/>
    <w:rsid w:val="00A0340F"/>
    <w:rsid w:val="00A1225D"/>
    <w:rsid w:val="00A141A8"/>
    <w:rsid w:val="00A517B4"/>
    <w:rsid w:val="00A5470F"/>
    <w:rsid w:val="00A63885"/>
    <w:rsid w:val="00A77CA0"/>
    <w:rsid w:val="00AA3159"/>
    <w:rsid w:val="00AE546C"/>
    <w:rsid w:val="00B03A71"/>
    <w:rsid w:val="00B075D7"/>
    <w:rsid w:val="00B24EB4"/>
    <w:rsid w:val="00B54DC1"/>
    <w:rsid w:val="00B6493B"/>
    <w:rsid w:val="00B67A09"/>
    <w:rsid w:val="00BB1E70"/>
    <w:rsid w:val="00BC5C5D"/>
    <w:rsid w:val="00BD5DB8"/>
    <w:rsid w:val="00BE1E94"/>
    <w:rsid w:val="00C336C4"/>
    <w:rsid w:val="00C33E66"/>
    <w:rsid w:val="00C377A4"/>
    <w:rsid w:val="00C74A74"/>
    <w:rsid w:val="00C803E8"/>
    <w:rsid w:val="00C817DF"/>
    <w:rsid w:val="00C904A6"/>
    <w:rsid w:val="00CC5DDD"/>
    <w:rsid w:val="00CD0EF9"/>
    <w:rsid w:val="00CE3F60"/>
    <w:rsid w:val="00CF7493"/>
    <w:rsid w:val="00D06269"/>
    <w:rsid w:val="00D16E8B"/>
    <w:rsid w:val="00D25B25"/>
    <w:rsid w:val="00D54F72"/>
    <w:rsid w:val="00D57DAB"/>
    <w:rsid w:val="00D96666"/>
    <w:rsid w:val="00D96D24"/>
    <w:rsid w:val="00D97B1F"/>
    <w:rsid w:val="00D97E57"/>
    <w:rsid w:val="00DB1765"/>
    <w:rsid w:val="00DC0D04"/>
    <w:rsid w:val="00DD23CA"/>
    <w:rsid w:val="00DD262A"/>
    <w:rsid w:val="00E0528D"/>
    <w:rsid w:val="00E16B7A"/>
    <w:rsid w:val="00E21235"/>
    <w:rsid w:val="00E24360"/>
    <w:rsid w:val="00E26EDD"/>
    <w:rsid w:val="00E303C5"/>
    <w:rsid w:val="00E32B6F"/>
    <w:rsid w:val="00E36E5E"/>
    <w:rsid w:val="00E528EE"/>
    <w:rsid w:val="00E61925"/>
    <w:rsid w:val="00E6663A"/>
    <w:rsid w:val="00EA1E64"/>
    <w:rsid w:val="00EB520B"/>
    <w:rsid w:val="00ED73D9"/>
    <w:rsid w:val="00EE3CF6"/>
    <w:rsid w:val="00F5253C"/>
    <w:rsid w:val="00F94A1E"/>
    <w:rsid w:val="00FC599F"/>
    <w:rsid w:val="00FE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F5D7"/>
  <w15:chartTrackingRefBased/>
  <w15:docId w15:val="{F62E7119-B71A-4927-928C-2457CB0F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Briggs</dc:creator>
  <cp:keywords/>
  <dc:description/>
  <cp:lastModifiedBy>Kanchan Pathak</cp:lastModifiedBy>
  <cp:revision>56</cp:revision>
  <dcterms:created xsi:type="dcterms:W3CDTF">2018-05-03T04:10:00Z</dcterms:created>
  <dcterms:modified xsi:type="dcterms:W3CDTF">2018-05-07T01:38:00Z</dcterms:modified>
</cp:coreProperties>
</file>