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7D250" w14:textId="27D20946" w:rsidR="002811E0" w:rsidRDefault="002811E0" w:rsidP="002811E0">
      <w:pP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drawing>
          <wp:inline distT="0" distB="0" distL="0" distR="0" wp14:anchorId="3FBA7B9A" wp14:editId="7F61FB8D">
            <wp:extent cx="2152650" cy="766307"/>
            <wp:effectExtent l="0" t="0" r="0" b="0"/>
            <wp:docPr id="13837200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20078" name="Picture 1383720078"/>
                    <pic:cNvPicPr/>
                  </pic:nvPicPr>
                  <pic:blipFill>
                    <a:blip r:embed="rId5" cstate="print">
                      <a:extLst>
                        <a:ext uri="{28A0092B-C50C-407E-A947-70E740481C1C}">
                          <a14:useLocalDpi xmlns:a14="http://schemas.microsoft.com/office/drawing/2010/main" val="0"/>
                        </a:ext>
                      </a:extLst>
                    </a:blip>
                    <a:stretch>
                      <a:fillRect/>
                    </a:stretch>
                  </pic:blipFill>
                  <pic:spPr>
                    <a:xfrm>
                      <a:off x="0" y="0"/>
                      <a:ext cx="2189400" cy="779389"/>
                    </a:xfrm>
                    <a:prstGeom prst="rect">
                      <a:avLst/>
                    </a:prstGeom>
                  </pic:spPr>
                </pic:pic>
              </a:graphicData>
            </a:graphic>
          </wp:inline>
        </w:drawing>
      </w:r>
    </w:p>
    <w:p w14:paraId="4269A7C3" w14:textId="77777777" w:rsidR="0065616B" w:rsidRDefault="0065616B" w:rsidP="002811E0">
      <w:pPr>
        <w:spacing w:before="100" w:beforeAutospacing="1" w:after="100" w:afterAutospacing="1" w:line="240" w:lineRule="auto"/>
        <w:rPr>
          <w:rFonts w:eastAsia="Times New Roman" w:cs="Times New Roman"/>
          <w:kern w:val="0"/>
          <w14:ligatures w14:val="none"/>
        </w:rPr>
      </w:pPr>
    </w:p>
    <w:p w14:paraId="5EF1091D" w14:textId="667D4714" w:rsidR="00B529CC" w:rsidRPr="00F32887" w:rsidRDefault="00B529CC" w:rsidP="002811E0">
      <w:pPr>
        <w:spacing w:before="100" w:beforeAutospacing="1" w:after="100" w:afterAutospacing="1" w:line="240" w:lineRule="auto"/>
        <w:rPr>
          <w:rFonts w:eastAsia="Times New Roman" w:cs="Times New Roman"/>
          <w:kern w:val="0"/>
          <w14:ligatures w14:val="none"/>
        </w:rPr>
      </w:pPr>
      <w:hyperlink r:id="rId6" w:history="1">
        <w:r w:rsidRPr="00F32887">
          <w:rPr>
            <w:rStyle w:val="Hyperlink"/>
          </w:rPr>
          <w:t>MPAtlas</w:t>
        </w:r>
      </w:hyperlink>
      <w:r w:rsidRPr="00F32887">
        <w:rPr>
          <w:rFonts w:eastAsia="Times New Roman" w:cs="Times New Roman"/>
          <w:kern w:val="0"/>
          <w14:ligatures w14:val="none"/>
        </w:rPr>
        <w:t xml:space="preserve"> uses </w:t>
      </w:r>
      <w:hyperlink r:id="rId7" w:history="1">
        <w:r w:rsidRPr="00F32887">
          <w:rPr>
            <w:rStyle w:val="Hyperlink"/>
          </w:rPr>
          <w:t>The MPA Guide</w:t>
        </w:r>
      </w:hyperlink>
      <w:r w:rsidR="00296673">
        <w:rPr>
          <w:rFonts w:eastAsia="Times New Roman" w:cs="Times New Roman"/>
          <w:kern w:val="0"/>
          <w14:ligatures w14:val="none"/>
        </w:rPr>
        <w:t>, a</w:t>
      </w:r>
      <w:r w:rsidRPr="00F32887">
        <w:rPr>
          <w:rFonts w:eastAsia="Times New Roman" w:cs="Times New Roman"/>
          <w:kern w:val="0"/>
          <w14:ligatures w14:val="none"/>
        </w:rPr>
        <w:t xml:space="preserve"> science-based framework</w:t>
      </w:r>
      <w:r w:rsidR="00296673">
        <w:rPr>
          <w:rFonts w:eastAsia="Times New Roman" w:cs="Times New Roman"/>
          <w:kern w:val="0"/>
          <w14:ligatures w14:val="none"/>
        </w:rPr>
        <w:t>,</w:t>
      </w:r>
      <w:r w:rsidRPr="00F32887">
        <w:rPr>
          <w:rFonts w:eastAsia="Times New Roman" w:cs="Times New Roman"/>
          <w:kern w:val="0"/>
          <w14:ligatures w14:val="none"/>
        </w:rPr>
        <w:t xml:space="preserve"> to </w:t>
      </w:r>
      <w:r w:rsidR="00415AD8" w:rsidRPr="00F32887">
        <w:rPr>
          <w:rFonts w:eastAsia="Times New Roman" w:cs="Times New Roman"/>
          <w:kern w:val="0"/>
          <w14:ligatures w14:val="none"/>
        </w:rPr>
        <w:t>evaluate marine protected areas (MPAs) and identify their</w:t>
      </w:r>
      <w:r w:rsidRPr="00F32887">
        <w:rPr>
          <w:rFonts w:eastAsia="Times New Roman" w:cs="Times New Roman"/>
          <w:kern w:val="0"/>
          <w14:ligatures w14:val="none"/>
        </w:rPr>
        <w:t xml:space="preserve"> Stage of Establishment and Level of Protection </w:t>
      </w:r>
      <w:r w:rsidR="00296673">
        <w:rPr>
          <w:rFonts w:eastAsia="Times New Roman" w:cs="Times New Roman"/>
          <w:kern w:val="0"/>
          <w14:ligatures w14:val="none"/>
        </w:rPr>
        <w:t>in order to predict the likelihood of positive</w:t>
      </w:r>
      <w:r w:rsidRPr="00F32887">
        <w:rPr>
          <w:rFonts w:eastAsia="Times New Roman" w:cs="Times New Roman"/>
          <w:kern w:val="0"/>
          <w14:ligatures w14:val="none"/>
        </w:rPr>
        <w:t xml:space="preserve"> conservation outcomes. By focusing on the quality, in addition to the quantity of marine protection, MPAtlas supports international progress toward </w:t>
      </w:r>
      <w:r w:rsidRPr="00F32887">
        <w:rPr>
          <w:rFonts w:eastAsia="Times New Roman" w:cs="Times New Roman"/>
          <w:i/>
          <w:iCs/>
          <w:kern w:val="0"/>
          <w14:ligatures w14:val="none"/>
        </w:rPr>
        <w:t xml:space="preserve">effective </w:t>
      </w:r>
      <w:r w:rsidRPr="00F32887">
        <w:rPr>
          <w:rFonts w:eastAsia="Times New Roman" w:cs="Times New Roman"/>
          <w:kern w:val="0"/>
          <w14:ligatures w14:val="none"/>
        </w:rPr>
        <w:t xml:space="preserve">marine conservation. Please visit our website to learn more about </w:t>
      </w:r>
      <w:hyperlink r:id="rId8" w:history="1">
        <w:r w:rsidRPr="00F32887">
          <w:rPr>
            <w:rStyle w:val="Hyperlink"/>
            <w:rFonts w:eastAsia="Times New Roman" w:cs="Times New Roman"/>
            <w:kern w:val="0"/>
            <w14:ligatures w14:val="none"/>
          </w:rPr>
          <w:t xml:space="preserve">applying </w:t>
        </w:r>
        <w:r w:rsidRPr="00F32887">
          <w:rPr>
            <w:rStyle w:val="Hyperlink"/>
            <w:rFonts w:eastAsia="Times New Roman" w:cs="Times New Roman"/>
            <w:i/>
            <w:kern w:val="0"/>
            <w14:ligatures w14:val="none"/>
          </w:rPr>
          <w:t>The MPA Guide</w:t>
        </w:r>
      </w:hyperlink>
      <w:r w:rsidRPr="00F32887">
        <w:rPr>
          <w:rFonts w:eastAsia="Times New Roman" w:cs="Times New Roman"/>
          <w:kern w:val="0"/>
          <w14:ligatures w14:val="none"/>
        </w:rPr>
        <w:t xml:space="preserve"> </w:t>
      </w:r>
      <w:r w:rsidR="00415AD8" w:rsidRPr="00F32887">
        <w:rPr>
          <w:rFonts w:eastAsia="Times New Roman" w:cs="Times New Roman"/>
          <w:kern w:val="0"/>
          <w14:ligatures w14:val="none"/>
        </w:rPr>
        <w:t>and</w:t>
      </w:r>
      <w:r w:rsidRPr="00F32887">
        <w:rPr>
          <w:rFonts w:eastAsia="Times New Roman" w:cs="Times New Roman"/>
          <w:kern w:val="0"/>
          <w14:ligatures w14:val="none"/>
        </w:rPr>
        <w:t xml:space="preserve"> </w:t>
      </w:r>
      <w:r w:rsidR="00415AD8" w:rsidRPr="00F32887">
        <w:rPr>
          <w:rFonts w:eastAsia="Times New Roman" w:cs="Times New Roman"/>
          <w:kern w:val="0"/>
          <w14:ligatures w14:val="none"/>
        </w:rPr>
        <w:t xml:space="preserve">review our </w:t>
      </w:r>
      <w:hyperlink r:id="rId9" w:history="1">
        <w:r w:rsidR="00415AD8" w:rsidRPr="00F32887">
          <w:rPr>
            <w:rStyle w:val="Hyperlink"/>
            <w:rFonts w:eastAsia="Times New Roman" w:cs="Times New Roman"/>
            <w:kern w:val="0"/>
            <w14:ligatures w14:val="none"/>
          </w:rPr>
          <w:t>Frequently Asked Questions (FAQs)</w:t>
        </w:r>
      </w:hyperlink>
      <w:r w:rsidR="00415AD8" w:rsidRPr="00F32887">
        <w:rPr>
          <w:rFonts w:eastAsia="Times New Roman" w:cs="Times New Roman"/>
          <w:kern w:val="0"/>
          <w14:ligatures w14:val="none"/>
        </w:rPr>
        <w:t>.</w:t>
      </w:r>
    </w:p>
    <w:p w14:paraId="769F4332" w14:textId="06C80C36" w:rsidR="00266DA3" w:rsidRPr="00266DA3" w:rsidRDefault="00B36BC5" w:rsidP="00266DA3">
      <w:pPr>
        <w:spacing w:before="100" w:beforeAutospacing="1" w:after="100" w:afterAutospacing="1" w:line="240" w:lineRule="auto"/>
        <w:rPr>
          <w:rFonts w:eastAsia="Times New Roman" w:cs="Times New Roman"/>
          <w:kern w:val="0"/>
          <w14:ligatures w14:val="none"/>
        </w:rPr>
      </w:pPr>
      <w:r w:rsidRPr="00F32887">
        <w:rPr>
          <w:rFonts w:eastAsia="Times New Roman" w:cs="Times New Roman"/>
          <w:kern w:val="0"/>
          <w:u w:val="single"/>
          <w14:ligatures w14:val="none"/>
        </w:rPr>
        <w:t>Database Limitations</w:t>
      </w:r>
      <w:r w:rsidRPr="00F32887">
        <w:rPr>
          <w:rFonts w:eastAsia="Times New Roman" w:cs="Times New Roman"/>
          <w:kern w:val="0"/>
          <w14:ligatures w14:val="none"/>
        </w:rPr>
        <w:t xml:space="preserve">: </w:t>
      </w:r>
      <w:r w:rsidR="00266DA3" w:rsidRPr="00266DA3">
        <w:rPr>
          <w:rFonts w:eastAsia="Times New Roman" w:cs="Times New Roman"/>
          <w:kern w:val="0"/>
          <w14:ligatures w14:val="none"/>
        </w:rPr>
        <w:t xml:space="preserve">We have not assessed all 18,000+ MPAs currently </w:t>
      </w:r>
      <w:r w:rsidR="00A13A47" w:rsidRPr="00F32887">
        <w:rPr>
          <w:rFonts w:eastAsia="Times New Roman" w:cs="Times New Roman"/>
          <w:kern w:val="0"/>
          <w14:ligatures w14:val="none"/>
        </w:rPr>
        <w:t xml:space="preserve">reported by the </w:t>
      </w:r>
      <w:hyperlink r:id="rId10" w:history="1">
        <w:r w:rsidR="00A13A47" w:rsidRPr="00F32887">
          <w:rPr>
            <w:rStyle w:val="Hyperlink"/>
            <w:rFonts w:eastAsia="Times New Roman" w:cs="Times New Roman"/>
            <w:kern w:val="0"/>
            <w14:ligatures w14:val="none"/>
          </w:rPr>
          <w:t>World Database on Protected Areas</w:t>
        </w:r>
      </w:hyperlink>
      <w:r w:rsidR="00A13A47" w:rsidRPr="00F32887">
        <w:rPr>
          <w:rFonts w:eastAsia="Times New Roman" w:cs="Times New Roman"/>
          <w:kern w:val="0"/>
          <w14:ligatures w14:val="none"/>
        </w:rPr>
        <w:t>. Our data</w:t>
      </w:r>
      <w:r w:rsidR="00415AD8" w:rsidRPr="00F32887">
        <w:rPr>
          <w:rFonts w:eastAsia="Times New Roman" w:cs="Times New Roman"/>
          <w:kern w:val="0"/>
          <w14:ligatures w14:val="none"/>
        </w:rPr>
        <w:t>set</w:t>
      </w:r>
      <w:r w:rsidR="00A13A47" w:rsidRPr="00F32887">
        <w:rPr>
          <w:rFonts w:eastAsia="Times New Roman" w:cs="Times New Roman"/>
          <w:kern w:val="0"/>
          <w14:ligatures w14:val="none"/>
        </w:rPr>
        <w:t xml:space="preserve"> is a subset of global MPAs that have been assessed</w:t>
      </w:r>
      <w:r w:rsidR="00216510" w:rsidRPr="00F32887">
        <w:rPr>
          <w:rFonts w:eastAsia="Times New Roman" w:cs="Times New Roman"/>
          <w:kern w:val="0"/>
          <w14:ligatures w14:val="none"/>
        </w:rPr>
        <w:t xml:space="preserve"> for likely biodiversity benefits</w:t>
      </w:r>
      <w:r w:rsidR="00A13A47" w:rsidRPr="00F32887">
        <w:rPr>
          <w:rFonts w:eastAsia="Times New Roman" w:cs="Times New Roman"/>
          <w:kern w:val="0"/>
          <w14:ligatures w14:val="none"/>
        </w:rPr>
        <w:t xml:space="preserve"> using </w:t>
      </w:r>
      <w:r w:rsidR="00A13A47" w:rsidRPr="00F32887">
        <w:rPr>
          <w:rFonts w:eastAsia="Times New Roman" w:cs="Times New Roman"/>
          <w:i/>
          <w:kern w:val="0"/>
          <w14:ligatures w14:val="none"/>
        </w:rPr>
        <w:t>The MPA Guide</w:t>
      </w:r>
      <w:r w:rsidR="00A13A47" w:rsidRPr="00F32887">
        <w:rPr>
          <w:rFonts w:eastAsia="Times New Roman" w:cs="Times New Roman"/>
          <w:kern w:val="0"/>
          <w14:ligatures w14:val="none"/>
        </w:rPr>
        <w:t xml:space="preserve"> framework. Our MPAs include information on the Level of Protection and Stage of Establishment for each zone as </w:t>
      </w:r>
      <w:r w:rsidRPr="00F32887">
        <w:rPr>
          <w:rFonts w:eastAsia="Times New Roman" w:cs="Times New Roman"/>
          <w:kern w:val="0"/>
          <w14:ligatures w14:val="none"/>
        </w:rPr>
        <w:t>prescribed</w:t>
      </w:r>
      <w:r w:rsidR="00A13A47" w:rsidRPr="00F32887">
        <w:rPr>
          <w:rFonts w:eastAsia="Times New Roman" w:cs="Times New Roman"/>
          <w:kern w:val="0"/>
          <w14:ligatures w14:val="none"/>
        </w:rPr>
        <w:t xml:space="preserve"> by </w:t>
      </w:r>
      <w:r w:rsidR="00A13A47" w:rsidRPr="00F32887">
        <w:rPr>
          <w:rFonts w:eastAsia="Times New Roman" w:cs="Times New Roman"/>
          <w:i/>
          <w:kern w:val="0"/>
          <w14:ligatures w14:val="none"/>
        </w:rPr>
        <w:t>The MPA Guide</w:t>
      </w:r>
      <w:r w:rsidR="00A13A47" w:rsidRPr="00F32887">
        <w:rPr>
          <w:rFonts w:eastAsia="Times New Roman" w:cs="Times New Roman"/>
          <w:kern w:val="0"/>
          <w14:ligatures w14:val="none"/>
        </w:rPr>
        <w:t xml:space="preserve">. </w:t>
      </w:r>
      <w:r w:rsidR="00216510" w:rsidRPr="00F32887">
        <w:rPr>
          <w:rFonts w:eastAsia="Times New Roman" w:cs="Times New Roman"/>
          <w:kern w:val="0"/>
          <w14:ligatures w14:val="none"/>
        </w:rPr>
        <w:t>There are regions with no published assessments yet</w:t>
      </w:r>
      <w:r w:rsidR="00415AD8" w:rsidRPr="00F32887">
        <w:rPr>
          <w:rFonts w:eastAsia="Times New Roman" w:cs="Times New Roman"/>
          <w:kern w:val="0"/>
          <w14:ligatures w14:val="none"/>
        </w:rPr>
        <w:t>,</w:t>
      </w:r>
      <w:r w:rsidR="00216510" w:rsidRPr="00F32887">
        <w:rPr>
          <w:rFonts w:eastAsia="Times New Roman" w:cs="Times New Roman"/>
          <w:kern w:val="0"/>
          <w14:ligatures w14:val="none"/>
        </w:rPr>
        <w:t xml:space="preserve"> so</w:t>
      </w:r>
      <w:r w:rsidR="00415AD8" w:rsidRPr="00F32887">
        <w:rPr>
          <w:rFonts w:eastAsia="Times New Roman" w:cs="Times New Roman"/>
          <w:kern w:val="0"/>
          <w14:ligatures w14:val="none"/>
        </w:rPr>
        <w:t xml:space="preserve"> please</w:t>
      </w:r>
      <w:r w:rsidR="00216510" w:rsidRPr="00F32887">
        <w:rPr>
          <w:rFonts w:eastAsia="Times New Roman" w:cs="Times New Roman"/>
          <w:kern w:val="0"/>
          <w14:ligatures w14:val="none"/>
        </w:rPr>
        <w:t xml:space="preserve"> check our </w:t>
      </w:r>
      <w:hyperlink r:id="rId11" w:history="1">
        <w:r w:rsidR="00216510" w:rsidRPr="00296673">
          <w:rPr>
            <w:rStyle w:val="Hyperlink"/>
            <w:rFonts w:eastAsia="Times New Roman" w:cs="Times New Roman"/>
            <w:kern w:val="0"/>
            <w14:ligatures w14:val="none"/>
          </w:rPr>
          <w:t>online map</w:t>
        </w:r>
      </w:hyperlink>
      <w:r w:rsidR="00216510" w:rsidRPr="00F32887">
        <w:rPr>
          <w:rFonts w:eastAsia="Times New Roman" w:cs="Times New Roman"/>
          <w:kern w:val="0"/>
          <w14:ligatures w14:val="none"/>
        </w:rPr>
        <w:t xml:space="preserve"> to ensure the data you are looking for is available.</w:t>
      </w:r>
      <w:r w:rsidR="00415AD8" w:rsidRPr="00F32887">
        <w:rPr>
          <w:rFonts w:eastAsia="Times New Roman" w:cs="Times New Roman"/>
          <w:kern w:val="0"/>
          <w14:ligatures w14:val="none"/>
        </w:rPr>
        <w:t xml:space="preserve"> The MPAtlas assessment database is continually growing and will be regularly updated when new assessments are available.</w:t>
      </w:r>
      <w:r w:rsidR="00266DA3" w:rsidRPr="00266DA3">
        <w:t xml:space="preserve"> </w:t>
      </w:r>
      <w:r w:rsidR="00266DA3" w:rsidRPr="00266DA3">
        <w:rPr>
          <w:rFonts w:eastAsia="Times New Roman" w:cs="Times New Roman"/>
          <w:kern w:val="0"/>
          <w14:ligatures w14:val="none"/>
        </w:rPr>
        <w:t>We have more assessments in progress that are not yet published. Please inquire if there’s an area you are interested in that is missing.</w:t>
      </w:r>
    </w:p>
    <w:p w14:paraId="56E026A9" w14:textId="5673FEE9" w:rsidR="007655F1" w:rsidRPr="00F32887" w:rsidRDefault="007655F1" w:rsidP="002811E0">
      <w:pPr>
        <w:spacing w:before="100" w:beforeAutospacing="1" w:after="100" w:afterAutospacing="1" w:line="240" w:lineRule="auto"/>
        <w:rPr>
          <w:rFonts w:eastAsia="Times New Roman" w:cs="Times New Roman"/>
          <w:kern w:val="0"/>
          <w14:ligatures w14:val="none"/>
        </w:rPr>
      </w:pPr>
      <w:r w:rsidRPr="00F32887">
        <w:rPr>
          <w:rFonts w:eastAsia="Times New Roman" w:cs="Times New Roman"/>
          <w:kern w:val="0"/>
          <w:u w:val="single"/>
          <w14:ligatures w14:val="none"/>
        </w:rPr>
        <w:t>Corrections</w:t>
      </w:r>
      <w:r w:rsidR="00296673">
        <w:rPr>
          <w:rFonts w:eastAsia="Times New Roman" w:cs="Times New Roman"/>
          <w:kern w:val="0"/>
          <w:u w:val="single"/>
          <w14:ligatures w14:val="none"/>
        </w:rPr>
        <w:t xml:space="preserve">, </w:t>
      </w:r>
      <w:r w:rsidRPr="00F32887">
        <w:rPr>
          <w:rFonts w:eastAsia="Times New Roman" w:cs="Times New Roman"/>
          <w:kern w:val="0"/>
          <w:u w:val="single"/>
          <w14:ligatures w14:val="none"/>
        </w:rPr>
        <w:t>Updates</w:t>
      </w:r>
      <w:r w:rsidR="00296673">
        <w:rPr>
          <w:rFonts w:eastAsia="Times New Roman" w:cs="Times New Roman"/>
          <w:kern w:val="0"/>
          <w:u w:val="single"/>
          <w14:ligatures w14:val="none"/>
        </w:rPr>
        <w:t xml:space="preserve"> or Additions</w:t>
      </w:r>
      <w:r w:rsidRPr="00F32887">
        <w:rPr>
          <w:rFonts w:eastAsia="Times New Roman" w:cs="Times New Roman"/>
          <w:kern w:val="0"/>
          <w:u w:val="single"/>
          <w14:ligatures w14:val="none"/>
        </w:rPr>
        <w:t xml:space="preserve"> to </w:t>
      </w:r>
      <w:r w:rsidR="00296673">
        <w:rPr>
          <w:rFonts w:eastAsia="Times New Roman" w:cs="Times New Roman"/>
          <w:kern w:val="0"/>
          <w:u w:val="single"/>
          <w14:ligatures w14:val="none"/>
        </w:rPr>
        <w:t xml:space="preserve">the </w:t>
      </w:r>
      <w:r w:rsidRPr="00F32887">
        <w:rPr>
          <w:rFonts w:eastAsia="Times New Roman" w:cs="Times New Roman"/>
          <w:kern w:val="0"/>
          <w:u w:val="single"/>
          <w14:ligatures w14:val="none"/>
        </w:rPr>
        <w:t>Dataset</w:t>
      </w:r>
      <w:r w:rsidRPr="00F32887">
        <w:rPr>
          <w:rFonts w:eastAsia="Times New Roman" w:cs="Times New Roman"/>
          <w:kern w:val="0"/>
          <w14:ligatures w14:val="none"/>
        </w:rPr>
        <w:t xml:space="preserve">: If you would like to report an error or contribute additional data to the MPAtlas database, please email us at </w:t>
      </w:r>
      <w:hyperlink r:id="rId12" w:history="1">
        <w:r w:rsidRPr="00F32887">
          <w:rPr>
            <w:rStyle w:val="Hyperlink"/>
            <w:rFonts w:eastAsia="Times New Roman" w:cs="Times New Roman"/>
            <w:kern w:val="0"/>
            <w14:ligatures w14:val="none"/>
          </w:rPr>
          <w:t>info@mpatlas.org</w:t>
        </w:r>
      </w:hyperlink>
      <w:r w:rsidRPr="00F32887">
        <w:rPr>
          <w:rFonts w:eastAsia="Times New Roman" w:cs="Times New Roman"/>
          <w:kern w:val="0"/>
          <w14:ligatures w14:val="none"/>
        </w:rPr>
        <w:t xml:space="preserve">. </w:t>
      </w:r>
      <w:r w:rsidR="00296673">
        <w:rPr>
          <w:rFonts w:eastAsia="Times New Roman" w:cs="Times New Roman"/>
          <w:kern w:val="0"/>
          <w14:ligatures w14:val="none"/>
        </w:rPr>
        <w:t xml:space="preserve">We have a data portal we can share with you, and we welcome contributions to our database. </w:t>
      </w:r>
      <w:r w:rsidRPr="00F32887">
        <w:rPr>
          <w:rFonts w:eastAsia="Times New Roman" w:cs="Times New Roman"/>
          <w:kern w:val="0"/>
          <w14:ligatures w14:val="none"/>
        </w:rPr>
        <w:t xml:space="preserve">We welcome your </w:t>
      </w:r>
      <w:r w:rsidR="00296673">
        <w:rPr>
          <w:rFonts w:eastAsia="Times New Roman" w:cs="Times New Roman"/>
          <w:kern w:val="0"/>
          <w14:ligatures w14:val="none"/>
        </w:rPr>
        <w:t>assistance</w:t>
      </w:r>
      <w:r w:rsidRPr="00F32887">
        <w:rPr>
          <w:rFonts w:eastAsia="Times New Roman" w:cs="Times New Roman"/>
          <w:kern w:val="0"/>
          <w14:ligatures w14:val="none"/>
        </w:rPr>
        <w:t xml:space="preserve">! </w:t>
      </w:r>
    </w:p>
    <w:p w14:paraId="4BFA0226" w14:textId="3D6A11B6" w:rsidR="00A77E72" w:rsidRDefault="00B36BC5" w:rsidP="00C77899">
      <w:pPr>
        <w:spacing w:before="100" w:beforeAutospacing="1" w:after="100" w:afterAutospacing="1" w:line="240" w:lineRule="auto"/>
        <w:rPr>
          <w:rFonts w:eastAsia="Times New Roman" w:cs="Times New Roman"/>
          <w:kern w:val="0"/>
          <w14:ligatures w14:val="none"/>
        </w:rPr>
      </w:pPr>
      <w:r w:rsidRPr="00F32887">
        <w:rPr>
          <w:rFonts w:eastAsia="Times New Roman" w:cs="Times New Roman"/>
          <w:kern w:val="0"/>
          <w:u w:val="single"/>
          <w14:ligatures w14:val="none"/>
        </w:rPr>
        <w:t>Term</w:t>
      </w:r>
      <w:r w:rsidR="00CA5899">
        <w:rPr>
          <w:rFonts w:eastAsia="Times New Roman" w:cs="Times New Roman"/>
          <w:kern w:val="0"/>
          <w:u w:val="single"/>
          <w14:ligatures w14:val="none"/>
        </w:rPr>
        <w:t>s</w:t>
      </w:r>
      <w:r w:rsidRPr="00F32887">
        <w:rPr>
          <w:rFonts w:eastAsia="Times New Roman" w:cs="Times New Roman"/>
          <w:kern w:val="0"/>
          <w:u w:val="single"/>
          <w14:ligatures w14:val="none"/>
        </w:rPr>
        <w:t xml:space="preserve"> of Use</w:t>
      </w:r>
      <w:r w:rsidRPr="00F32887">
        <w:rPr>
          <w:rFonts w:eastAsia="Times New Roman" w:cs="Times New Roman"/>
          <w:kern w:val="0"/>
          <w14:ligatures w14:val="none"/>
        </w:rPr>
        <w:t xml:space="preserve">: </w:t>
      </w:r>
      <w:r w:rsidR="00C77899" w:rsidRPr="00F32887">
        <w:rPr>
          <w:rFonts w:eastAsia="Times New Roman" w:cs="Times New Roman"/>
          <w:kern w:val="0"/>
          <w14:ligatures w14:val="none"/>
        </w:rPr>
        <w:t xml:space="preserve">Access to </w:t>
      </w:r>
      <w:r w:rsidR="00415AD8" w:rsidRPr="00F32887">
        <w:rPr>
          <w:rFonts w:eastAsia="Times New Roman" w:cs="Times New Roman"/>
          <w:kern w:val="0"/>
          <w14:ligatures w14:val="none"/>
        </w:rPr>
        <w:t>d</w:t>
      </w:r>
      <w:r w:rsidR="00C77899" w:rsidRPr="00F32887">
        <w:rPr>
          <w:rFonts w:eastAsia="Times New Roman" w:cs="Times New Roman"/>
          <w:kern w:val="0"/>
          <w14:ligatures w14:val="none"/>
        </w:rPr>
        <w:t xml:space="preserve">ata and any other content within the MPAtlas </w:t>
      </w:r>
      <w:r w:rsidR="00415AD8" w:rsidRPr="00F32887">
        <w:rPr>
          <w:rFonts w:eastAsia="Times New Roman" w:cs="Times New Roman"/>
          <w:kern w:val="0"/>
          <w14:ligatures w14:val="none"/>
        </w:rPr>
        <w:t>d</w:t>
      </w:r>
      <w:r w:rsidR="00C77899" w:rsidRPr="00F32887">
        <w:rPr>
          <w:rFonts w:eastAsia="Times New Roman" w:cs="Times New Roman"/>
          <w:kern w:val="0"/>
          <w14:ligatures w14:val="none"/>
        </w:rPr>
        <w:t xml:space="preserve">atabase (the “MPAtlas") as made available through the MPAtlas.org website is provided </w:t>
      </w:r>
      <w:r w:rsidR="00415AD8" w:rsidRPr="00F32887">
        <w:rPr>
          <w:rFonts w:eastAsia="Times New Roman" w:cs="Times New Roman"/>
          <w:kern w:val="0"/>
          <w14:ligatures w14:val="none"/>
        </w:rPr>
        <w:t xml:space="preserve">with </w:t>
      </w:r>
      <w:r w:rsidR="00C77899" w:rsidRPr="00F32887">
        <w:rPr>
          <w:rFonts w:eastAsia="Times New Roman" w:cs="Times New Roman"/>
          <w:kern w:val="0"/>
          <w14:ligatures w14:val="none"/>
        </w:rPr>
        <w:t xml:space="preserve">the understanding that you read and consent to be bound to the </w:t>
      </w:r>
      <w:hyperlink r:id="rId13" w:history="1">
        <w:r w:rsidR="00C77899" w:rsidRPr="00F32887">
          <w:rPr>
            <w:rStyle w:val="Hyperlink"/>
            <w:rFonts w:eastAsia="Times New Roman" w:cs="Times New Roman"/>
            <w:kern w:val="0"/>
            <w14:ligatures w14:val="none"/>
          </w:rPr>
          <w:t>Terms and Conditions</w:t>
        </w:r>
      </w:hyperlink>
      <w:r w:rsidR="00C77899" w:rsidRPr="00F32887">
        <w:rPr>
          <w:rFonts w:eastAsia="Times New Roman" w:cs="Times New Roman"/>
          <w:kern w:val="0"/>
          <w14:ligatures w14:val="none"/>
        </w:rPr>
        <w:t xml:space="preserve"> </w:t>
      </w:r>
      <w:r w:rsidR="00A13A47" w:rsidRPr="00F32887">
        <w:rPr>
          <w:rFonts w:eastAsia="Times New Roman" w:cs="Times New Roman"/>
          <w:kern w:val="0"/>
          <w14:ligatures w14:val="none"/>
        </w:rPr>
        <w:t>on our website</w:t>
      </w:r>
      <w:r w:rsidR="00A77E72">
        <w:rPr>
          <w:rFonts w:eastAsia="Times New Roman" w:cs="Times New Roman"/>
          <w:kern w:val="0"/>
          <w14:ligatures w14:val="none"/>
        </w:rPr>
        <w:t>*</w:t>
      </w:r>
      <w:r w:rsidR="00C77899" w:rsidRPr="00F32887">
        <w:rPr>
          <w:rFonts w:eastAsia="Times New Roman" w:cs="Times New Roman"/>
          <w:kern w:val="0"/>
          <w14:ligatures w14:val="none"/>
        </w:rPr>
        <w:t>. For the purposes of this Agreement</w:t>
      </w:r>
      <w:r w:rsidR="00A13A47" w:rsidRPr="00F32887">
        <w:rPr>
          <w:rFonts w:eastAsia="Times New Roman" w:cs="Times New Roman"/>
          <w:kern w:val="0"/>
          <w14:ligatures w14:val="none"/>
        </w:rPr>
        <w:t>,</w:t>
      </w:r>
      <w:r w:rsidR="00C77899" w:rsidRPr="00F32887">
        <w:rPr>
          <w:rFonts w:eastAsia="Times New Roman" w:cs="Times New Roman"/>
          <w:kern w:val="0"/>
          <w14:ligatures w14:val="none"/>
        </w:rPr>
        <w:t xml:space="preserve"> MPAtlas data comprise all the spatial data and associated attribute data contained within the MPAtlas and made available through MPAtlas.org</w:t>
      </w:r>
      <w:r w:rsidR="00A13A47" w:rsidRPr="00F32887">
        <w:rPr>
          <w:rFonts w:eastAsia="Times New Roman" w:cs="Times New Roman"/>
          <w:kern w:val="0"/>
          <w14:ligatures w14:val="none"/>
        </w:rPr>
        <w:t>.</w:t>
      </w:r>
      <w:r w:rsidR="00A77E72">
        <w:rPr>
          <w:rFonts w:eastAsia="Times New Roman" w:cs="Times New Roman"/>
          <w:kern w:val="0"/>
          <w14:ligatures w14:val="none"/>
        </w:rPr>
        <w:t xml:space="preserve"> </w:t>
      </w:r>
    </w:p>
    <w:p w14:paraId="53F313AA" w14:textId="1EA9D098" w:rsidR="00C77899" w:rsidRPr="00F32887" w:rsidRDefault="00A77E72" w:rsidP="00C77899">
      <w:p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*Downloading the database will be understood to be acceptance of Terms and Conditions.</w:t>
      </w:r>
    </w:p>
    <w:p w14:paraId="41E33930" w14:textId="7F35D299" w:rsidR="00C77899" w:rsidRPr="00F32887" w:rsidRDefault="00B36BC5" w:rsidP="002811E0">
      <w:pPr>
        <w:spacing w:before="100" w:beforeAutospacing="1" w:after="100" w:afterAutospacing="1" w:line="240" w:lineRule="auto"/>
        <w:rPr>
          <w:rFonts w:eastAsia="Times New Roman" w:cs="Times New Roman"/>
          <w:kern w:val="0"/>
          <w14:ligatures w14:val="none"/>
        </w:rPr>
      </w:pPr>
      <w:r w:rsidRPr="00F32887">
        <w:rPr>
          <w:rFonts w:eastAsia="Times New Roman" w:cs="Times New Roman"/>
          <w:kern w:val="0"/>
          <w:u w:val="single"/>
          <w14:ligatures w14:val="none"/>
        </w:rPr>
        <w:t>Commercial Use</w:t>
      </w:r>
      <w:r w:rsidRPr="00F32887">
        <w:rPr>
          <w:rFonts w:eastAsia="Times New Roman" w:cs="Times New Roman"/>
          <w:kern w:val="0"/>
          <w14:ligatures w14:val="none"/>
        </w:rPr>
        <w:t xml:space="preserve">: </w:t>
      </w:r>
      <w:r w:rsidR="00A13A47" w:rsidRPr="00F32887">
        <w:rPr>
          <w:rFonts w:eastAsia="Times New Roman" w:cs="Times New Roman"/>
          <w:kern w:val="0"/>
          <w14:ligatures w14:val="none"/>
        </w:rPr>
        <w:t xml:space="preserve">Neither (a) the MPAtlas </w:t>
      </w:r>
      <w:r w:rsidR="00335ED6">
        <w:rPr>
          <w:rFonts w:eastAsia="Times New Roman" w:cs="Times New Roman"/>
          <w:kern w:val="0"/>
          <w14:ligatures w14:val="none"/>
        </w:rPr>
        <w:t>database</w:t>
      </w:r>
      <w:r w:rsidR="00A13A47" w:rsidRPr="00F32887">
        <w:rPr>
          <w:rFonts w:eastAsia="Times New Roman" w:cs="Times New Roman"/>
          <w:kern w:val="0"/>
          <w14:ligatures w14:val="none"/>
        </w:rPr>
        <w:t xml:space="preserve"> nor (b) any work derived from or based upon the MPAtlas </w:t>
      </w:r>
      <w:r w:rsidR="00335ED6">
        <w:rPr>
          <w:rFonts w:eastAsia="Times New Roman" w:cs="Times New Roman"/>
          <w:kern w:val="0"/>
          <w14:ligatures w14:val="none"/>
        </w:rPr>
        <w:t>database</w:t>
      </w:r>
      <w:r w:rsidR="00A13A47" w:rsidRPr="00F32887">
        <w:rPr>
          <w:rFonts w:eastAsia="Times New Roman" w:cs="Times New Roman"/>
          <w:kern w:val="0"/>
          <w14:ligatures w14:val="none"/>
        </w:rPr>
        <w:t xml:space="preserve"> (“Derivative Works") may be put to Commercial Use without the prior written permission of MARINE CONSERVATION INSTITUTE. For the purposes of these Terms and Conditions, “Commercial Use" means a) any use by, on behalf of, or to inform or assist the activities of, a commercial entity (an entity that operates 'for profit') or b) use by any individual or non-profit entity for the purposes of revenue generation.</w:t>
      </w:r>
    </w:p>
    <w:p w14:paraId="6DEB9C0F" w14:textId="2B9344D5" w:rsidR="00C77899" w:rsidRPr="00F32887" w:rsidRDefault="00216510" w:rsidP="00A13A47">
      <w:pPr>
        <w:spacing w:before="100" w:beforeAutospacing="1" w:after="100" w:afterAutospacing="1" w:line="240" w:lineRule="auto"/>
        <w:rPr>
          <w:rFonts w:eastAsia="Times New Roman" w:cs="Times New Roman"/>
          <w:kern w:val="0"/>
          <w14:ligatures w14:val="none"/>
        </w:rPr>
      </w:pPr>
      <w:r w:rsidRPr="00F32887">
        <w:rPr>
          <w:rFonts w:eastAsia="Times New Roman" w:cs="Times New Roman"/>
          <w:kern w:val="0"/>
          <w:u w:val="single"/>
          <w14:ligatures w14:val="none"/>
        </w:rPr>
        <w:t>Citation/Acknowledgement</w:t>
      </w:r>
      <w:r w:rsidRPr="00F32887">
        <w:rPr>
          <w:rFonts w:eastAsia="Times New Roman" w:cs="Times New Roman"/>
          <w:kern w:val="0"/>
          <w14:ligatures w14:val="none"/>
        </w:rPr>
        <w:t xml:space="preserve">: </w:t>
      </w:r>
      <w:r w:rsidR="00A13A47" w:rsidRPr="00F32887">
        <w:rPr>
          <w:rFonts w:eastAsia="Times New Roman" w:cs="Times New Roman"/>
          <w:kern w:val="0"/>
          <w14:ligatures w14:val="none"/>
        </w:rPr>
        <w:t xml:space="preserve">You may publish the MPAtlas </w:t>
      </w:r>
      <w:r w:rsidR="00335ED6">
        <w:rPr>
          <w:rFonts w:eastAsia="Times New Roman" w:cs="Times New Roman"/>
          <w:kern w:val="0"/>
          <w14:ligatures w14:val="none"/>
        </w:rPr>
        <w:t>data</w:t>
      </w:r>
      <w:r w:rsidR="00A13A47" w:rsidRPr="00F32887">
        <w:rPr>
          <w:rFonts w:eastAsia="Times New Roman" w:cs="Times New Roman"/>
          <w:kern w:val="0"/>
          <w14:ligatures w14:val="none"/>
        </w:rPr>
        <w:t xml:space="preserve"> in whole or in part, including on-line, providing (a) the MPAtlas </w:t>
      </w:r>
      <w:r w:rsidR="00335ED6">
        <w:rPr>
          <w:rFonts w:eastAsia="Times New Roman" w:cs="Times New Roman"/>
          <w:kern w:val="0"/>
          <w14:ligatures w14:val="none"/>
        </w:rPr>
        <w:t>d</w:t>
      </w:r>
      <w:r w:rsidR="00A13A47" w:rsidRPr="00F32887">
        <w:rPr>
          <w:rFonts w:eastAsia="Times New Roman" w:cs="Times New Roman"/>
          <w:kern w:val="0"/>
          <w14:ligatures w14:val="none"/>
        </w:rPr>
        <w:t>ata are not downloadable and (b) the proper attribution is clearly visible (</w:t>
      </w:r>
      <w:r w:rsidR="00296673">
        <w:rPr>
          <w:rFonts w:eastAsia="Times New Roman" w:cs="Times New Roman"/>
          <w:kern w:val="0"/>
          <w14:ligatures w14:val="none"/>
        </w:rPr>
        <w:t>per</w:t>
      </w:r>
      <w:r w:rsidR="00A13A47" w:rsidRPr="00F32887">
        <w:rPr>
          <w:rFonts w:eastAsia="Times New Roman" w:cs="Times New Roman"/>
          <w:kern w:val="0"/>
          <w14:ligatures w14:val="none"/>
        </w:rPr>
        <w:t xml:space="preserve"> 'Attribution' </w:t>
      </w:r>
      <w:r w:rsidR="00296673">
        <w:rPr>
          <w:rFonts w:eastAsia="Times New Roman" w:cs="Times New Roman"/>
          <w:kern w:val="0"/>
          <w14:ligatures w14:val="none"/>
        </w:rPr>
        <w:t xml:space="preserve">section in </w:t>
      </w:r>
      <w:hyperlink r:id="rId14" w:history="1">
        <w:r w:rsidR="00AC4BF5">
          <w:rPr>
            <w:rStyle w:val="Hyperlink"/>
            <w:rFonts w:eastAsia="Times New Roman" w:cs="Times New Roman"/>
            <w:kern w:val="0"/>
            <w14:ligatures w14:val="none"/>
          </w:rPr>
          <w:t>Data Use</w:t>
        </w:r>
      </w:hyperlink>
      <w:r w:rsidR="00A13A47" w:rsidRPr="00F32887">
        <w:rPr>
          <w:rFonts w:eastAsia="Times New Roman" w:cs="Times New Roman"/>
          <w:kern w:val="0"/>
          <w14:ligatures w14:val="none"/>
        </w:rPr>
        <w:t xml:space="preserve">). You must ensure that the most recently available version of the MPAtlas </w:t>
      </w:r>
      <w:r w:rsidR="00335ED6">
        <w:rPr>
          <w:rFonts w:eastAsia="Times New Roman" w:cs="Times New Roman"/>
          <w:kern w:val="0"/>
          <w14:ligatures w14:val="none"/>
        </w:rPr>
        <w:t>database</w:t>
      </w:r>
      <w:r w:rsidR="00A13A47" w:rsidRPr="00F32887">
        <w:rPr>
          <w:rFonts w:eastAsia="Times New Roman" w:cs="Times New Roman"/>
          <w:kern w:val="0"/>
          <w14:ligatures w14:val="none"/>
        </w:rPr>
        <w:t xml:space="preserve"> is being used and that the month and year of release is visible in the published version. MPAtlas </w:t>
      </w:r>
      <w:r w:rsidR="00335ED6">
        <w:rPr>
          <w:rFonts w:eastAsia="Times New Roman" w:cs="Times New Roman"/>
          <w:kern w:val="0"/>
          <w14:ligatures w14:val="none"/>
        </w:rPr>
        <w:t>data</w:t>
      </w:r>
      <w:r w:rsidR="00A13A47" w:rsidRPr="00F32887">
        <w:rPr>
          <w:rFonts w:eastAsia="Times New Roman" w:cs="Times New Roman"/>
          <w:kern w:val="0"/>
          <w14:ligatures w14:val="none"/>
        </w:rPr>
        <w:t xml:space="preserve"> published online, including through mobile applications, must provide a clear link </w:t>
      </w:r>
      <w:r w:rsidR="00A13A47" w:rsidRPr="00F32887">
        <w:rPr>
          <w:rFonts w:eastAsia="Times New Roman" w:cs="Times New Roman"/>
          <w:kern w:val="0"/>
          <w14:ligatures w14:val="none"/>
        </w:rPr>
        <w:lastRenderedPageBreak/>
        <w:t xml:space="preserve">to the original on-line source of the MPAtlas (www.MPAtlas.org). We strongly recommend that you have the relevant materials reviewed by MARINE CONSERVATION INSTITUTE </w:t>
      </w:r>
      <w:r w:rsidR="00A77E72">
        <w:rPr>
          <w:rFonts w:eastAsia="Times New Roman" w:cs="Times New Roman"/>
          <w:kern w:val="0"/>
          <w14:ligatures w14:val="none"/>
        </w:rPr>
        <w:t>p</w:t>
      </w:r>
      <w:r w:rsidR="00A13A47" w:rsidRPr="00F32887">
        <w:rPr>
          <w:rFonts w:eastAsia="Times New Roman" w:cs="Times New Roman"/>
          <w:kern w:val="0"/>
          <w14:ligatures w14:val="none"/>
        </w:rPr>
        <w:t xml:space="preserve">rior to publication. </w:t>
      </w:r>
    </w:p>
    <w:p w14:paraId="1F51174E" w14:textId="3BFD99E5" w:rsidR="00216510" w:rsidRDefault="00FE10E9" w:rsidP="00216510">
      <w:pPr>
        <w:spacing w:before="100" w:beforeAutospacing="1" w:after="100" w:afterAutospacing="1" w:line="240" w:lineRule="auto"/>
        <w:rPr>
          <w:rFonts w:eastAsia="Times New Roman" w:cs="Times New Roman"/>
          <w:kern w:val="0"/>
          <w14:ligatures w14:val="none"/>
        </w:rPr>
      </w:pPr>
      <w:r w:rsidRPr="00F32887">
        <w:rPr>
          <w:rFonts w:eastAsia="Times New Roman" w:cs="Times New Roman"/>
          <w:kern w:val="0"/>
          <w14:ligatures w14:val="none"/>
        </w:rPr>
        <w:t>MPAtlas a</w:t>
      </w:r>
      <w:r w:rsidR="00216510" w:rsidRPr="00F32887">
        <w:rPr>
          <w:rFonts w:eastAsia="Times New Roman" w:cs="Times New Roman"/>
          <w:kern w:val="0"/>
          <w14:ligatures w14:val="none"/>
        </w:rPr>
        <w:t>ssessment</w:t>
      </w:r>
      <w:r w:rsidR="00335ED6">
        <w:rPr>
          <w:rFonts w:eastAsia="Times New Roman" w:cs="Times New Roman"/>
          <w:kern w:val="0"/>
          <w14:ligatures w14:val="none"/>
        </w:rPr>
        <w:t>s are</w:t>
      </w:r>
      <w:r w:rsidR="00216510" w:rsidRPr="00F32887">
        <w:rPr>
          <w:rFonts w:eastAsia="Times New Roman" w:cs="Times New Roman"/>
          <w:kern w:val="0"/>
          <w14:ligatures w14:val="none"/>
        </w:rPr>
        <w:t xml:space="preserve"> contributed by MPAtlas partners and colleagues</w:t>
      </w:r>
      <w:r w:rsidRPr="00F32887">
        <w:rPr>
          <w:rFonts w:eastAsia="Times New Roman" w:cs="Times New Roman"/>
          <w:kern w:val="0"/>
          <w14:ligatures w14:val="none"/>
        </w:rPr>
        <w:t>. W</w:t>
      </w:r>
      <w:r w:rsidR="00216510" w:rsidRPr="00F32887">
        <w:rPr>
          <w:rFonts w:eastAsia="Times New Roman" w:cs="Times New Roman"/>
          <w:kern w:val="0"/>
          <w14:ligatures w14:val="none"/>
        </w:rPr>
        <w:t>here appropriate</w:t>
      </w:r>
      <w:r w:rsidRPr="00F32887">
        <w:rPr>
          <w:rFonts w:eastAsia="Times New Roman" w:cs="Times New Roman"/>
          <w:kern w:val="0"/>
          <w14:ligatures w14:val="none"/>
        </w:rPr>
        <w:t>,</w:t>
      </w:r>
      <w:r w:rsidR="00216510" w:rsidRPr="00F32887">
        <w:rPr>
          <w:rFonts w:eastAsia="Times New Roman" w:cs="Times New Roman"/>
          <w:kern w:val="0"/>
          <w14:ligatures w14:val="none"/>
        </w:rPr>
        <w:t xml:space="preserve"> their contributions are noted</w:t>
      </w:r>
      <w:r w:rsidR="00A77E72">
        <w:rPr>
          <w:rFonts w:eastAsia="Times New Roman" w:cs="Times New Roman"/>
          <w:kern w:val="0"/>
          <w14:ligatures w14:val="none"/>
        </w:rPr>
        <w:t>.</w:t>
      </w:r>
      <w:r w:rsidR="00216510" w:rsidRPr="00F32887">
        <w:rPr>
          <w:rFonts w:eastAsia="Times New Roman" w:cs="Times New Roman"/>
          <w:kern w:val="0"/>
          <w14:ligatures w14:val="none"/>
        </w:rPr>
        <w:t xml:space="preserve"> </w:t>
      </w:r>
      <w:r w:rsidR="00A77E72">
        <w:rPr>
          <w:rFonts w:eastAsia="Times New Roman" w:cs="Times New Roman"/>
          <w:kern w:val="0"/>
          <w14:ligatures w14:val="none"/>
        </w:rPr>
        <w:t>D</w:t>
      </w:r>
      <w:r w:rsidR="00216510" w:rsidRPr="00F32887">
        <w:rPr>
          <w:rFonts w:eastAsia="Times New Roman" w:cs="Times New Roman"/>
          <w:kern w:val="0"/>
          <w14:ligatures w14:val="none"/>
        </w:rPr>
        <w:t xml:space="preserve">ata from a third </w:t>
      </w:r>
      <w:r w:rsidR="00A77E72">
        <w:rPr>
          <w:rFonts w:eastAsia="Times New Roman" w:cs="Times New Roman"/>
          <w:kern w:val="0"/>
          <w14:ligatures w14:val="none"/>
        </w:rPr>
        <w:t>party are noted as a</w:t>
      </w:r>
      <w:r w:rsidR="00216510" w:rsidRPr="00F32887">
        <w:rPr>
          <w:rFonts w:eastAsia="Times New Roman" w:cs="Times New Roman"/>
          <w:kern w:val="0"/>
          <w14:ligatures w14:val="none"/>
        </w:rPr>
        <w:t xml:space="preserve"> report or paper </w:t>
      </w:r>
      <w:r w:rsidR="00A77E72">
        <w:rPr>
          <w:rFonts w:eastAsia="Times New Roman" w:cs="Times New Roman"/>
          <w:kern w:val="0"/>
          <w14:ligatures w14:val="none"/>
        </w:rPr>
        <w:t>l</w:t>
      </w:r>
      <w:r w:rsidR="00216510" w:rsidRPr="00F32887">
        <w:rPr>
          <w:rFonts w:eastAsia="Times New Roman" w:cs="Times New Roman"/>
          <w:kern w:val="0"/>
          <w14:ligatures w14:val="none"/>
        </w:rPr>
        <w:t xml:space="preserve">isted in the "Affiliated Reports" column with full citations for each in the "Affiliated Reports" tab. Please cite any of these resources in your final product if this data contributes to your work. </w:t>
      </w:r>
    </w:p>
    <w:p w14:paraId="33F91FD9" w14:textId="33FB2116" w:rsidR="00554F02" w:rsidRPr="00B25FC4" w:rsidRDefault="00216510" w:rsidP="00B25FC4">
      <w:pPr>
        <w:spacing w:before="100" w:beforeAutospacing="1" w:after="100" w:afterAutospacing="1" w:line="240" w:lineRule="auto"/>
        <w:rPr>
          <w:rFonts w:eastAsia="Times New Roman" w:cs="Times New Roman"/>
          <w:kern w:val="0"/>
          <w14:ligatures w14:val="none"/>
        </w:rPr>
      </w:pPr>
      <w:r w:rsidRPr="00F32887">
        <w:rPr>
          <w:rFonts w:eastAsia="Times New Roman" w:cs="Times New Roman"/>
          <w:kern w:val="0"/>
          <w:u w:val="single"/>
          <w14:ligatures w14:val="none"/>
        </w:rPr>
        <w:t>Submission of Final Product</w:t>
      </w:r>
      <w:r w:rsidRPr="00F32887">
        <w:rPr>
          <w:rFonts w:eastAsia="Times New Roman" w:cs="Times New Roman"/>
          <w:kern w:val="0"/>
          <w14:ligatures w14:val="none"/>
        </w:rPr>
        <w:t>: Marine Conservation Institute requests copies of any published analyses that use the MPAtlas database are submitted to MPAtlas (</w:t>
      </w:r>
      <w:hyperlink r:id="rId15" w:history="1">
        <w:r w:rsidRPr="00F32887">
          <w:rPr>
            <w:rStyle w:val="Hyperlink"/>
            <w:rFonts w:eastAsia="Times New Roman" w:cs="Times New Roman"/>
            <w:kern w:val="0"/>
            <w14:ligatures w14:val="none"/>
          </w:rPr>
          <w:t>info@mpatlas.org</w:t>
        </w:r>
      </w:hyperlink>
      <w:r w:rsidRPr="00F32887">
        <w:rPr>
          <w:rFonts w:eastAsia="Times New Roman" w:cs="Times New Roman"/>
          <w:kern w:val="0"/>
          <w14:ligatures w14:val="none"/>
        </w:rPr>
        <w:t>). This allows the MPAtlas team to track the use of the dataset, identify any issues highlighted in analyses and note areas where the MPAtlas database could be improved.</w:t>
      </w:r>
    </w:p>
    <w:sectPr w:rsidR="00554F02" w:rsidRPr="00B25F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F949D5"/>
    <w:multiLevelType w:val="multilevel"/>
    <w:tmpl w:val="7EE24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9042049">
    <w:abstractNumId w:val="0"/>
    <w:lvlOverride w:ilvl="0">
      <w:lvl w:ilvl="0">
        <w:numFmt w:val="bullet"/>
        <w:lvlText w:val=""/>
        <w:lvlJc w:val="left"/>
        <w:pPr>
          <w:tabs>
            <w:tab w:val="num" w:pos="720"/>
          </w:tabs>
          <w:ind w:left="720" w:hanging="360"/>
        </w:pPr>
        <w:rPr>
          <w:rFonts w:ascii="Wingdings" w:hAnsi="Wingdings"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1E0"/>
    <w:rsid w:val="00073458"/>
    <w:rsid w:val="002058D7"/>
    <w:rsid w:val="00216510"/>
    <w:rsid w:val="0022527B"/>
    <w:rsid w:val="00266DA3"/>
    <w:rsid w:val="002811E0"/>
    <w:rsid w:val="00296673"/>
    <w:rsid w:val="002A4F18"/>
    <w:rsid w:val="00335ED6"/>
    <w:rsid w:val="003E442C"/>
    <w:rsid w:val="00415AD8"/>
    <w:rsid w:val="00515D1B"/>
    <w:rsid w:val="00554F02"/>
    <w:rsid w:val="005D7F22"/>
    <w:rsid w:val="0065616B"/>
    <w:rsid w:val="00664750"/>
    <w:rsid w:val="007655F1"/>
    <w:rsid w:val="00900B74"/>
    <w:rsid w:val="00911E79"/>
    <w:rsid w:val="00987CF7"/>
    <w:rsid w:val="00A126CA"/>
    <w:rsid w:val="00A13A47"/>
    <w:rsid w:val="00A427DA"/>
    <w:rsid w:val="00A43844"/>
    <w:rsid w:val="00A77E72"/>
    <w:rsid w:val="00AC4BF5"/>
    <w:rsid w:val="00B25FC4"/>
    <w:rsid w:val="00B36BC5"/>
    <w:rsid w:val="00B46580"/>
    <w:rsid w:val="00B529CC"/>
    <w:rsid w:val="00B73CA6"/>
    <w:rsid w:val="00BA74DA"/>
    <w:rsid w:val="00C73436"/>
    <w:rsid w:val="00C77899"/>
    <w:rsid w:val="00CA5899"/>
    <w:rsid w:val="00D37A66"/>
    <w:rsid w:val="00DD7E36"/>
    <w:rsid w:val="00E1761D"/>
    <w:rsid w:val="00E566A7"/>
    <w:rsid w:val="00F32887"/>
    <w:rsid w:val="00FE10E9"/>
    <w:rsid w:val="00FE5CC3"/>
    <w:rsid w:val="00FE7B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F60D0"/>
  <w15:chartTrackingRefBased/>
  <w15:docId w15:val="{D21E70E0-1BD0-4278-AC67-8D5660AD7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11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11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11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11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11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11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11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11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11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11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11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11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11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11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11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11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11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11E0"/>
    <w:rPr>
      <w:rFonts w:eastAsiaTheme="majorEastAsia" w:cstheme="majorBidi"/>
      <w:color w:val="272727" w:themeColor="text1" w:themeTint="D8"/>
    </w:rPr>
  </w:style>
  <w:style w:type="paragraph" w:styleId="Title">
    <w:name w:val="Title"/>
    <w:basedOn w:val="Normal"/>
    <w:next w:val="Normal"/>
    <w:link w:val="TitleChar"/>
    <w:uiPriority w:val="10"/>
    <w:qFormat/>
    <w:rsid w:val="002811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11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11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11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11E0"/>
    <w:pPr>
      <w:spacing w:before="160"/>
      <w:jc w:val="center"/>
    </w:pPr>
    <w:rPr>
      <w:i/>
      <w:iCs/>
      <w:color w:val="404040" w:themeColor="text1" w:themeTint="BF"/>
    </w:rPr>
  </w:style>
  <w:style w:type="character" w:customStyle="1" w:styleId="QuoteChar">
    <w:name w:val="Quote Char"/>
    <w:basedOn w:val="DefaultParagraphFont"/>
    <w:link w:val="Quote"/>
    <w:uiPriority w:val="29"/>
    <w:rsid w:val="002811E0"/>
    <w:rPr>
      <w:i/>
      <w:iCs/>
      <w:color w:val="404040" w:themeColor="text1" w:themeTint="BF"/>
    </w:rPr>
  </w:style>
  <w:style w:type="paragraph" w:styleId="ListParagraph">
    <w:name w:val="List Paragraph"/>
    <w:basedOn w:val="Normal"/>
    <w:uiPriority w:val="34"/>
    <w:qFormat/>
    <w:rsid w:val="002811E0"/>
    <w:pPr>
      <w:ind w:left="720"/>
      <w:contextualSpacing/>
    </w:pPr>
  </w:style>
  <w:style w:type="character" w:styleId="IntenseEmphasis">
    <w:name w:val="Intense Emphasis"/>
    <w:basedOn w:val="DefaultParagraphFont"/>
    <w:uiPriority w:val="21"/>
    <w:qFormat/>
    <w:rsid w:val="002811E0"/>
    <w:rPr>
      <w:i/>
      <w:iCs/>
      <w:color w:val="0F4761" w:themeColor="accent1" w:themeShade="BF"/>
    </w:rPr>
  </w:style>
  <w:style w:type="paragraph" w:styleId="IntenseQuote">
    <w:name w:val="Intense Quote"/>
    <w:basedOn w:val="Normal"/>
    <w:next w:val="Normal"/>
    <w:link w:val="IntenseQuoteChar"/>
    <w:uiPriority w:val="30"/>
    <w:qFormat/>
    <w:rsid w:val="002811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11E0"/>
    <w:rPr>
      <w:i/>
      <w:iCs/>
      <w:color w:val="0F4761" w:themeColor="accent1" w:themeShade="BF"/>
    </w:rPr>
  </w:style>
  <w:style w:type="character" w:styleId="IntenseReference">
    <w:name w:val="Intense Reference"/>
    <w:basedOn w:val="DefaultParagraphFont"/>
    <w:uiPriority w:val="32"/>
    <w:qFormat/>
    <w:rsid w:val="002811E0"/>
    <w:rPr>
      <w:b/>
      <w:bCs/>
      <w:smallCaps/>
      <w:color w:val="0F4761" w:themeColor="accent1" w:themeShade="BF"/>
      <w:spacing w:val="5"/>
    </w:rPr>
  </w:style>
  <w:style w:type="paragraph" w:styleId="NormalWeb">
    <w:name w:val="Normal (Web)"/>
    <w:basedOn w:val="Normal"/>
    <w:uiPriority w:val="99"/>
    <w:semiHidden/>
    <w:unhideWhenUsed/>
    <w:rsid w:val="002811E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2811E0"/>
    <w:rPr>
      <w:color w:val="0000FF"/>
      <w:u w:val="single"/>
    </w:rPr>
  </w:style>
  <w:style w:type="character" w:styleId="Strong">
    <w:name w:val="Strong"/>
    <w:basedOn w:val="DefaultParagraphFont"/>
    <w:uiPriority w:val="22"/>
    <w:qFormat/>
    <w:rsid w:val="002811E0"/>
    <w:rPr>
      <w:b/>
      <w:bCs/>
    </w:rPr>
  </w:style>
  <w:style w:type="character" w:styleId="Emphasis">
    <w:name w:val="Emphasis"/>
    <w:basedOn w:val="DefaultParagraphFont"/>
    <w:uiPriority w:val="20"/>
    <w:qFormat/>
    <w:rsid w:val="002811E0"/>
    <w:rPr>
      <w:i/>
      <w:iCs/>
    </w:rPr>
  </w:style>
  <w:style w:type="character" w:styleId="UnresolvedMention">
    <w:name w:val="Unresolved Mention"/>
    <w:basedOn w:val="DefaultParagraphFont"/>
    <w:uiPriority w:val="99"/>
    <w:semiHidden/>
    <w:unhideWhenUsed/>
    <w:rsid w:val="00DD7E36"/>
    <w:rPr>
      <w:color w:val="605E5C"/>
      <w:shd w:val="clear" w:color="auto" w:fill="E1DFDD"/>
    </w:rPr>
  </w:style>
  <w:style w:type="paragraph" w:styleId="BalloonText">
    <w:name w:val="Balloon Text"/>
    <w:basedOn w:val="Normal"/>
    <w:link w:val="BalloonTextChar"/>
    <w:uiPriority w:val="99"/>
    <w:semiHidden/>
    <w:unhideWhenUsed/>
    <w:rsid w:val="00B529C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29CC"/>
    <w:rPr>
      <w:rFonts w:ascii="Segoe UI" w:hAnsi="Segoe UI" w:cs="Segoe UI"/>
      <w:sz w:val="18"/>
      <w:szCs w:val="18"/>
    </w:rPr>
  </w:style>
  <w:style w:type="character" w:styleId="FollowedHyperlink">
    <w:name w:val="FollowedHyperlink"/>
    <w:basedOn w:val="DefaultParagraphFont"/>
    <w:uiPriority w:val="99"/>
    <w:semiHidden/>
    <w:unhideWhenUsed/>
    <w:rsid w:val="00415AD8"/>
    <w:rPr>
      <w:color w:val="96607D" w:themeColor="followedHyperlink"/>
      <w:u w:val="single"/>
    </w:rPr>
  </w:style>
  <w:style w:type="character" w:styleId="CommentReference">
    <w:name w:val="annotation reference"/>
    <w:basedOn w:val="DefaultParagraphFont"/>
    <w:uiPriority w:val="99"/>
    <w:semiHidden/>
    <w:unhideWhenUsed/>
    <w:rsid w:val="00911E79"/>
    <w:rPr>
      <w:sz w:val="16"/>
      <w:szCs w:val="16"/>
    </w:rPr>
  </w:style>
  <w:style w:type="paragraph" w:styleId="CommentText">
    <w:name w:val="annotation text"/>
    <w:basedOn w:val="Normal"/>
    <w:link w:val="CommentTextChar"/>
    <w:uiPriority w:val="99"/>
    <w:semiHidden/>
    <w:unhideWhenUsed/>
    <w:rsid w:val="00911E79"/>
    <w:pPr>
      <w:spacing w:line="240" w:lineRule="auto"/>
    </w:pPr>
    <w:rPr>
      <w:sz w:val="20"/>
      <w:szCs w:val="20"/>
    </w:rPr>
  </w:style>
  <w:style w:type="character" w:customStyle="1" w:styleId="CommentTextChar">
    <w:name w:val="Comment Text Char"/>
    <w:basedOn w:val="DefaultParagraphFont"/>
    <w:link w:val="CommentText"/>
    <w:uiPriority w:val="99"/>
    <w:semiHidden/>
    <w:rsid w:val="00911E79"/>
    <w:rPr>
      <w:sz w:val="20"/>
      <w:szCs w:val="20"/>
    </w:rPr>
  </w:style>
  <w:style w:type="paragraph" w:styleId="CommentSubject">
    <w:name w:val="annotation subject"/>
    <w:basedOn w:val="CommentText"/>
    <w:next w:val="CommentText"/>
    <w:link w:val="CommentSubjectChar"/>
    <w:uiPriority w:val="99"/>
    <w:semiHidden/>
    <w:unhideWhenUsed/>
    <w:rsid w:val="00911E79"/>
    <w:rPr>
      <w:b/>
      <w:bCs/>
    </w:rPr>
  </w:style>
  <w:style w:type="character" w:customStyle="1" w:styleId="CommentSubjectChar">
    <w:name w:val="Comment Subject Char"/>
    <w:basedOn w:val="CommentTextChar"/>
    <w:link w:val="CommentSubject"/>
    <w:uiPriority w:val="99"/>
    <w:semiHidden/>
    <w:rsid w:val="00911E79"/>
    <w:rPr>
      <w:b/>
      <w:bCs/>
      <w:sz w:val="20"/>
      <w:szCs w:val="20"/>
    </w:rPr>
  </w:style>
  <w:style w:type="paragraph" w:styleId="Revision">
    <w:name w:val="Revision"/>
    <w:hidden/>
    <w:uiPriority w:val="99"/>
    <w:semiHidden/>
    <w:rsid w:val="00F3288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1802658">
      <w:bodyDiv w:val="1"/>
      <w:marLeft w:val="0"/>
      <w:marRight w:val="0"/>
      <w:marTop w:val="0"/>
      <w:marBottom w:val="0"/>
      <w:divBdr>
        <w:top w:val="none" w:sz="0" w:space="0" w:color="auto"/>
        <w:left w:val="none" w:sz="0" w:space="0" w:color="auto"/>
        <w:bottom w:val="none" w:sz="0" w:space="0" w:color="auto"/>
        <w:right w:val="none" w:sz="0" w:space="0" w:color="auto"/>
      </w:divBdr>
    </w:div>
    <w:div w:id="740251048">
      <w:bodyDiv w:val="1"/>
      <w:marLeft w:val="0"/>
      <w:marRight w:val="0"/>
      <w:marTop w:val="0"/>
      <w:marBottom w:val="0"/>
      <w:divBdr>
        <w:top w:val="none" w:sz="0" w:space="0" w:color="auto"/>
        <w:left w:val="none" w:sz="0" w:space="0" w:color="auto"/>
        <w:bottom w:val="none" w:sz="0" w:space="0" w:color="auto"/>
        <w:right w:val="none" w:sz="0" w:space="0" w:color="auto"/>
      </w:divBdr>
    </w:div>
    <w:div w:id="1150171219">
      <w:bodyDiv w:val="1"/>
      <w:marLeft w:val="0"/>
      <w:marRight w:val="0"/>
      <w:marTop w:val="0"/>
      <w:marBottom w:val="0"/>
      <w:divBdr>
        <w:top w:val="none" w:sz="0" w:space="0" w:color="auto"/>
        <w:left w:val="none" w:sz="0" w:space="0" w:color="auto"/>
        <w:bottom w:val="none" w:sz="0" w:space="0" w:color="auto"/>
        <w:right w:val="none" w:sz="0" w:space="0" w:color="auto"/>
      </w:divBdr>
    </w:div>
    <w:div w:id="1545214996">
      <w:bodyDiv w:val="1"/>
      <w:marLeft w:val="0"/>
      <w:marRight w:val="0"/>
      <w:marTop w:val="0"/>
      <w:marBottom w:val="0"/>
      <w:divBdr>
        <w:top w:val="none" w:sz="0" w:space="0" w:color="auto"/>
        <w:left w:val="none" w:sz="0" w:space="0" w:color="auto"/>
        <w:bottom w:val="none" w:sz="0" w:space="0" w:color="auto"/>
        <w:right w:val="none" w:sz="0" w:space="0" w:color="auto"/>
      </w:divBdr>
    </w:div>
    <w:div w:id="1643189770">
      <w:bodyDiv w:val="1"/>
      <w:marLeft w:val="0"/>
      <w:marRight w:val="0"/>
      <w:marTop w:val="0"/>
      <w:marBottom w:val="0"/>
      <w:divBdr>
        <w:top w:val="none" w:sz="0" w:space="0" w:color="auto"/>
        <w:left w:val="none" w:sz="0" w:space="0" w:color="auto"/>
        <w:bottom w:val="none" w:sz="0" w:space="0" w:color="auto"/>
        <w:right w:val="none" w:sz="0" w:space="0" w:color="auto"/>
      </w:divBdr>
    </w:div>
    <w:div w:id="1717506475">
      <w:bodyDiv w:val="1"/>
      <w:marLeft w:val="0"/>
      <w:marRight w:val="0"/>
      <w:marTop w:val="0"/>
      <w:marBottom w:val="0"/>
      <w:divBdr>
        <w:top w:val="none" w:sz="0" w:space="0" w:color="auto"/>
        <w:left w:val="none" w:sz="0" w:space="0" w:color="auto"/>
        <w:bottom w:val="none" w:sz="0" w:space="0" w:color="auto"/>
        <w:right w:val="none" w:sz="0" w:space="0" w:color="auto"/>
      </w:divBdr>
    </w:div>
    <w:div w:id="2134902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rine-conservation.org/mpatlas/mpa-guide-assessments/" TargetMode="External"/><Relationship Id="rId13" Type="http://schemas.openxmlformats.org/officeDocument/2006/relationships/hyperlink" Target="https://marine-conservation.org/data-use/" TargetMode="External"/><Relationship Id="rId3" Type="http://schemas.openxmlformats.org/officeDocument/2006/relationships/settings" Target="settings.xml"/><Relationship Id="rId7" Type="http://schemas.openxmlformats.org/officeDocument/2006/relationships/hyperlink" Target="https://mpa-guide.protectedplanet.net/" TargetMode="External"/><Relationship Id="rId12" Type="http://schemas.openxmlformats.org/officeDocument/2006/relationships/hyperlink" Target="mailto:info@mpatlas.org"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mpatlas.org" TargetMode="External"/><Relationship Id="rId11" Type="http://schemas.openxmlformats.org/officeDocument/2006/relationships/hyperlink" Target="https://mpatlas.org/mpaguide/" TargetMode="External"/><Relationship Id="rId5" Type="http://schemas.openxmlformats.org/officeDocument/2006/relationships/image" Target="media/image1.png"/><Relationship Id="rId15" Type="http://schemas.openxmlformats.org/officeDocument/2006/relationships/hyperlink" Target="mailto:info@mpatlas.org" TargetMode="External"/><Relationship Id="rId10" Type="http://schemas.openxmlformats.org/officeDocument/2006/relationships/hyperlink" Target="https://www.protectedplanet.net/en" TargetMode="External"/><Relationship Id="rId4" Type="http://schemas.openxmlformats.org/officeDocument/2006/relationships/webSettings" Target="webSettings.xml"/><Relationship Id="rId9" Type="http://schemas.openxmlformats.org/officeDocument/2006/relationships/hyperlink" Target="https://marine-conservation.org/mpatlas/faq/" TargetMode="External"/><Relationship Id="rId14" Type="http://schemas.openxmlformats.org/officeDocument/2006/relationships/hyperlink" Target="https://marine-conservation.org/data-u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681</Words>
  <Characters>3888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Beth Pike</dc:creator>
  <cp:keywords/>
  <dc:description/>
  <cp:lastModifiedBy>Beth Pike</cp:lastModifiedBy>
  <cp:revision>3</cp:revision>
  <dcterms:created xsi:type="dcterms:W3CDTF">2025-04-11T16:12:00Z</dcterms:created>
  <dcterms:modified xsi:type="dcterms:W3CDTF">2025-04-11T16:12:00Z</dcterms:modified>
</cp:coreProperties>
</file>