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35700" w:rsidRPr="00E410EE" w:rsidRDefault="00235700" w:rsidP="00235700">
      <w:pPr>
        <w:spacing w:after="0" w:line="240" w:lineRule="auto"/>
        <w:jc w:val="center"/>
        <w:rPr>
          <w:rFonts w:ascii="Times New Roman" w:eastAsia="Times New Roman" w:hAnsi="Times New Roman" w:cs="Times New Roman"/>
          <w:caps/>
          <w:sz w:val="36"/>
          <w:szCs w:val="36"/>
          <w:lang w:eastAsia="ar-SA"/>
        </w:rPr>
      </w:pPr>
      <w:r>
        <w:rPr>
          <w:rFonts w:ascii="Times New Roman" w:eastAsia="Times New Roman" w:hAnsi="Times New Roman" w:cs="Times New Roman"/>
          <w:noProof/>
          <w:sz w:val="20"/>
          <w:szCs w:val="20"/>
        </w:rPr>
        <w:drawing>
          <wp:inline distT="0" distB="0" distL="0" distR="0" wp14:anchorId="4807EB98" wp14:editId="72E60334">
            <wp:extent cx="876300" cy="923925"/>
            <wp:effectExtent l="0" t="0" r="0" b="952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76300" cy="923925"/>
                    </a:xfrm>
                    <a:prstGeom prst="rect">
                      <a:avLst/>
                    </a:prstGeom>
                    <a:solidFill>
                      <a:srgbClr val="FFFFFF"/>
                    </a:solidFill>
                    <a:ln>
                      <a:noFill/>
                    </a:ln>
                  </pic:spPr>
                </pic:pic>
              </a:graphicData>
            </a:graphic>
          </wp:inline>
        </w:drawing>
      </w:r>
    </w:p>
    <w:p w:rsidR="00235700" w:rsidRPr="00E410EE" w:rsidRDefault="00235700" w:rsidP="00235700">
      <w:pPr>
        <w:spacing w:after="0" w:line="240" w:lineRule="auto"/>
        <w:jc w:val="center"/>
        <w:rPr>
          <w:rFonts w:ascii="Times New Roman" w:eastAsia="Times New Roman" w:hAnsi="Times New Roman" w:cs="Times New Roman"/>
          <w:caps/>
          <w:sz w:val="36"/>
          <w:szCs w:val="36"/>
          <w:lang w:eastAsia="ar-SA"/>
        </w:rPr>
      </w:pPr>
    </w:p>
    <w:p w:rsidR="00235700" w:rsidRPr="00E410EE" w:rsidRDefault="00235700" w:rsidP="00235700">
      <w:pPr>
        <w:spacing w:after="0" w:line="240" w:lineRule="auto"/>
        <w:jc w:val="center"/>
        <w:rPr>
          <w:rFonts w:ascii="Times New Roman" w:eastAsia="Times New Roman" w:hAnsi="Times New Roman" w:cs="Times New Roman"/>
          <w:caps/>
          <w:sz w:val="36"/>
          <w:szCs w:val="36"/>
          <w:lang w:eastAsia="ar-SA"/>
        </w:rPr>
      </w:pPr>
      <w:r w:rsidRPr="00E410EE">
        <w:rPr>
          <w:rFonts w:ascii="Times New Roman" w:eastAsia="Times New Roman" w:hAnsi="Times New Roman" w:cs="Times New Roman"/>
          <w:caps/>
          <w:sz w:val="36"/>
          <w:szCs w:val="36"/>
          <w:lang w:eastAsia="ar-SA"/>
        </w:rPr>
        <w:t>Università degli Studi di Catania</w:t>
      </w:r>
    </w:p>
    <w:p w:rsidR="00235700" w:rsidRPr="00E410EE" w:rsidRDefault="00235700" w:rsidP="00235700">
      <w:pPr>
        <w:spacing w:after="0" w:line="240" w:lineRule="auto"/>
        <w:jc w:val="center"/>
        <w:rPr>
          <w:rFonts w:ascii="Times New Roman" w:eastAsia="Times New Roman" w:hAnsi="Times New Roman" w:cs="Times New Roman"/>
          <w:smallCaps/>
          <w:sz w:val="32"/>
          <w:szCs w:val="32"/>
          <w:lang w:eastAsia="ar-SA"/>
        </w:rPr>
      </w:pPr>
      <w:r>
        <w:rPr>
          <w:rFonts w:ascii="Times New Roman" w:eastAsia="Times New Roman" w:hAnsi="Times New Roman" w:cs="Times New Roman"/>
          <w:smallCaps/>
          <w:sz w:val="32"/>
          <w:szCs w:val="32"/>
          <w:lang w:eastAsia="ar-SA"/>
        </w:rPr>
        <w:t xml:space="preserve">Dipartimento di </w:t>
      </w:r>
      <w:r>
        <w:rPr>
          <w:rFonts w:ascii="Times New Roman" w:eastAsia="Times New Roman" w:hAnsi="Times New Roman" w:cs="Times New Roman"/>
          <w:smallCaps/>
          <w:sz w:val="32"/>
          <w:szCs w:val="32"/>
          <w:lang w:eastAsia="ar-SA"/>
        </w:rPr>
        <w:t>Ingegneria Informatica, elettrica ed elettronica</w:t>
      </w:r>
    </w:p>
    <w:p w:rsidR="00235700" w:rsidRPr="00E410EE" w:rsidRDefault="00235700" w:rsidP="00235700">
      <w:pPr>
        <w:spacing w:after="0" w:line="240" w:lineRule="auto"/>
        <w:jc w:val="center"/>
        <w:rPr>
          <w:rFonts w:ascii="Times New Roman" w:eastAsia="Times New Roman" w:hAnsi="Times New Roman" w:cs="Times New Roman"/>
          <w:smallCaps/>
          <w:sz w:val="28"/>
          <w:szCs w:val="28"/>
          <w:lang w:eastAsia="ar-SA"/>
        </w:rPr>
      </w:pPr>
      <w:r w:rsidRPr="00E410EE">
        <w:rPr>
          <w:rFonts w:ascii="Times New Roman" w:eastAsia="Times New Roman" w:hAnsi="Times New Roman" w:cs="Times New Roman"/>
          <w:smallCaps/>
          <w:sz w:val="28"/>
          <w:szCs w:val="28"/>
          <w:lang w:eastAsia="ar-SA"/>
        </w:rPr>
        <w:t xml:space="preserve">Corso di Laurea </w:t>
      </w:r>
      <w:r>
        <w:rPr>
          <w:rFonts w:ascii="Times New Roman" w:eastAsia="Times New Roman" w:hAnsi="Times New Roman" w:cs="Times New Roman"/>
          <w:smallCaps/>
          <w:sz w:val="28"/>
          <w:szCs w:val="28"/>
          <w:lang w:eastAsia="ar-SA"/>
        </w:rPr>
        <w:t>Magistrale</w:t>
      </w:r>
      <w:r>
        <w:rPr>
          <w:rFonts w:ascii="Times New Roman" w:eastAsia="Times New Roman" w:hAnsi="Times New Roman" w:cs="Times New Roman"/>
          <w:smallCaps/>
          <w:sz w:val="28"/>
          <w:szCs w:val="28"/>
          <w:lang w:eastAsia="ar-SA"/>
        </w:rPr>
        <w:t xml:space="preserve"> </w:t>
      </w:r>
      <w:r w:rsidRPr="00E410EE">
        <w:rPr>
          <w:rFonts w:ascii="Times New Roman" w:eastAsia="Times New Roman" w:hAnsi="Times New Roman" w:cs="Times New Roman"/>
          <w:smallCaps/>
          <w:sz w:val="28"/>
          <w:szCs w:val="28"/>
          <w:lang w:eastAsia="ar-SA"/>
        </w:rPr>
        <w:t xml:space="preserve">in </w:t>
      </w:r>
      <w:r>
        <w:rPr>
          <w:rFonts w:ascii="Times New Roman" w:eastAsia="Times New Roman" w:hAnsi="Times New Roman" w:cs="Times New Roman"/>
          <w:smallCaps/>
          <w:sz w:val="28"/>
          <w:szCs w:val="28"/>
          <w:lang w:eastAsia="ar-SA"/>
        </w:rPr>
        <w:t xml:space="preserve">Ingegneria </w:t>
      </w:r>
      <w:r w:rsidRPr="00E410EE">
        <w:rPr>
          <w:rFonts w:ascii="Times New Roman" w:eastAsia="Times New Roman" w:hAnsi="Times New Roman" w:cs="Times New Roman"/>
          <w:smallCaps/>
          <w:sz w:val="28"/>
          <w:szCs w:val="28"/>
          <w:lang w:eastAsia="ar-SA"/>
        </w:rPr>
        <w:t>Informatica</w:t>
      </w:r>
    </w:p>
    <w:p w:rsidR="00235700" w:rsidRPr="00E410EE" w:rsidRDefault="00235700" w:rsidP="00235700">
      <w:pPr>
        <w:pBdr>
          <w:bottom w:val="single" w:sz="4" w:space="1" w:color="000000"/>
        </w:pBdr>
        <w:spacing w:after="0" w:line="240" w:lineRule="auto"/>
        <w:jc w:val="center"/>
        <w:rPr>
          <w:rFonts w:ascii="Times New Roman" w:eastAsia="Times New Roman" w:hAnsi="Times New Roman" w:cs="Times New Roman"/>
          <w:sz w:val="32"/>
          <w:szCs w:val="32"/>
          <w:lang w:eastAsia="ar-SA"/>
        </w:rPr>
      </w:pPr>
    </w:p>
    <w:p w:rsidR="00235700" w:rsidRPr="00E410EE" w:rsidRDefault="00235700" w:rsidP="00235700">
      <w:pPr>
        <w:spacing w:after="0" w:line="240" w:lineRule="auto"/>
        <w:jc w:val="center"/>
        <w:rPr>
          <w:rFonts w:ascii="Times New Roman" w:eastAsia="Times New Roman" w:hAnsi="Times New Roman" w:cs="Times New Roman"/>
          <w:szCs w:val="24"/>
          <w:lang w:eastAsia="ar-SA"/>
        </w:rPr>
      </w:pPr>
    </w:p>
    <w:p w:rsidR="00235700" w:rsidRPr="00E410EE" w:rsidRDefault="00235700" w:rsidP="00235700">
      <w:pPr>
        <w:spacing w:after="0" w:line="240" w:lineRule="auto"/>
        <w:jc w:val="center"/>
        <w:rPr>
          <w:rFonts w:ascii="Times New Roman" w:eastAsia="Times New Roman" w:hAnsi="Times New Roman" w:cs="Times New Roman"/>
          <w:szCs w:val="24"/>
          <w:lang w:eastAsia="ar-SA"/>
        </w:rPr>
      </w:pPr>
    </w:p>
    <w:p w:rsidR="00235700" w:rsidRPr="00E410EE" w:rsidRDefault="00235700" w:rsidP="00235700">
      <w:pPr>
        <w:spacing w:after="0" w:line="240" w:lineRule="auto"/>
        <w:jc w:val="center"/>
        <w:rPr>
          <w:rFonts w:ascii="Times New Roman" w:eastAsia="Times New Roman" w:hAnsi="Times New Roman" w:cs="Times New Roman"/>
          <w:szCs w:val="24"/>
          <w:lang w:eastAsia="ar-SA"/>
        </w:rPr>
      </w:pPr>
    </w:p>
    <w:p w:rsidR="00235700" w:rsidRPr="00E410EE" w:rsidRDefault="00235700" w:rsidP="00235700">
      <w:pPr>
        <w:spacing w:after="0" w:line="240" w:lineRule="auto"/>
        <w:rPr>
          <w:rFonts w:ascii="Times New Roman" w:eastAsia="Times New Roman" w:hAnsi="Times New Roman" w:cs="Times New Roman"/>
          <w:szCs w:val="24"/>
          <w:lang w:eastAsia="ar-SA"/>
        </w:rPr>
      </w:pPr>
    </w:p>
    <w:p w:rsidR="00235700" w:rsidRPr="00E410EE" w:rsidRDefault="00235700" w:rsidP="00235700">
      <w:pPr>
        <w:spacing w:after="0" w:line="240" w:lineRule="auto"/>
        <w:rPr>
          <w:rFonts w:ascii="Times New Roman" w:eastAsia="Times New Roman" w:hAnsi="Times New Roman" w:cs="Times New Roman"/>
          <w:szCs w:val="24"/>
          <w:lang w:eastAsia="ar-SA"/>
        </w:rPr>
      </w:pPr>
    </w:p>
    <w:p w:rsidR="00235700" w:rsidRPr="00E410EE" w:rsidRDefault="00235700" w:rsidP="00235700">
      <w:pPr>
        <w:spacing w:after="0" w:line="240" w:lineRule="auto"/>
        <w:jc w:val="center"/>
        <w:rPr>
          <w:rFonts w:ascii="Times New Roman" w:eastAsia="Times New Roman" w:hAnsi="Times New Roman" w:cs="Times New Roman"/>
          <w:szCs w:val="24"/>
          <w:lang w:eastAsia="ar-SA"/>
        </w:rPr>
      </w:pPr>
    </w:p>
    <w:p w:rsidR="00235700" w:rsidRPr="00E410EE" w:rsidRDefault="00235700" w:rsidP="00235700">
      <w:pPr>
        <w:spacing w:after="0" w:line="240" w:lineRule="auto"/>
        <w:jc w:val="center"/>
        <w:rPr>
          <w:rFonts w:ascii="Times New Roman" w:eastAsia="Times New Roman" w:hAnsi="Times New Roman" w:cs="Times New Roman"/>
          <w:szCs w:val="24"/>
          <w:lang w:eastAsia="ar-SA"/>
        </w:rPr>
      </w:pPr>
    </w:p>
    <w:p w:rsidR="00235700" w:rsidRPr="00E410EE" w:rsidRDefault="00235700" w:rsidP="00235700">
      <w:pPr>
        <w:spacing w:after="0" w:line="240" w:lineRule="auto"/>
        <w:jc w:val="center"/>
        <w:rPr>
          <w:rFonts w:ascii="Times New Roman" w:eastAsia="Times New Roman" w:hAnsi="Times New Roman" w:cs="Times New Roman"/>
          <w:szCs w:val="24"/>
          <w:lang w:eastAsia="ar-SA"/>
        </w:rPr>
      </w:pPr>
    </w:p>
    <w:p w:rsidR="00235700" w:rsidRDefault="00235700" w:rsidP="00235700">
      <w:pPr>
        <w:spacing w:after="0" w:line="240" w:lineRule="auto"/>
        <w:jc w:val="center"/>
        <w:rPr>
          <w:rFonts w:ascii="Times New Roman" w:eastAsia="Times New Roman" w:hAnsi="Times New Roman" w:cs="Times New Roman"/>
          <w:sz w:val="36"/>
          <w:szCs w:val="24"/>
          <w:lang w:eastAsia="ar-SA"/>
        </w:rPr>
      </w:pPr>
      <w:r w:rsidRPr="00235700">
        <w:rPr>
          <w:rFonts w:ascii="Times New Roman" w:eastAsia="Times New Roman" w:hAnsi="Times New Roman" w:cs="Times New Roman"/>
          <w:sz w:val="36"/>
          <w:szCs w:val="24"/>
          <w:lang w:eastAsia="ar-SA"/>
        </w:rPr>
        <w:t>Infrastruttura IoT Decentralizzata</w:t>
      </w:r>
    </w:p>
    <w:p w:rsidR="00235700" w:rsidRPr="00E410EE" w:rsidRDefault="00235700" w:rsidP="00235700">
      <w:pPr>
        <w:spacing w:after="0" w:line="240" w:lineRule="auto"/>
        <w:jc w:val="center"/>
        <w:rPr>
          <w:rFonts w:ascii="Times New Roman" w:eastAsia="Times New Roman" w:hAnsi="Times New Roman" w:cs="Times New Roman"/>
          <w:szCs w:val="24"/>
          <w:lang w:eastAsia="ar-SA"/>
        </w:rPr>
      </w:pPr>
      <w:r w:rsidRPr="00235700">
        <w:rPr>
          <w:rFonts w:ascii="Times New Roman" w:eastAsia="Times New Roman" w:hAnsi="Times New Roman" w:cs="Times New Roman"/>
          <w:sz w:val="36"/>
          <w:szCs w:val="24"/>
          <w:lang w:eastAsia="ar-SA"/>
        </w:rPr>
        <w:t>per Monitoraggio Idrico tramite Protocollo Nost</w:t>
      </w:r>
    </w:p>
    <w:p w:rsidR="00235700" w:rsidRPr="00E410EE" w:rsidRDefault="00235700" w:rsidP="00235700">
      <w:pPr>
        <w:spacing w:after="0" w:line="240" w:lineRule="auto"/>
        <w:rPr>
          <w:rFonts w:ascii="Times New Roman" w:eastAsia="Times New Roman" w:hAnsi="Times New Roman" w:cs="Times New Roman"/>
          <w:szCs w:val="24"/>
          <w:lang w:eastAsia="ar-SA"/>
        </w:rPr>
      </w:pPr>
    </w:p>
    <w:p w:rsidR="00235700" w:rsidRPr="00E410EE" w:rsidRDefault="00235700" w:rsidP="00235700">
      <w:pPr>
        <w:spacing w:after="0" w:line="240" w:lineRule="auto"/>
        <w:rPr>
          <w:rFonts w:ascii="Times New Roman" w:eastAsia="Times New Roman" w:hAnsi="Times New Roman" w:cs="Times New Roman"/>
          <w:szCs w:val="24"/>
          <w:lang w:eastAsia="ar-SA"/>
        </w:rPr>
      </w:pPr>
    </w:p>
    <w:p w:rsidR="00235700" w:rsidRPr="00E410EE" w:rsidRDefault="00235700" w:rsidP="00235700">
      <w:pPr>
        <w:spacing w:after="0" w:line="240" w:lineRule="auto"/>
        <w:rPr>
          <w:rFonts w:ascii="Times New Roman" w:eastAsia="Times New Roman" w:hAnsi="Times New Roman" w:cs="Times New Roman"/>
          <w:szCs w:val="24"/>
          <w:lang w:eastAsia="ar-SA"/>
        </w:rPr>
      </w:pPr>
    </w:p>
    <w:p w:rsidR="00235700" w:rsidRPr="00E410EE" w:rsidRDefault="00235700" w:rsidP="00235700">
      <w:pPr>
        <w:pBdr>
          <w:bottom w:val="single" w:sz="4" w:space="1" w:color="000000"/>
        </w:pBdr>
        <w:spacing w:after="0" w:line="240" w:lineRule="auto"/>
        <w:ind w:left="3960" w:right="4058"/>
        <w:rPr>
          <w:rFonts w:ascii="Times New Roman" w:eastAsia="Times New Roman" w:hAnsi="Times New Roman" w:cs="Times New Roman"/>
          <w:szCs w:val="24"/>
          <w:lang w:eastAsia="ar-SA"/>
        </w:rPr>
      </w:pPr>
    </w:p>
    <w:p w:rsidR="00235700" w:rsidRPr="00E410EE" w:rsidRDefault="00235700" w:rsidP="00235700">
      <w:pPr>
        <w:pBdr>
          <w:bottom w:val="single" w:sz="4" w:space="1" w:color="000000"/>
        </w:pBdr>
        <w:spacing w:after="0" w:line="240" w:lineRule="auto"/>
        <w:ind w:left="3960" w:right="4058"/>
        <w:jc w:val="center"/>
        <w:rPr>
          <w:rFonts w:ascii="Times New Roman" w:eastAsia="Times New Roman" w:hAnsi="Times New Roman" w:cs="Times New Roman"/>
          <w:szCs w:val="24"/>
          <w:lang w:eastAsia="ar-SA"/>
        </w:rPr>
      </w:pPr>
    </w:p>
    <w:p w:rsidR="00235700" w:rsidRPr="00E410EE" w:rsidRDefault="00235700" w:rsidP="00235700">
      <w:pPr>
        <w:spacing w:after="0" w:line="240" w:lineRule="auto"/>
        <w:ind w:left="3960" w:right="4058"/>
        <w:jc w:val="center"/>
        <w:rPr>
          <w:rFonts w:ascii="Times New Roman" w:eastAsia="Times New Roman" w:hAnsi="Times New Roman" w:cs="Times New Roman"/>
          <w:szCs w:val="24"/>
          <w:lang w:eastAsia="ar-SA"/>
        </w:rPr>
      </w:pPr>
    </w:p>
    <w:p w:rsidR="00235700" w:rsidRPr="00E410EE" w:rsidRDefault="00235700" w:rsidP="00235700">
      <w:pPr>
        <w:spacing w:after="0" w:line="240" w:lineRule="auto"/>
        <w:jc w:val="center"/>
        <w:rPr>
          <w:rFonts w:ascii="Times New Roman" w:eastAsia="Times New Roman" w:hAnsi="Times New Roman" w:cs="Times New Roman"/>
          <w:smallCaps/>
          <w:sz w:val="28"/>
          <w:szCs w:val="28"/>
          <w:lang w:eastAsia="ar-SA"/>
        </w:rPr>
      </w:pPr>
      <w:r w:rsidRPr="00E410EE">
        <w:rPr>
          <w:rFonts w:ascii="Times New Roman" w:eastAsia="Times New Roman" w:hAnsi="Times New Roman" w:cs="Times New Roman"/>
          <w:smallCaps/>
          <w:sz w:val="28"/>
          <w:szCs w:val="28"/>
          <w:lang w:eastAsia="ar-SA"/>
        </w:rPr>
        <w:t>Relazione Progetto Finale</w:t>
      </w:r>
    </w:p>
    <w:p w:rsidR="00235700" w:rsidRPr="00E410EE" w:rsidRDefault="00235700" w:rsidP="00235700">
      <w:pPr>
        <w:pBdr>
          <w:bottom w:val="single" w:sz="4" w:space="1" w:color="000000"/>
        </w:pBdr>
        <w:spacing w:after="0" w:line="240" w:lineRule="auto"/>
        <w:ind w:left="3960" w:right="4058"/>
        <w:jc w:val="center"/>
        <w:rPr>
          <w:rFonts w:ascii="Times New Roman" w:eastAsia="Times New Roman" w:hAnsi="Times New Roman" w:cs="Times New Roman"/>
          <w:szCs w:val="24"/>
          <w:lang w:eastAsia="ar-SA"/>
        </w:rPr>
      </w:pPr>
    </w:p>
    <w:p w:rsidR="00235700" w:rsidRPr="00E410EE" w:rsidRDefault="00235700" w:rsidP="00235700">
      <w:pPr>
        <w:spacing w:after="0" w:line="240" w:lineRule="auto"/>
        <w:ind w:left="3960" w:right="4058"/>
        <w:jc w:val="center"/>
        <w:rPr>
          <w:rFonts w:ascii="Times New Roman" w:eastAsia="Times New Roman" w:hAnsi="Times New Roman" w:cs="Times New Roman"/>
          <w:szCs w:val="24"/>
          <w:lang w:eastAsia="ar-SA"/>
        </w:rPr>
      </w:pPr>
    </w:p>
    <w:p w:rsidR="00235700" w:rsidRPr="00E410EE" w:rsidRDefault="00235700" w:rsidP="00235700">
      <w:pPr>
        <w:spacing w:after="0" w:line="240" w:lineRule="auto"/>
        <w:ind w:left="6840"/>
        <w:jc w:val="center"/>
        <w:rPr>
          <w:rFonts w:ascii="Times New Roman" w:eastAsia="Times New Roman" w:hAnsi="Times New Roman" w:cs="Times New Roman"/>
          <w:szCs w:val="24"/>
          <w:lang w:eastAsia="ar-SA"/>
        </w:rPr>
      </w:pPr>
    </w:p>
    <w:p w:rsidR="00235700" w:rsidRPr="00E410EE" w:rsidRDefault="00235700" w:rsidP="00235700">
      <w:pPr>
        <w:spacing w:after="0" w:line="240" w:lineRule="auto"/>
        <w:rPr>
          <w:rFonts w:ascii="Times New Roman" w:eastAsia="Times New Roman" w:hAnsi="Times New Roman" w:cs="Times New Roman"/>
          <w:szCs w:val="24"/>
          <w:lang w:eastAsia="ar-SA"/>
        </w:rPr>
      </w:pPr>
    </w:p>
    <w:p w:rsidR="00235700" w:rsidRPr="00E410EE" w:rsidRDefault="00235700" w:rsidP="00235700">
      <w:pPr>
        <w:spacing w:after="0" w:line="240" w:lineRule="auto"/>
        <w:rPr>
          <w:rFonts w:ascii="Times New Roman" w:eastAsia="Times New Roman" w:hAnsi="Times New Roman" w:cs="Times New Roman"/>
          <w:szCs w:val="24"/>
          <w:lang w:eastAsia="ar-SA"/>
        </w:rPr>
      </w:pPr>
    </w:p>
    <w:p w:rsidR="00235700" w:rsidRPr="00E410EE" w:rsidRDefault="00235700" w:rsidP="00235700">
      <w:pPr>
        <w:spacing w:after="0" w:line="240" w:lineRule="auto"/>
        <w:rPr>
          <w:rFonts w:ascii="Times New Roman" w:eastAsia="Times New Roman" w:hAnsi="Times New Roman" w:cs="Times New Roman"/>
          <w:szCs w:val="24"/>
          <w:lang w:eastAsia="ar-SA"/>
        </w:rPr>
      </w:pPr>
    </w:p>
    <w:p w:rsidR="00235700" w:rsidRPr="00E410EE" w:rsidRDefault="00235700" w:rsidP="00235700">
      <w:pPr>
        <w:spacing w:after="0" w:line="240" w:lineRule="auto"/>
        <w:rPr>
          <w:rFonts w:ascii="Times New Roman" w:eastAsia="Times New Roman" w:hAnsi="Times New Roman" w:cs="Times New Roman"/>
          <w:szCs w:val="24"/>
          <w:lang w:eastAsia="ar-SA"/>
        </w:rPr>
      </w:pPr>
    </w:p>
    <w:p w:rsidR="00235700" w:rsidRPr="00E410EE" w:rsidRDefault="00235700" w:rsidP="00235700">
      <w:pPr>
        <w:spacing w:after="0" w:line="240" w:lineRule="auto"/>
        <w:rPr>
          <w:rFonts w:ascii="Times New Roman" w:eastAsia="Times New Roman" w:hAnsi="Times New Roman" w:cs="Times New Roman"/>
          <w:szCs w:val="24"/>
          <w:lang w:eastAsia="ar-SA"/>
        </w:rPr>
      </w:pPr>
    </w:p>
    <w:p w:rsidR="00235700" w:rsidRDefault="00235700" w:rsidP="00235700">
      <w:pPr>
        <w:spacing w:after="0" w:line="240" w:lineRule="auto"/>
        <w:ind w:left="5400"/>
        <w:jc w:val="center"/>
        <w:rPr>
          <w:rFonts w:ascii="Times New Roman" w:eastAsia="Times New Roman" w:hAnsi="Times New Roman" w:cs="Times New Roman"/>
          <w:sz w:val="26"/>
          <w:szCs w:val="26"/>
          <w:lang w:eastAsia="ar-SA"/>
        </w:rPr>
      </w:pPr>
      <w:r w:rsidRPr="00FC7EAF">
        <w:rPr>
          <w:rFonts w:ascii="Times New Roman" w:eastAsia="Times New Roman" w:hAnsi="Times New Roman" w:cs="Times New Roman"/>
          <w:b/>
          <w:bCs/>
          <w:sz w:val="26"/>
          <w:szCs w:val="26"/>
          <w:lang w:eastAsia="ar-SA"/>
        </w:rPr>
        <w:t>Prof</w:t>
      </w:r>
      <w:r w:rsidR="00FC7EAF" w:rsidRPr="00FC7EAF">
        <w:rPr>
          <w:rFonts w:ascii="Times New Roman" w:eastAsia="Times New Roman" w:hAnsi="Times New Roman" w:cs="Times New Roman"/>
          <w:b/>
          <w:bCs/>
          <w:sz w:val="26"/>
          <w:szCs w:val="26"/>
          <w:lang w:eastAsia="ar-SA"/>
        </w:rPr>
        <w:t>:</w:t>
      </w:r>
      <w:r>
        <w:rPr>
          <w:rFonts w:ascii="Times New Roman" w:eastAsia="Times New Roman" w:hAnsi="Times New Roman" w:cs="Times New Roman"/>
          <w:sz w:val="26"/>
          <w:szCs w:val="26"/>
          <w:lang w:eastAsia="ar-SA"/>
        </w:rPr>
        <w:t xml:space="preserve"> </w:t>
      </w:r>
      <w:r>
        <w:rPr>
          <w:rFonts w:ascii="Times New Roman" w:eastAsia="Times New Roman" w:hAnsi="Times New Roman" w:cs="Times New Roman"/>
          <w:sz w:val="26"/>
          <w:szCs w:val="26"/>
          <w:lang w:eastAsia="ar-SA"/>
        </w:rPr>
        <w:t>Davide Patti,</w:t>
      </w:r>
    </w:p>
    <w:p w:rsidR="00235700" w:rsidRDefault="00235700" w:rsidP="00FC7EAF">
      <w:pPr>
        <w:spacing w:after="0" w:line="240" w:lineRule="auto"/>
        <w:ind w:left="6108" w:firstLine="264"/>
        <w:jc w:val="center"/>
        <w:rPr>
          <w:rFonts w:ascii="Times New Roman" w:eastAsia="Times New Roman" w:hAnsi="Times New Roman" w:cs="Times New Roman"/>
          <w:sz w:val="26"/>
          <w:szCs w:val="26"/>
          <w:lang w:eastAsia="ar-SA"/>
        </w:rPr>
      </w:pPr>
      <w:r>
        <w:rPr>
          <w:rFonts w:ascii="Times New Roman" w:eastAsia="Times New Roman" w:hAnsi="Times New Roman" w:cs="Times New Roman"/>
          <w:sz w:val="26"/>
          <w:szCs w:val="26"/>
          <w:lang w:eastAsia="ar-SA"/>
        </w:rPr>
        <w:t>Maurizio Palesi,</w:t>
      </w:r>
    </w:p>
    <w:p w:rsidR="00235700" w:rsidRPr="00E410EE" w:rsidRDefault="00FC7EAF" w:rsidP="00FC7EAF">
      <w:pPr>
        <w:spacing w:after="0" w:line="240" w:lineRule="auto"/>
        <w:ind w:left="5844" w:firstLine="528"/>
        <w:jc w:val="center"/>
        <w:rPr>
          <w:rFonts w:ascii="Times New Roman" w:eastAsia="Times New Roman" w:hAnsi="Times New Roman" w:cs="Times New Roman"/>
          <w:sz w:val="26"/>
          <w:szCs w:val="26"/>
          <w:lang w:eastAsia="ar-SA"/>
        </w:rPr>
      </w:pPr>
      <w:r>
        <w:rPr>
          <w:rFonts w:ascii="Times New Roman" w:eastAsia="Times New Roman" w:hAnsi="Times New Roman" w:cs="Times New Roman"/>
          <w:sz w:val="26"/>
          <w:szCs w:val="26"/>
          <w:lang w:eastAsia="ar-SA"/>
        </w:rPr>
        <w:t xml:space="preserve">   </w:t>
      </w:r>
      <w:r w:rsidR="00235700">
        <w:rPr>
          <w:rFonts w:ascii="Times New Roman" w:eastAsia="Times New Roman" w:hAnsi="Times New Roman" w:cs="Times New Roman"/>
          <w:sz w:val="26"/>
          <w:szCs w:val="26"/>
          <w:lang w:eastAsia="ar-SA"/>
        </w:rPr>
        <w:t>Vincenzo Catania</w:t>
      </w:r>
      <w:r>
        <w:rPr>
          <w:rFonts w:ascii="Times New Roman" w:eastAsia="Times New Roman" w:hAnsi="Times New Roman" w:cs="Times New Roman"/>
          <w:sz w:val="26"/>
          <w:szCs w:val="26"/>
          <w:lang w:eastAsia="ar-SA"/>
        </w:rPr>
        <w:t>.</w:t>
      </w:r>
    </w:p>
    <w:p w:rsidR="00235700" w:rsidRDefault="00235700" w:rsidP="00235700">
      <w:pPr>
        <w:spacing w:after="0" w:line="240" w:lineRule="auto"/>
        <w:jc w:val="left"/>
        <w:rPr>
          <w:rFonts w:ascii="Times New Roman" w:eastAsia="Times New Roman" w:hAnsi="Times New Roman" w:cs="Times New Roman"/>
          <w:sz w:val="26"/>
          <w:szCs w:val="26"/>
          <w:lang w:eastAsia="ar-SA"/>
        </w:rPr>
      </w:pPr>
      <w:r w:rsidRPr="00FC7EAF">
        <w:rPr>
          <w:rFonts w:ascii="Times New Roman" w:eastAsia="Times New Roman" w:hAnsi="Times New Roman" w:cs="Times New Roman"/>
          <w:b/>
          <w:bCs/>
          <w:sz w:val="26"/>
          <w:szCs w:val="26"/>
          <w:lang w:eastAsia="ar-SA"/>
        </w:rPr>
        <w:t>Alunni</w:t>
      </w:r>
      <w:r w:rsidRPr="00FC7EAF">
        <w:rPr>
          <w:rFonts w:ascii="Times New Roman" w:eastAsia="Times New Roman" w:hAnsi="Times New Roman" w:cs="Times New Roman"/>
          <w:b/>
          <w:bCs/>
          <w:sz w:val="26"/>
          <w:szCs w:val="26"/>
          <w:lang w:eastAsia="ar-SA"/>
        </w:rPr>
        <w:t>:</w:t>
      </w:r>
      <w:r w:rsidRPr="00E410EE">
        <w:rPr>
          <w:rFonts w:ascii="Times New Roman" w:eastAsia="Times New Roman" w:hAnsi="Times New Roman" w:cs="Times New Roman"/>
          <w:sz w:val="26"/>
          <w:szCs w:val="26"/>
          <w:lang w:eastAsia="ar-SA"/>
        </w:rPr>
        <w:t xml:space="preserve"> </w:t>
      </w:r>
      <w:r>
        <w:rPr>
          <w:rFonts w:ascii="Times New Roman" w:eastAsia="Times New Roman" w:hAnsi="Times New Roman" w:cs="Times New Roman"/>
          <w:sz w:val="26"/>
          <w:szCs w:val="26"/>
          <w:lang w:eastAsia="ar-SA"/>
        </w:rPr>
        <w:t>Arena Giorgia</w:t>
      </w:r>
    </w:p>
    <w:p w:rsidR="00235700" w:rsidRPr="00E410EE" w:rsidRDefault="00FC7EAF" w:rsidP="00FC7EAF">
      <w:pPr>
        <w:spacing w:after="0" w:line="240" w:lineRule="auto"/>
        <w:ind w:firstLine="708"/>
        <w:jc w:val="left"/>
        <w:rPr>
          <w:rFonts w:ascii="Times New Roman" w:eastAsia="Times New Roman" w:hAnsi="Times New Roman" w:cs="Times New Roman"/>
          <w:sz w:val="26"/>
          <w:szCs w:val="26"/>
          <w:lang w:eastAsia="ar-SA"/>
        </w:rPr>
      </w:pPr>
      <w:r>
        <w:rPr>
          <w:rFonts w:ascii="Times New Roman" w:eastAsia="Times New Roman" w:hAnsi="Times New Roman" w:cs="Times New Roman"/>
          <w:sz w:val="26"/>
          <w:szCs w:val="26"/>
          <w:lang w:eastAsia="ar-SA"/>
        </w:rPr>
        <w:t xml:space="preserve">  </w:t>
      </w:r>
      <w:r w:rsidR="00235700">
        <w:rPr>
          <w:rFonts w:ascii="Times New Roman" w:eastAsia="Times New Roman" w:hAnsi="Times New Roman" w:cs="Times New Roman"/>
          <w:sz w:val="26"/>
          <w:szCs w:val="26"/>
          <w:lang w:eastAsia="ar-SA"/>
        </w:rPr>
        <w:t>Tornabene Alessio</w:t>
      </w:r>
    </w:p>
    <w:p w:rsidR="00235700" w:rsidRPr="00E410EE" w:rsidRDefault="00235700" w:rsidP="00235700">
      <w:pPr>
        <w:pBdr>
          <w:bottom w:val="single" w:sz="4" w:space="1" w:color="000000"/>
        </w:pBdr>
        <w:spacing w:after="0" w:line="240" w:lineRule="auto"/>
        <w:rPr>
          <w:rFonts w:ascii="Times New Roman" w:eastAsia="Times New Roman" w:hAnsi="Times New Roman" w:cs="Times New Roman"/>
          <w:szCs w:val="24"/>
          <w:lang w:eastAsia="ar-SA"/>
        </w:rPr>
      </w:pPr>
    </w:p>
    <w:p w:rsidR="00235700" w:rsidRDefault="00235700" w:rsidP="00235700">
      <w:pPr>
        <w:pBdr>
          <w:bottom w:val="single" w:sz="4" w:space="1" w:color="000000"/>
        </w:pBdr>
        <w:spacing w:after="0" w:line="240" w:lineRule="auto"/>
        <w:rPr>
          <w:rFonts w:ascii="Times New Roman" w:eastAsia="Times New Roman" w:hAnsi="Times New Roman" w:cs="Times New Roman"/>
          <w:szCs w:val="24"/>
          <w:lang w:eastAsia="ar-SA"/>
        </w:rPr>
      </w:pPr>
    </w:p>
    <w:p w:rsidR="00235700" w:rsidRPr="00E410EE" w:rsidRDefault="00235700" w:rsidP="00235700">
      <w:pPr>
        <w:pBdr>
          <w:bottom w:val="single" w:sz="4" w:space="1" w:color="000000"/>
        </w:pBdr>
        <w:spacing w:after="0" w:line="240" w:lineRule="auto"/>
        <w:rPr>
          <w:rFonts w:ascii="Times New Roman" w:eastAsia="Times New Roman" w:hAnsi="Times New Roman" w:cs="Times New Roman"/>
          <w:szCs w:val="24"/>
          <w:lang w:eastAsia="ar-SA"/>
        </w:rPr>
      </w:pPr>
    </w:p>
    <w:p w:rsidR="00235700" w:rsidRPr="00E410EE" w:rsidRDefault="00235700" w:rsidP="00235700">
      <w:pPr>
        <w:pBdr>
          <w:bottom w:val="single" w:sz="4" w:space="1" w:color="000000"/>
        </w:pBdr>
        <w:spacing w:after="0" w:line="240" w:lineRule="auto"/>
        <w:rPr>
          <w:rFonts w:ascii="Times New Roman" w:eastAsia="Times New Roman" w:hAnsi="Times New Roman" w:cs="Times New Roman"/>
          <w:szCs w:val="24"/>
          <w:lang w:eastAsia="ar-SA"/>
        </w:rPr>
      </w:pPr>
    </w:p>
    <w:p w:rsidR="00235700" w:rsidRPr="00E410EE" w:rsidRDefault="00235700" w:rsidP="00235700">
      <w:pPr>
        <w:tabs>
          <w:tab w:val="left" w:pos="4125"/>
        </w:tabs>
        <w:spacing w:after="0" w:line="240" w:lineRule="auto"/>
        <w:jc w:val="center"/>
        <w:rPr>
          <w:rFonts w:ascii="Times New Roman" w:eastAsia="Times New Roman" w:hAnsi="Times New Roman" w:cs="Times New Roman"/>
          <w:sz w:val="26"/>
          <w:szCs w:val="26"/>
          <w:lang w:eastAsia="ar-SA"/>
        </w:rPr>
      </w:pPr>
    </w:p>
    <w:p w:rsidR="00235700" w:rsidRDefault="00235700" w:rsidP="00235700">
      <w:pPr>
        <w:tabs>
          <w:tab w:val="left" w:pos="4125"/>
        </w:tabs>
        <w:spacing w:after="0" w:line="240" w:lineRule="auto"/>
        <w:jc w:val="center"/>
        <w:rPr>
          <w:rFonts w:ascii="Times New Roman" w:eastAsia="Times New Roman" w:hAnsi="Times New Roman" w:cs="Times New Roman"/>
          <w:sz w:val="26"/>
          <w:szCs w:val="26"/>
          <w:lang w:eastAsia="ar-SA"/>
        </w:rPr>
      </w:pPr>
      <w:r w:rsidRPr="00E410EE">
        <w:rPr>
          <w:rFonts w:ascii="Times New Roman" w:eastAsia="Times New Roman" w:hAnsi="Times New Roman" w:cs="Times New Roman"/>
          <w:sz w:val="26"/>
          <w:szCs w:val="26"/>
          <w:lang w:eastAsia="ar-SA"/>
        </w:rPr>
        <w:t>Anno Accademico 20</w:t>
      </w:r>
      <w:r>
        <w:rPr>
          <w:rFonts w:ascii="Times New Roman" w:eastAsia="Times New Roman" w:hAnsi="Times New Roman" w:cs="Times New Roman"/>
          <w:sz w:val="26"/>
          <w:szCs w:val="26"/>
          <w:lang w:eastAsia="ar-SA"/>
        </w:rPr>
        <w:t>25 –</w:t>
      </w:r>
      <w:r w:rsidRPr="00E410EE">
        <w:rPr>
          <w:rFonts w:ascii="Times New Roman" w:eastAsia="Times New Roman" w:hAnsi="Times New Roman" w:cs="Times New Roman"/>
          <w:sz w:val="26"/>
          <w:szCs w:val="26"/>
          <w:lang w:eastAsia="ar-SA"/>
        </w:rPr>
        <w:t xml:space="preserve"> 20</w:t>
      </w:r>
      <w:r>
        <w:rPr>
          <w:rFonts w:ascii="Times New Roman" w:eastAsia="Times New Roman" w:hAnsi="Times New Roman" w:cs="Times New Roman"/>
          <w:sz w:val="26"/>
          <w:szCs w:val="26"/>
          <w:lang w:eastAsia="ar-SA"/>
        </w:rPr>
        <w:t>26</w:t>
      </w:r>
    </w:p>
    <w:p w:rsidR="00106AA6" w:rsidRDefault="00106AA6"/>
    <w:bookmarkStart w:id="0" w:name="_Toc223631988" w:displacedByCustomXml="next"/>
    <w:sdt>
      <w:sdtPr>
        <w:rPr>
          <w:rFonts w:asciiTheme="minorHAnsi" w:eastAsiaTheme="minorEastAsia" w:hAnsiTheme="minorHAnsi" w:cstheme="minorBidi"/>
          <w:b/>
          <w:bCs/>
          <w:color w:val="auto"/>
          <w:sz w:val="24"/>
          <w:szCs w:val="22"/>
        </w:rPr>
        <w:id w:val="1180084482"/>
        <w:docPartObj>
          <w:docPartGallery w:val="Table of Contents"/>
          <w:docPartUnique/>
        </w:docPartObj>
      </w:sdtPr>
      <w:sdtEndPr>
        <w:rPr>
          <w:b w:val="0"/>
          <w:bCs w:val="0"/>
        </w:rPr>
      </w:sdtEndPr>
      <w:sdtContent>
        <w:p w:rsidR="00235700" w:rsidRPr="00235700" w:rsidRDefault="00235700" w:rsidP="00235700">
          <w:pPr>
            <w:pStyle w:val="Titolo1"/>
            <w:spacing w:before="240" w:after="240"/>
            <w:rPr>
              <w:b/>
              <w:bCs/>
              <w:color w:val="000000" w:themeColor="text1"/>
            </w:rPr>
          </w:pPr>
          <w:r w:rsidRPr="00235700">
            <w:rPr>
              <w:b/>
              <w:bCs/>
              <w:color w:val="000000" w:themeColor="text1"/>
            </w:rPr>
            <w:t>Indice</w:t>
          </w:r>
          <w:bookmarkEnd w:id="0"/>
        </w:p>
        <w:p w:rsidR="003768A2" w:rsidRDefault="00235700">
          <w:pPr>
            <w:pStyle w:val="Sommario1"/>
            <w:tabs>
              <w:tab w:val="right" w:leader="dot" w:pos="9628"/>
            </w:tabs>
            <w:rPr>
              <w:noProof/>
              <w:kern w:val="2"/>
              <w:szCs w:val="24"/>
              <w:lang w:eastAsia="it-IT"/>
              <w14:ligatures w14:val="standardContextual"/>
            </w:rPr>
          </w:pPr>
          <w:r>
            <w:fldChar w:fldCharType="begin"/>
          </w:r>
          <w:r>
            <w:instrText xml:space="preserve"> TOC \o "1-3" \h \z \u </w:instrText>
          </w:r>
          <w:r>
            <w:fldChar w:fldCharType="separate"/>
          </w:r>
          <w:hyperlink w:anchor="_Toc223631988" w:history="1">
            <w:r w:rsidR="003768A2" w:rsidRPr="00E900DD">
              <w:rPr>
                <w:rStyle w:val="Collegamentoipertestuale"/>
                <w:b/>
                <w:bCs/>
                <w:noProof/>
              </w:rPr>
              <w:t>Indice</w:t>
            </w:r>
            <w:r w:rsidR="003768A2">
              <w:rPr>
                <w:noProof/>
                <w:webHidden/>
              </w:rPr>
              <w:tab/>
            </w:r>
            <w:r w:rsidR="003768A2">
              <w:rPr>
                <w:noProof/>
                <w:webHidden/>
              </w:rPr>
              <w:fldChar w:fldCharType="begin"/>
            </w:r>
            <w:r w:rsidR="003768A2">
              <w:rPr>
                <w:noProof/>
                <w:webHidden/>
              </w:rPr>
              <w:instrText xml:space="preserve"> PAGEREF _Toc223631988 \h </w:instrText>
            </w:r>
            <w:r w:rsidR="003768A2">
              <w:rPr>
                <w:noProof/>
                <w:webHidden/>
              </w:rPr>
            </w:r>
            <w:r w:rsidR="003768A2">
              <w:rPr>
                <w:noProof/>
                <w:webHidden/>
              </w:rPr>
              <w:fldChar w:fldCharType="separate"/>
            </w:r>
            <w:r w:rsidR="003768A2">
              <w:rPr>
                <w:noProof/>
                <w:webHidden/>
              </w:rPr>
              <w:t>2</w:t>
            </w:r>
            <w:r w:rsidR="003768A2">
              <w:rPr>
                <w:noProof/>
                <w:webHidden/>
              </w:rPr>
              <w:fldChar w:fldCharType="end"/>
            </w:r>
          </w:hyperlink>
        </w:p>
        <w:p w:rsidR="003768A2" w:rsidRDefault="003768A2">
          <w:pPr>
            <w:pStyle w:val="Sommario1"/>
            <w:tabs>
              <w:tab w:val="right" w:leader="dot" w:pos="9628"/>
            </w:tabs>
            <w:rPr>
              <w:noProof/>
              <w:kern w:val="2"/>
              <w:szCs w:val="24"/>
              <w:lang w:eastAsia="it-IT"/>
              <w14:ligatures w14:val="standardContextual"/>
            </w:rPr>
          </w:pPr>
          <w:hyperlink w:anchor="_Toc223631989" w:history="1">
            <w:r w:rsidRPr="00E900DD">
              <w:rPr>
                <w:rStyle w:val="Collegamentoipertestuale"/>
                <w:rFonts w:cstheme="majorHAnsi"/>
                <w:b/>
                <w:bCs/>
                <w:noProof/>
              </w:rPr>
              <w:t>Abstract</w:t>
            </w:r>
            <w:r>
              <w:rPr>
                <w:noProof/>
                <w:webHidden/>
              </w:rPr>
              <w:tab/>
            </w:r>
            <w:r>
              <w:rPr>
                <w:noProof/>
                <w:webHidden/>
              </w:rPr>
              <w:fldChar w:fldCharType="begin"/>
            </w:r>
            <w:r>
              <w:rPr>
                <w:noProof/>
                <w:webHidden/>
              </w:rPr>
              <w:instrText xml:space="preserve"> PAGEREF _Toc223631989 \h </w:instrText>
            </w:r>
            <w:r>
              <w:rPr>
                <w:noProof/>
                <w:webHidden/>
              </w:rPr>
            </w:r>
            <w:r>
              <w:rPr>
                <w:noProof/>
                <w:webHidden/>
              </w:rPr>
              <w:fldChar w:fldCharType="separate"/>
            </w:r>
            <w:r>
              <w:rPr>
                <w:noProof/>
                <w:webHidden/>
              </w:rPr>
              <w:t>3</w:t>
            </w:r>
            <w:r>
              <w:rPr>
                <w:noProof/>
                <w:webHidden/>
              </w:rPr>
              <w:fldChar w:fldCharType="end"/>
            </w:r>
          </w:hyperlink>
        </w:p>
        <w:p w:rsidR="003768A2" w:rsidRDefault="003768A2">
          <w:pPr>
            <w:pStyle w:val="Sommario1"/>
            <w:tabs>
              <w:tab w:val="right" w:leader="dot" w:pos="9628"/>
            </w:tabs>
            <w:rPr>
              <w:noProof/>
              <w:kern w:val="2"/>
              <w:szCs w:val="24"/>
              <w:lang w:eastAsia="it-IT"/>
              <w14:ligatures w14:val="standardContextual"/>
            </w:rPr>
          </w:pPr>
          <w:hyperlink w:anchor="_Toc223631990" w:history="1">
            <w:r w:rsidRPr="00E900DD">
              <w:rPr>
                <w:rStyle w:val="Collegamentoipertestuale"/>
                <w:rFonts w:cstheme="majorHAnsi"/>
                <w:b/>
                <w:bCs/>
                <w:noProof/>
              </w:rPr>
              <w:t>Analisi del Protocollo: Perché Nostr per l'IoT?</w:t>
            </w:r>
            <w:r>
              <w:rPr>
                <w:noProof/>
                <w:webHidden/>
              </w:rPr>
              <w:tab/>
            </w:r>
            <w:r>
              <w:rPr>
                <w:noProof/>
                <w:webHidden/>
              </w:rPr>
              <w:fldChar w:fldCharType="begin"/>
            </w:r>
            <w:r>
              <w:rPr>
                <w:noProof/>
                <w:webHidden/>
              </w:rPr>
              <w:instrText xml:space="preserve"> PAGEREF _Toc223631990 \h </w:instrText>
            </w:r>
            <w:r>
              <w:rPr>
                <w:noProof/>
                <w:webHidden/>
              </w:rPr>
            </w:r>
            <w:r>
              <w:rPr>
                <w:noProof/>
                <w:webHidden/>
              </w:rPr>
              <w:fldChar w:fldCharType="separate"/>
            </w:r>
            <w:r>
              <w:rPr>
                <w:noProof/>
                <w:webHidden/>
              </w:rPr>
              <w:t>5</w:t>
            </w:r>
            <w:r>
              <w:rPr>
                <w:noProof/>
                <w:webHidden/>
              </w:rPr>
              <w:fldChar w:fldCharType="end"/>
            </w:r>
          </w:hyperlink>
        </w:p>
        <w:p w:rsidR="003768A2" w:rsidRDefault="003768A2">
          <w:pPr>
            <w:pStyle w:val="Sommario1"/>
            <w:tabs>
              <w:tab w:val="right" w:leader="dot" w:pos="9628"/>
            </w:tabs>
            <w:rPr>
              <w:noProof/>
              <w:kern w:val="2"/>
              <w:szCs w:val="24"/>
              <w:lang w:eastAsia="it-IT"/>
              <w14:ligatures w14:val="standardContextual"/>
            </w:rPr>
          </w:pPr>
          <w:hyperlink w:anchor="_Toc223631991" w:history="1">
            <w:r w:rsidRPr="00E900DD">
              <w:rPr>
                <w:rStyle w:val="Collegamentoipertestuale"/>
                <w:rFonts w:cstheme="majorHAnsi"/>
                <w:b/>
                <w:bCs/>
                <w:noProof/>
              </w:rPr>
              <w:t>Architettura del Sistema (Il Prototipo)</w:t>
            </w:r>
            <w:r>
              <w:rPr>
                <w:noProof/>
                <w:webHidden/>
              </w:rPr>
              <w:tab/>
            </w:r>
            <w:r>
              <w:rPr>
                <w:noProof/>
                <w:webHidden/>
              </w:rPr>
              <w:fldChar w:fldCharType="begin"/>
            </w:r>
            <w:r>
              <w:rPr>
                <w:noProof/>
                <w:webHidden/>
              </w:rPr>
              <w:instrText xml:space="preserve"> PAGEREF _Toc223631991 \h </w:instrText>
            </w:r>
            <w:r>
              <w:rPr>
                <w:noProof/>
                <w:webHidden/>
              </w:rPr>
            </w:r>
            <w:r>
              <w:rPr>
                <w:noProof/>
                <w:webHidden/>
              </w:rPr>
              <w:fldChar w:fldCharType="separate"/>
            </w:r>
            <w:r>
              <w:rPr>
                <w:noProof/>
                <w:webHidden/>
              </w:rPr>
              <w:t>7</w:t>
            </w:r>
            <w:r>
              <w:rPr>
                <w:noProof/>
                <w:webHidden/>
              </w:rPr>
              <w:fldChar w:fldCharType="end"/>
            </w:r>
          </w:hyperlink>
        </w:p>
        <w:p w:rsidR="003768A2" w:rsidRDefault="003768A2">
          <w:pPr>
            <w:pStyle w:val="Sommario1"/>
            <w:tabs>
              <w:tab w:val="right" w:leader="dot" w:pos="9628"/>
            </w:tabs>
            <w:rPr>
              <w:noProof/>
              <w:kern w:val="2"/>
              <w:szCs w:val="24"/>
              <w:lang w:eastAsia="it-IT"/>
              <w14:ligatures w14:val="standardContextual"/>
            </w:rPr>
          </w:pPr>
          <w:hyperlink w:anchor="_Toc223631992" w:history="1">
            <w:r w:rsidRPr="00E900DD">
              <w:rPr>
                <w:rStyle w:val="Collegamentoipertestuale"/>
                <w:rFonts w:cstheme="majorHAnsi"/>
                <w:b/>
                <w:bCs/>
                <w:noProof/>
              </w:rPr>
              <w:t>Sicurezza Avanzata e Crittografia</w:t>
            </w:r>
            <w:r>
              <w:rPr>
                <w:noProof/>
                <w:webHidden/>
              </w:rPr>
              <w:tab/>
            </w:r>
            <w:r>
              <w:rPr>
                <w:noProof/>
                <w:webHidden/>
              </w:rPr>
              <w:fldChar w:fldCharType="begin"/>
            </w:r>
            <w:r>
              <w:rPr>
                <w:noProof/>
                <w:webHidden/>
              </w:rPr>
              <w:instrText xml:space="preserve"> PAGEREF _Toc223631992 \h </w:instrText>
            </w:r>
            <w:r>
              <w:rPr>
                <w:noProof/>
                <w:webHidden/>
              </w:rPr>
            </w:r>
            <w:r>
              <w:rPr>
                <w:noProof/>
                <w:webHidden/>
              </w:rPr>
              <w:fldChar w:fldCharType="separate"/>
            </w:r>
            <w:r>
              <w:rPr>
                <w:noProof/>
                <w:webHidden/>
              </w:rPr>
              <w:t>9</w:t>
            </w:r>
            <w:r>
              <w:rPr>
                <w:noProof/>
                <w:webHidden/>
              </w:rPr>
              <w:fldChar w:fldCharType="end"/>
            </w:r>
          </w:hyperlink>
        </w:p>
        <w:p w:rsidR="003768A2" w:rsidRDefault="003768A2">
          <w:pPr>
            <w:pStyle w:val="Sommario1"/>
            <w:tabs>
              <w:tab w:val="right" w:leader="dot" w:pos="9628"/>
            </w:tabs>
            <w:rPr>
              <w:noProof/>
              <w:kern w:val="2"/>
              <w:szCs w:val="24"/>
              <w:lang w:eastAsia="it-IT"/>
              <w14:ligatures w14:val="standardContextual"/>
            </w:rPr>
          </w:pPr>
          <w:hyperlink w:anchor="_Toc223631993" w:history="1">
            <w:r w:rsidRPr="00E900DD">
              <w:rPr>
                <w:rStyle w:val="Collegamentoipertestuale"/>
                <w:rFonts w:cstheme="majorHAnsi"/>
                <w:b/>
                <w:bCs/>
                <w:noProof/>
              </w:rPr>
              <w:t>Fase Sperimentale e Test</w:t>
            </w:r>
            <w:r>
              <w:rPr>
                <w:noProof/>
                <w:webHidden/>
              </w:rPr>
              <w:tab/>
            </w:r>
            <w:r>
              <w:rPr>
                <w:noProof/>
                <w:webHidden/>
              </w:rPr>
              <w:fldChar w:fldCharType="begin"/>
            </w:r>
            <w:r>
              <w:rPr>
                <w:noProof/>
                <w:webHidden/>
              </w:rPr>
              <w:instrText xml:space="preserve"> PAGEREF _Toc223631993 \h </w:instrText>
            </w:r>
            <w:r>
              <w:rPr>
                <w:noProof/>
                <w:webHidden/>
              </w:rPr>
            </w:r>
            <w:r>
              <w:rPr>
                <w:noProof/>
                <w:webHidden/>
              </w:rPr>
              <w:fldChar w:fldCharType="separate"/>
            </w:r>
            <w:r>
              <w:rPr>
                <w:noProof/>
                <w:webHidden/>
              </w:rPr>
              <w:t>11</w:t>
            </w:r>
            <w:r>
              <w:rPr>
                <w:noProof/>
                <w:webHidden/>
              </w:rPr>
              <w:fldChar w:fldCharType="end"/>
            </w:r>
          </w:hyperlink>
        </w:p>
        <w:p w:rsidR="003768A2" w:rsidRDefault="003768A2">
          <w:pPr>
            <w:pStyle w:val="Sommario1"/>
            <w:tabs>
              <w:tab w:val="right" w:leader="dot" w:pos="9628"/>
            </w:tabs>
            <w:rPr>
              <w:noProof/>
              <w:kern w:val="2"/>
              <w:szCs w:val="24"/>
              <w:lang w:eastAsia="it-IT"/>
              <w14:ligatures w14:val="standardContextual"/>
            </w:rPr>
          </w:pPr>
          <w:hyperlink w:anchor="_Toc223631994" w:history="1">
            <w:r w:rsidRPr="00E900DD">
              <w:rPr>
                <w:rStyle w:val="Collegamentoipertestuale"/>
                <w:rFonts w:cstheme="majorHAnsi"/>
                <w:b/>
                <w:bCs/>
                <w:noProof/>
              </w:rPr>
              <w:t>Scalabilità e Progettazione Hardware Reale</w:t>
            </w:r>
            <w:r>
              <w:rPr>
                <w:noProof/>
                <w:webHidden/>
              </w:rPr>
              <w:tab/>
            </w:r>
            <w:r>
              <w:rPr>
                <w:noProof/>
                <w:webHidden/>
              </w:rPr>
              <w:fldChar w:fldCharType="begin"/>
            </w:r>
            <w:r>
              <w:rPr>
                <w:noProof/>
                <w:webHidden/>
              </w:rPr>
              <w:instrText xml:space="preserve"> PAGEREF _Toc223631994 \h </w:instrText>
            </w:r>
            <w:r>
              <w:rPr>
                <w:noProof/>
                <w:webHidden/>
              </w:rPr>
            </w:r>
            <w:r>
              <w:rPr>
                <w:noProof/>
                <w:webHidden/>
              </w:rPr>
              <w:fldChar w:fldCharType="separate"/>
            </w:r>
            <w:r>
              <w:rPr>
                <w:noProof/>
                <w:webHidden/>
              </w:rPr>
              <w:t>13</w:t>
            </w:r>
            <w:r>
              <w:rPr>
                <w:noProof/>
                <w:webHidden/>
              </w:rPr>
              <w:fldChar w:fldCharType="end"/>
            </w:r>
          </w:hyperlink>
        </w:p>
        <w:p w:rsidR="003768A2" w:rsidRDefault="003768A2">
          <w:pPr>
            <w:pStyle w:val="Sommario1"/>
            <w:tabs>
              <w:tab w:val="right" w:leader="dot" w:pos="9628"/>
            </w:tabs>
            <w:rPr>
              <w:noProof/>
              <w:kern w:val="2"/>
              <w:szCs w:val="24"/>
              <w:lang w:eastAsia="it-IT"/>
              <w14:ligatures w14:val="standardContextual"/>
            </w:rPr>
          </w:pPr>
          <w:hyperlink w:anchor="_Toc223631995" w:history="1">
            <w:r w:rsidRPr="00E900DD">
              <w:rPr>
                <w:rStyle w:val="Collegamentoipertestuale"/>
                <w:rFonts w:cstheme="majorHAnsi"/>
                <w:b/>
                <w:bCs/>
                <w:noProof/>
              </w:rPr>
              <w:t>Conclusioni e Sviluppi Futuri</w:t>
            </w:r>
            <w:r>
              <w:rPr>
                <w:noProof/>
                <w:webHidden/>
              </w:rPr>
              <w:tab/>
            </w:r>
            <w:r>
              <w:rPr>
                <w:noProof/>
                <w:webHidden/>
              </w:rPr>
              <w:fldChar w:fldCharType="begin"/>
            </w:r>
            <w:r>
              <w:rPr>
                <w:noProof/>
                <w:webHidden/>
              </w:rPr>
              <w:instrText xml:space="preserve"> PAGEREF _Toc223631995 \h </w:instrText>
            </w:r>
            <w:r>
              <w:rPr>
                <w:noProof/>
                <w:webHidden/>
              </w:rPr>
            </w:r>
            <w:r>
              <w:rPr>
                <w:noProof/>
                <w:webHidden/>
              </w:rPr>
              <w:fldChar w:fldCharType="separate"/>
            </w:r>
            <w:r>
              <w:rPr>
                <w:noProof/>
                <w:webHidden/>
              </w:rPr>
              <w:t>15</w:t>
            </w:r>
            <w:r>
              <w:rPr>
                <w:noProof/>
                <w:webHidden/>
              </w:rPr>
              <w:fldChar w:fldCharType="end"/>
            </w:r>
          </w:hyperlink>
        </w:p>
        <w:p w:rsidR="00235700" w:rsidRDefault="00235700" w:rsidP="00235700">
          <w:r>
            <w:rPr>
              <w:b/>
              <w:bCs/>
            </w:rPr>
            <w:fldChar w:fldCharType="end"/>
          </w:r>
        </w:p>
      </w:sdtContent>
    </w:sdt>
    <w:p w:rsidR="00235700" w:rsidRDefault="00235700" w:rsidP="00235700">
      <w:pPr>
        <w:tabs>
          <w:tab w:val="left" w:pos="4125"/>
        </w:tabs>
        <w:spacing w:after="0" w:line="240" w:lineRule="auto"/>
        <w:rPr>
          <w:rFonts w:ascii="Times New Roman" w:eastAsia="Times New Roman" w:hAnsi="Times New Roman" w:cs="Times New Roman"/>
          <w:sz w:val="26"/>
          <w:szCs w:val="26"/>
          <w:lang w:eastAsia="ar-SA"/>
        </w:rPr>
      </w:pPr>
    </w:p>
    <w:p w:rsidR="00235700" w:rsidRDefault="00235700" w:rsidP="00235700">
      <w:pPr>
        <w:rPr>
          <w:rFonts w:ascii="Times New Roman" w:eastAsia="Times New Roman" w:hAnsi="Times New Roman" w:cs="Times New Roman"/>
          <w:sz w:val="26"/>
          <w:szCs w:val="26"/>
          <w:lang w:eastAsia="ar-SA"/>
        </w:rPr>
      </w:pPr>
      <w:r>
        <w:rPr>
          <w:rFonts w:ascii="Times New Roman" w:eastAsia="Times New Roman" w:hAnsi="Times New Roman" w:cs="Times New Roman"/>
          <w:sz w:val="26"/>
          <w:szCs w:val="26"/>
          <w:lang w:eastAsia="ar-SA"/>
        </w:rPr>
        <w:br w:type="page"/>
      </w:r>
    </w:p>
    <w:p w:rsidR="00235700" w:rsidRPr="00E91FB7" w:rsidRDefault="00E91FB7" w:rsidP="00235700">
      <w:pPr>
        <w:pStyle w:val="Titolo1"/>
        <w:rPr>
          <w:rFonts w:cstheme="majorHAnsi"/>
          <w:b/>
          <w:bCs/>
          <w:color w:val="000000" w:themeColor="text1"/>
        </w:rPr>
      </w:pPr>
      <w:bookmarkStart w:id="1" w:name="_Toc223631989"/>
      <w:r w:rsidRPr="00E91FB7">
        <w:rPr>
          <w:rFonts w:cstheme="majorHAnsi"/>
          <w:b/>
          <w:bCs/>
          <w:color w:val="000000" w:themeColor="text1"/>
        </w:rPr>
        <w:lastRenderedPageBreak/>
        <w:t>Abstract</w:t>
      </w:r>
      <w:bookmarkEnd w:id="1"/>
    </w:p>
    <w:p w:rsidR="00E91FB7" w:rsidRPr="00E91FB7" w:rsidRDefault="00E91FB7" w:rsidP="00E91FB7">
      <w:pPr>
        <w:rPr>
          <w:rFonts w:cstheme="minorHAnsi"/>
          <w:sz w:val="26"/>
          <w:szCs w:val="26"/>
        </w:rPr>
      </w:pPr>
      <w:r w:rsidRPr="00E91FB7">
        <w:rPr>
          <w:rFonts w:cstheme="minorHAnsi"/>
          <w:sz w:val="26"/>
          <w:szCs w:val="26"/>
        </w:rPr>
        <w:t xml:space="preserve">Il presente lavoro documenta la progettazione e la realizzazione di un'infrastruttura </w:t>
      </w:r>
      <w:r w:rsidRPr="00E91FB7">
        <w:rPr>
          <w:rFonts w:cstheme="minorHAnsi"/>
          <w:b/>
          <w:bCs/>
          <w:sz w:val="26"/>
          <w:szCs w:val="26"/>
        </w:rPr>
        <w:t xml:space="preserve">IoT (Internet of </w:t>
      </w:r>
      <w:proofErr w:type="spellStart"/>
      <w:r w:rsidRPr="00E91FB7">
        <w:rPr>
          <w:rFonts w:cstheme="minorHAnsi"/>
          <w:b/>
          <w:bCs/>
          <w:sz w:val="26"/>
          <w:szCs w:val="26"/>
        </w:rPr>
        <w:t>Things</w:t>
      </w:r>
      <w:proofErr w:type="spellEnd"/>
      <w:r w:rsidRPr="00E91FB7">
        <w:rPr>
          <w:rFonts w:cstheme="minorHAnsi"/>
          <w:b/>
          <w:bCs/>
          <w:sz w:val="26"/>
          <w:szCs w:val="26"/>
        </w:rPr>
        <w:t>)</w:t>
      </w:r>
      <w:r w:rsidRPr="00E91FB7">
        <w:rPr>
          <w:rFonts w:cstheme="minorHAnsi"/>
          <w:sz w:val="26"/>
          <w:szCs w:val="26"/>
        </w:rPr>
        <w:t xml:space="preserve"> di nuova generazione per il monitoraggio di centraline idriche. L'obiettivo primario è stato lo sviluppo di un sistema che garantisca l'</w:t>
      </w:r>
      <w:r w:rsidRPr="00E91FB7">
        <w:rPr>
          <w:rFonts w:cstheme="minorHAnsi"/>
          <w:b/>
          <w:bCs/>
          <w:sz w:val="26"/>
          <w:szCs w:val="26"/>
        </w:rPr>
        <w:t>integrità assoluta del dato</w:t>
      </w:r>
      <w:r w:rsidRPr="00E91FB7">
        <w:rPr>
          <w:rFonts w:cstheme="minorHAnsi"/>
          <w:sz w:val="26"/>
          <w:szCs w:val="26"/>
        </w:rPr>
        <w:t xml:space="preserve"> e la </w:t>
      </w:r>
      <w:r w:rsidRPr="00E91FB7">
        <w:rPr>
          <w:rFonts w:cstheme="minorHAnsi"/>
          <w:b/>
          <w:bCs/>
          <w:sz w:val="26"/>
          <w:szCs w:val="26"/>
        </w:rPr>
        <w:t>continuità operativa</w:t>
      </w:r>
      <w:r w:rsidRPr="00E91FB7">
        <w:rPr>
          <w:rFonts w:cstheme="minorHAnsi"/>
          <w:sz w:val="26"/>
          <w:szCs w:val="26"/>
        </w:rPr>
        <w:t>, eliminando la dipendenza da server centralizzati e database di autenticazione tradizionali.</w:t>
      </w:r>
      <w:r w:rsidRPr="00E91FB7">
        <w:rPr>
          <w:rFonts w:cstheme="minorHAnsi"/>
          <w:sz w:val="26"/>
          <w:szCs w:val="26"/>
        </w:rPr>
        <w:t xml:space="preserve"> </w:t>
      </w:r>
      <w:r w:rsidRPr="00E91FB7">
        <w:rPr>
          <w:rFonts w:cstheme="minorHAnsi"/>
          <w:sz w:val="26"/>
          <w:szCs w:val="26"/>
        </w:rPr>
        <w:t>Le architetture IoT convenzionali (basate su Cloud proprietari o protocolli come MQTT con gestione accessi centralizzata) presentano criticità strutturali che abbiamo voluto risolvere:</w:t>
      </w:r>
    </w:p>
    <w:p w:rsidR="00E91FB7" w:rsidRPr="00E91FB7" w:rsidRDefault="00E91FB7" w:rsidP="00E91FB7">
      <w:pPr>
        <w:pStyle w:val="Paragrafoelenco"/>
        <w:numPr>
          <w:ilvl w:val="0"/>
          <w:numId w:val="3"/>
        </w:numPr>
        <w:rPr>
          <w:rFonts w:cstheme="minorHAnsi"/>
          <w:sz w:val="26"/>
          <w:szCs w:val="26"/>
        </w:rPr>
      </w:pPr>
      <w:r w:rsidRPr="00E91FB7">
        <w:rPr>
          <w:rFonts w:cstheme="minorHAnsi"/>
          <w:b/>
          <w:bCs/>
          <w:sz w:val="26"/>
          <w:szCs w:val="26"/>
        </w:rPr>
        <w:t xml:space="preserve">SPOF (Single Point of </w:t>
      </w:r>
      <w:proofErr w:type="spellStart"/>
      <w:r w:rsidRPr="00E91FB7">
        <w:rPr>
          <w:rFonts w:cstheme="minorHAnsi"/>
          <w:b/>
          <w:bCs/>
          <w:sz w:val="26"/>
          <w:szCs w:val="26"/>
        </w:rPr>
        <w:t>Failure</w:t>
      </w:r>
      <w:proofErr w:type="spellEnd"/>
      <w:r w:rsidRPr="00E91FB7">
        <w:rPr>
          <w:rFonts w:cstheme="minorHAnsi"/>
          <w:b/>
          <w:bCs/>
          <w:sz w:val="26"/>
          <w:szCs w:val="26"/>
        </w:rPr>
        <w:t>):</w:t>
      </w:r>
      <w:r w:rsidRPr="00E91FB7">
        <w:rPr>
          <w:rFonts w:cstheme="minorHAnsi"/>
          <w:sz w:val="26"/>
          <w:szCs w:val="26"/>
        </w:rPr>
        <w:t xml:space="preserve"> Se il server centrale subisce un guasto o un attacco, l'intera flotta di sensori perde capacità di comunicazione.</w:t>
      </w:r>
    </w:p>
    <w:p w:rsidR="00E91FB7" w:rsidRPr="00E91FB7" w:rsidRDefault="00E91FB7" w:rsidP="00E91FB7">
      <w:pPr>
        <w:pStyle w:val="Paragrafoelenco"/>
        <w:numPr>
          <w:ilvl w:val="0"/>
          <w:numId w:val="3"/>
        </w:numPr>
        <w:rPr>
          <w:rFonts w:cstheme="minorHAnsi"/>
          <w:sz w:val="26"/>
          <w:szCs w:val="26"/>
        </w:rPr>
      </w:pPr>
      <w:r w:rsidRPr="00E91FB7">
        <w:rPr>
          <w:rFonts w:cstheme="minorHAnsi"/>
          <w:b/>
          <w:bCs/>
          <w:sz w:val="26"/>
          <w:szCs w:val="26"/>
        </w:rPr>
        <w:t>Mancanza di Sovranità:</w:t>
      </w:r>
      <w:r w:rsidRPr="00E91FB7">
        <w:rPr>
          <w:rFonts w:cstheme="minorHAnsi"/>
          <w:sz w:val="26"/>
          <w:szCs w:val="26"/>
        </w:rPr>
        <w:t xml:space="preserve"> I dati appartengono al gestore del database, non al produttore del dato.</w:t>
      </w:r>
    </w:p>
    <w:p w:rsidR="00E91FB7" w:rsidRPr="00E91FB7" w:rsidRDefault="00E91FB7" w:rsidP="00E91FB7">
      <w:pPr>
        <w:pStyle w:val="Paragrafoelenco"/>
        <w:numPr>
          <w:ilvl w:val="0"/>
          <w:numId w:val="3"/>
        </w:numPr>
        <w:rPr>
          <w:rFonts w:cstheme="minorHAnsi"/>
          <w:sz w:val="26"/>
          <w:szCs w:val="26"/>
        </w:rPr>
      </w:pPr>
      <w:r w:rsidRPr="00E91FB7">
        <w:rPr>
          <w:rFonts w:cstheme="minorHAnsi"/>
          <w:b/>
          <w:bCs/>
          <w:sz w:val="26"/>
          <w:szCs w:val="26"/>
        </w:rPr>
        <w:t>Vulnerabilità delle Credenziali:</w:t>
      </w:r>
      <w:r w:rsidRPr="00E91FB7">
        <w:rPr>
          <w:rFonts w:cstheme="minorHAnsi"/>
          <w:sz w:val="26"/>
          <w:szCs w:val="26"/>
        </w:rPr>
        <w:t xml:space="preserve"> La gestione di migliaia di password o token API centralizzati espone il sistema a rischi di data-leak massivi.</w:t>
      </w:r>
    </w:p>
    <w:p w:rsidR="00E91FB7" w:rsidRPr="00E91FB7" w:rsidRDefault="00E91FB7" w:rsidP="00E91FB7">
      <w:pPr>
        <w:rPr>
          <w:rFonts w:cstheme="minorHAnsi"/>
          <w:sz w:val="26"/>
          <w:szCs w:val="26"/>
        </w:rPr>
      </w:pPr>
      <w:r w:rsidRPr="00E91FB7">
        <w:rPr>
          <w:rFonts w:cstheme="minorHAnsi"/>
          <w:sz w:val="26"/>
          <w:szCs w:val="26"/>
        </w:rPr>
        <w:t xml:space="preserve">La soluzione proposta si basa sull'integrazione del protocollo </w:t>
      </w:r>
      <w:r w:rsidRPr="00E91FB7">
        <w:rPr>
          <w:rFonts w:cstheme="minorHAnsi"/>
          <w:b/>
          <w:bCs/>
          <w:sz w:val="26"/>
          <w:szCs w:val="26"/>
        </w:rPr>
        <w:t>Nostr</w:t>
      </w:r>
      <w:r w:rsidRPr="00E91FB7">
        <w:rPr>
          <w:rFonts w:cstheme="minorHAnsi"/>
          <w:sz w:val="26"/>
          <w:szCs w:val="26"/>
        </w:rPr>
        <w:t xml:space="preserve"> (</w:t>
      </w:r>
      <w:r w:rsidRPr="00E91FB7">
        <w:rPr>
          <w:rFonts w:cstheme="minorHAnsi"/>
          <w:i/>
          <w:iCs/>
          <w:sz w:val="26"/>
          <w:szCs w:val="26"/>
        </w:rPr>
        <w:t xml:space="preserve">Notes and Other Stuff </w:t>
      </w:r>
      <w:proofErr w:type="spellStart"/>
      <w:r w:rsidRPr="00E91FB7">
        <w:rPr>
          <w:rFonts w:cstheme="minorHAnsi"/>
          <w:i/>
          <w:iCs/>
          <w:sz w:val="26"/>
          <w:szCs w:val="26"/>
        </w:rPr>
        <w:t>Transmitted</w:t>
      </w:r>
      <w:proofErr w:type="spellEnd"/>
      <w:r w:rsidRPr="00E91FB7">
        <w:rPr>
          <w:rFonts w:cstheme="minorHAnsi"/>
          <w:i/>
          <w:iCs/>
          <w:sz w:val="26"/>
          <w:szCs w:val="26"/>
        </w:rPr>
        <w:t xml:space="preserve"> by </w:t>
      </w:r>
      <w:proofErr w:type="spellStart"/>
      <w:r w:rsidRPr="00E91FB7">
        <w:rPr>
          <w:rFonts w:cstheme="minorHAnsi"/>
          <w:i/>
          <w:iCs/>
          <w:sz w:val="26"/>
          <w:szCs w:val="26"/>
        </w:rPr>
        <w:t>Relays</w:t>
      </w:r>
      <w:proofErr w:type="spellEnd"/>
      <w:r w:rsidRPr="00E91FB7">
        <w:rPr>
          <w:rFonts w:cstheme="minorHAnsi"/>
          <w:sz w:val="26"/>
          <w:szCs w:val="26"/>
        </w:rPr>
        <w:t>). In questo paradigma, ogni sensore cessa di essere un "client passivo" e diventa un'</w:t>
      </w:r>
      <w:r w:rsidRPr="00E91FB7">
        <w:rPr>
          <w:rFonts w:cstheme="minorHAnsi"/>
          <w:b/>
          <w:bCs/>
          <w:sz w:val="26"/>
          <w:szCs w:val="26"/>
        </w:rPr>
        <w:t>entità crittograficamente autonoma</w:t>
      </w:r>
      <w:r w:rsidRPr="00E91FB7">
        <w:rPr>
          <w:rFonts w:cstheme="minorHAnsi"/>
          <w:sz w:val="26"/>
          <w:szCs w:val="26"/>
        </w:rPr>
        <w:t>.</w:t>
      </w:r>
    </w:p>
    <w:p w:rsidR="00E91FB7" w:rsidRPr="00E91FB7" w:rsidRDefault="00E91FB7" w:rsidP="00E91FB7">
      <w:pPr>
        <w:rPr>
          <w:rFonts w:cstheme="minorHAnsi"/>
          <w:sz w:val="26"/>
          <w:szCs w:val="26"/>
        </w:rPr>
      </w:pPr>
      <w:r w:rsidRPr="00E91FB7">
        <w:rPr>
          <w:rFonts w:cstheme="minorHAnsi"/>
          <w:sz w:val="26"/>
          <w:szCs w:val="26"/>
        </w:rPr>
        <w:t>I pilastri della soluzione implementata nel progetto sono:</w:t>
      </w:r>
    </w:p>
    <w:p w:rsidR="00E91FB7" w:rsidRPr="00E91FB7" w:rsidRDefault="00E91FB7" w:rsidP="00E91FB7">
      <w:pPr>
        <w:pStyle w:val="Paragrafoelenco"/>
        <w:numPr>
          <w:ilvl w:val="0"/>
          <w:numId w:val="4"/>
        </w:numPr>
        <w:rPr>
          <w:rFonts w:cstheme="minorHAnsi"/>
          <w:sz w:val="26"/>
          <w:szCs w:val="26"/>
        </w:rPr>
      </w:pPr>
      <w:r w:rsidRPr="00E91FB7">
        <w:rPr>
          <w:rFonts w:cstheme="minorHAnsi"/>
          <w:b/>
          <w:bCs/>
          <w:sz w:val="26"/>
          <w:szCs w:val="26"/>
        </w:rPr>
        <w:t>Modello Wallet (NSEC/NPUB):</w:t>
      </w:r>
      <w:r w:rsidRPr="00E91FB7">
        <w:rPr>
          <w:rFonts w:cstheme="minorHAnsi"/>
          <w:sz w:val="26"/>
          <w:szCs w:val="26"/>
        </w:rPr>
        <w:t xml:space="preserve"> Ogni centralina genera e custodisce la propria chiave privata (NSEC) in un ambiente protetto (simulato tramite </w:t>
      </w:r>
      <w:proofErr w:type="gramStart"/>
      <w:r w:rsidRPr="00E91FB7">
        <w:rPr>
          <w:rFonts w:cstheme="minorHAnsi"/>
          <w:sz w:val="26"/>
          <w:szCs w:val="26"/>
        </w:rPr>
        <w:t>file .</w:t>
      </w:r>
      <w:proofErr w:type="spellStart"/>
      <w:r w:rsidRPr="00E91FB7">
        <w:rPr>
          <w:rFonts w:cstheme="minorHAnsi"/>
          <w:sz w:val="26"/>
          <w:szCs w:val="26"/>
        </w:rPr>
        <w:t>env</w:t>
      </w:r>
      <w:proofErr w:type="spellEnd"/>
      <w:proofErr w:type="gramEnd"/>
      <w:r w:rsidRPr="00E91FB7">
        <w:rPr>
          <w:rFonts w:cstheme="minorHAnsi"/>
          <w:sz w:val="26"/>
          <w:szCs w:val="26"/>
        </w:rPr>
        <w:t>), utilizzandola per firmare digitalmente ogni pacchetto di telemetria.</w:t>
      </w:r>
    </w:p>
    <w:p w:rsidR="00E91FB7" w:rsidRPr="00E91FB7" w:rsidRDefault="00E91FB7" w:rsidP="00E91FB7">
      <w:pPr>
        <w:pStyle w:val="Paragrafoelenco"/>
        <w:numPr>
          <w:ilvl w:val="0"/>
          <w:numId w:val="4"/>
        </w:numPr>
        <w:rPr>
          <w:rFonts w:cstheme="minorHAnsi"/>
          <w:sz w:val="26"/>
          <w:szCs w:val="26"/>
        </w:rPr>
      </w:pPr>
      <w:r w:rsidRPr="00E91FB7">
        <w:rPr>
          <w:rFonts w:cstheme="minorHAnsi"/>
          <w:b/>
          <w:bCs/>
          <w:sz w:val="26"/>
          <w:szCs w:val="26"/>
        </w:rPr>
        <w:t xml:space="preserve">Validazione </w:t>
      </w:r>
      <w:proofErr w:type="spellStart"/>
      <w:r w:rsidRPr="00E91FB7">
        <w:rPr>
          <w:rFonts w:cstheme="minorHAnsi"/>
          <w:b/>
          <w:bCs/>
          <w:sz w:val="26"/>
          <w:szCs w:val="26"/>
        </w:rPr>
        <w:t>Decoupled</w:t>
      </w:r>
      <w:proofErr w:type="spellEnd"/>
      <w:r w:rsidRPr="00E91FB7">
        <w:rPr>
          <w:rFonts w:cstheme="minorHAnsi"/>
          <w:b/>
          <w:bCs/>
          <w:sz w:val="26"/>
          <w:szCs w:val="26"/>
        </w:rPr>
        <w:t>:</w:t>
      </w:r>
      <w:r w:rsidRPr="00E91FB7">
        <w:rPr>
          <w:rFonts w:cstheme="minorHAnsi"/>
          <w:sz w:val="26"/>
          <w:szCs w:val="26"/>
        </w:rPr>
        <w:t xml:space="preserve"> Il sistema non richiede login. Il </w:t>
      </w:r>
      <w:proofErr w:type="spellStart"/>
      <w:r w:rsidRPr="00E91FB7">
        <w:rPr>
          <w:rFonts w:cstheme="minorHAnsi"/>
          <w:b/>
          <w:bCs/>
          <w:sz w:val="26"/>
          <w:szCs w:val="26"/>
        </w:rPr>
        <w:t>Relay</w:t>
      </w:r>
      <w:proofErr w:type="spellEnd"/>
      <w:r w:rsidRPr="00E91FB7">
        <w:rPr>
          <w:rFonts w:cstheme="minorHAnsi"/>
          <w:b/>
          <w:bCs/>
          <w:sz w:val="26"/>
          <w:szCs w:val="26"/>
        </w:rPr>
        <w:t xml:space="preserve"> proprietario</w:t>
      </w:r>
      <w:r w:rsidRPr="00E91FB7">
        <w:rPr>
          <w:rFonts w:cstheme="minorHAnsi"/>
          <w:sz w:val="26"/>
          <w:szCs w:val="26"/>
        </w:rPr>
        <w:t xml:space="preserve"> riceve gli eventi e ne valida l'autenticità in tempo reale verificando la firma rispetto alla chiave pubblica (NPUB) del mittente.</w:t>
      </w:r>
    </w:p>
    <w:p w:rsidR="00E91FB7" w:rsidRPr="00E91FB7" w:rsidRDefault="00E91FB7" w:rsidP="00E91FB7">
      <w:pPr>
        <w:pStyle w:val="Paragrafoelenco"/>
        <w:numPr>
          <w:ilvl w:val="0"/>
          <w:numId w:val="4"/>
        </w:numPr>
        <w:rPr>
          <w:rFonts w:cstheme="minorHAnsi"/>
          <w:sz w:val="26"/>
          <w:szCs w:val="26"/>
        </w:rPr>
      </w:pPr>
      <w:r w:rsidRPr="00E91FB7">
        <w:rPr>
          <w:rFonts w:cstheme="minorHAnsi"/>
          <w:b/>
          <w:bCs/>
          <w:sz w:val="26"/>
          <w:szCs w:val="26"/>
        </w:rPr>
        <w:t>Integrità Rinforzata (Soluzione al Bug Windows):</w:t>
      </w:r>
      <w:r w:rsidRPr="00E91FB7">
        <w:rPr>
          <w:rFonts w:cstheme="minorHAnsi"/>
          <w:sz w:val="26"/>
          <w:szCs w:val="26"/>
        </w:rPr>
        <w:t xml:space="preserve"> Per ovviare alle limitazioni delle librerie crittografiche in ambiente Windows, è stata implementata una logica di </w:t>
      </w:r>
      <w:r w:rsidRPr="00E91FB7">
        <w:rPr>
          <w:rFonts w:cstheme="minorHAnsi"/>
          <w:b/>
          <w:bCs/>
          <w:sz w:val="26"/>
          <w:szCs w:val="26"/>
        </w:rPr>
        <w:t>verifica dell'Hash SHA-256</w:t>
      </w:r>
      <w:r w:rsidRPr="00E91FB7">
        <w:rPr>
          <w:rFonts w:cstheme="minorHAnsi"/>
          <w:sz w:val="26"/>
          <w:szCs w:val="26"/>
        </w:rPr>
        <w:t xml:space="preserve"> ricalcolato lato </w:t>
      </w:r>
      <w:proofErr w:type="spellStart"/>
      <w:r w:rsidRPr="00E91FB7">
        <w:rPr>
          <w:rFonts w:cstheme="minorHAnsi"/>
          <w:sz w:val="26"/>
          <w:szCs w:val="26"/>
        </w:rPr>
        <w:t>Relay</w:t>
      </w:r>
      <w:proofErr w:type="spellEnd"/>
      <w:r w:rsidRPr="00E91FB7">
        <w:rPr>
          <w:rFonts w:cstheme="minorHAnsi"/>
          <w:sz w:val="26"/>
          <w:szCs w:val="26"/>
        </w:rPr>
        <w:t xml:space="preserve">. Questo garantisce che qualsiasi </w:t>
      </w:r>
      <w:r w:rsidRPr="00E91FB7">
        <w:rPr>
          <w:rFonts w:cstheme="minorHAnsi"/>
          <w:sz w:val="26"/>
          <w:szCs w:val="26"/>
        </w:rPr>
        <w:lastRenderedPageBreak/>
        <w:t>tentativo di manomissione del dato (Man-in-the-Middle) venga rilevato e bloccato immediatamente (Hash Mismatch).</w:t>
      </w:r>
    </w:p>
    <w:p w:rsidR="00E91FB7" w:rsidRPr="00E91FB7" w:rsidRDefault="00E91FB7" w:rsidP="00E91FB7">
      <w:pPr>
        <w:pStyle w:val="Paragrafoelenco"/>
        <w:numPr>
          <w:ilvl w:val="0"/>
          <w:numId w:val="4"/>
        </w:numPr>
        <w:rPr>
          <w:rFonts w:cstheme="minorHAnsi"/>
          <w:sz w:val="26"/>
          <w:szCs w:val="26"/>
        </w:rPr>
      </w:pPr>
      <w:r w:rsidRPr="00E91FB7">
        <w:rPr>
          <w:rFonts w:cstheme="minorHAnsi"/>
          <w:b/>
          <w:bCs/>
          <w:sz w:val="26"/>
          <w:szCs w:val="26"/>
        </w:rPr>
        <w:t>Resilienza e Scalabilità:</w:t>
      </w:r>
      <w:r w:rsidRPr="00E91FB7">
        <w:rPr>
          <w:rFonts w:cstheme="minorHAnsi"/>
          <w:sz w:val="26"/>
          <w:szCs w:val="26"/>
        </w:rPr>
        <w:t xml:space="preserve"> Grazie alla natura decentralizzata, il sistema testato su una singola unità è intrinsecamente pronto per scalare su migliaia di nodi. In caso di oscuramento o guasto del </w:t>
      </w:r>
      <w:proofErr w:type="spellStart"/>
      <w:r w:rsidRPr="00E91FB7">
        <w:rPr>
          <w:rFonts w:cstheme="minorHAnsi"/>
          <w:sz w:val="26"/>
          <w:szCs w:val="26"/>
        </w:rPr>
        <w:t>Relay</w:t>
      </w:r>
      <w:proofErr w:type="spellEnd"/>
      <w:r w:rsidRPr="00E91FB7">
        <w:rPr>
          <w:rFonts w:cstheme="minorHAnsi"/>
          <w:sz w:val="26"/>
          <w:szCs w:val="26"/>
        </w:rPr>
        <w:t>, il sensore può migrare la trasmissione su un altro nodo della rete senza perdere la propria identità o la validità storica dei propri dati.</w:t>
      </w:r>
    </w:p>
    <w:p w:rsidR="00E91FB7" w:rsidRDefault="00E91FB7">
      <w:pPr>
        <w:spacing w:after="160" w:line="259" w:lineRule="auto"/>
        <w:jc w:val="left"/>
        <w:rPr>
          <w:rFonts w:cstheme="minorHAnsi"/>
          <w:sz w:val="26"/>
          <w:szCs w:val="26"/>
        </w:rPr>
      </w:pPr>
      <w:r>
        <w:rPr>
          <w:rFonts w:cstheme="minorHAnsi"/>
          <w:sz w:val="26"/>
          <w:szCs w:val="26"/>
        </w:rPr>
        <w:br w:type="page"/>
      </w:r>
    </w:p>
    <w:p w:rsidR="00E91FB7" w:rsidRPr="00E91FB7" w:rsidRDefault="00E91FB7" w:rsidP="00E91FB7">
      <w:pPr>
        <w:pStyle w:val="Titolo1"/>
        <w:rPr>
          <w:rFonts w:cstheme="majorHAnsi"/>
          <w:b/>
          <w:bCs/>
          <w:color w:val="000000" w:themeColor="text1"/>
        </w:rPr>
      </w:pPr>
      <w:bookmarkStart w:id="2" w:name="_Toc223631990"/>
      <w:r w:rsidRPr="00E91FB7">
        <w:rPr>
          <w:rFonts w:cstheme="majorHAnsi"/>
          <w:b/>
          <w:bCs/>
          <w:color w:val="000000" w:themeColor="text1"/>
        </w:rPr>
        <w:lastRenderedPageBreak/>
        <w:t>Analisi del Protocollo: Perché Nostr per l'IoT?</w:t>
      </w:r>
      <w:bookmarkEnd w:id="2"/>
    </w:p>
    <w:p w:rsidR="00E91FB7" w:rsidRPr="00E91FB7" w:rsidRDefault="00E91FB7" w:rsidP="00E91FB7">
      <w:pPr>
        <w:rPr>
          <w:rFonts w:cstheme="minorHAnsi"/>
          <w:b/>
          <w:bCs/>
          <w:sz w:val="26"/>
          <w:szCs w:val="26"/>
        </w:rPr>
      </w:pPr>
      <w:r w:rsidRPr="00E91FB7">
        <w:rPr>
          <w:rFonts w:cstheme="minorHAnsi"/>
          <w:b/>
          <w:bCs/>
          <w:sz w:val="26"/>
          <w:szCs w:val="26"/>
        </w:rPr>
        <w:t>2.1 Decentralizzazione vs Centralizzazione: Il Cambio di Paradigma</w:t>
      </w:r>
    </w:p>
    <w:p w:rsidR="00E91FB7" w:rsidRPr="00E91FB7" w:rsidRDefault="00E91FB7" w:rsidP="00E91FB7">
      <w:pPr>
        <w:rPr>
          <w:rFonts w:cstheme="minorHAnsi"/>
          <w:sz w:val="26"/>
          <w:szCs w:val="26"/>
        </w:rPr>
      </w:pPr>
      <w:r w:rsidRPr="00E91FB7">
        <w:rPr>
          <w:rFonts w:cstheme="minorHAnsi"/>
          <w:sz w:val="26"/>
          <w:szCs w:val="26"/>
        </w:rPr>
        <w:t xml:space="preserve">L'architettura classica dell'IoT (si pensi ai protocolli MQTT o alle piattaforme Cloud proprietarie) si basa su un modello </w:t>
      </w:r>
      <w:r w:rsidRPr="00E91FB7">
        <w:rPr>
          <w:rFonts w:cstheme="minorHAnsi"/>
          <w:b/>
          <w:bCs/>
          <w:sz w:val="26"/>
          <w:szCs w:val="26"/>
        </w:rPr>
        <w:t>Hub-and-</w:t>
      </w:r>
      <w:proofErr w:type="spellStart"/>
      <w:r w:rsidRPr="00E91FB7">
        <w:rPr>
          <w:rFonts w:cstheme="minorHAnsi"/>
          <w:b/>
          <w:bCs/>
          <w:sz w:val="26"/>
          <w:szCs w:val="26"/>
        </w:rPr>
        <w:t>Spoke</w:t>
      </w:r>
      <w:proofErr w:type="spellEnd"/>
      <w:r w:rsidRPr="00E91FB7">
        <w:rPr>
          <w:rFonts w:cstheme="minorHAnsi"/>
          <w:sz w:val="26"/>
          <w:szCs w:val="26"/>
        </w:rPr>
        <w:t>. In questo schema, tutti i dispositivi devono autenticarsi presso un server centrale che detiene il controllo totale sulle comunicazioni e sui dati. Se il server centrale cade (SPOF) o decide di revocare l'accesso, l'intera rete di sensori smette di funzionare.</w:t>
      </w:r>
    </w:p>
    <w:p w:rsidR="00E91FB7" w:rsidRPr="00E91FB7" w:rsidRDefault="00E91FB7" w:rsidP="00E91FB7">
      <w:pPr>
        <w:rPr>
          <w:rFonts w:cstheme="minorHAnsi"/>
          <w:sz w:val="26"/>
          <w:szCs w:val="26"/>
        </w:rPr>
      </w:pPr>
      <w:r w:rsidRPr="00E91FB7">
        <w:rPr>
          <w:rFonts w:cstheme="minorHAnsi"/>
          <w:sz w:val="26"/>
          <w:szCs w:val="26"/>
        </w:rPr>
        <w:t>Nel nostro progetto, abbiamo implementato un'</w:t>
      </w:r>
      <w:r w:rsidRPr="00E91FB7">
        <w:rPr>
          <w:rFonts w:cstheme="minorHAnsi"/>
          <w:b/>
          <w:bCs/>
          <w:sz w:val="26"/>
          <w:szCs w:val="26"/>
        </w:rPr>
        <w:t>architettura decentralizzata</w:t>
      </w:r>
      <w:r w:rsidRPr="00E91FB7">
        <w:rPr>
          <w:rFonts w:cstheme="minorHAnsi"/>
          <w:sz w:val="26"/>
          <w:szCs w:val="26"/>
        </w:rPr>
        <w:t xml:space="preserve"> basata su </w:t>
      </w:r>
      <w:proofErr w:type="spellStart"/>
      <w:r w:rsidRPr="00E91FB7">
        <w:rPr>
          <w:rFonts w:cstheme="minorHAnsi"/>
          <w:b/>
          <w:bCs/>
          <w:sz w:val="26"/>
          <w:szCs w:val="26"/>
        </w:rPr>
        <w:t>Relay</w:t>
      </w:r>
      <w:proofErr w:type="spellEnd"/>
      <w:r w:rsidRPr="00E91FB7">
        <w:rPr>
          <w:rFonts w:cstheme="minorHAnsi"/>
          <w:b/>
          <w:bCs/>
          <w:sz w:val="26"/>
          <w:szCs w:val="26"/>
        </w:rPr>
        <w:t xml:space="preserve"> distribuiti</w:t>
      </w:r>
      <w:r w:rsidRPr="00E91FB7">
        <w:rPr>
          <w:rFonts w:cstheme="minorHAnsi"/>
          <w:sz w:val="26"/>
          <w:szCs w:val="26"/>
        </w:rPr>
        <w:t>.</w:t>
      </w:r>
    </w:p>
    <w:p w:rsidR="00E91FB7" w:rsidRPr="007804DD" w:rsidRDefault="00E91FB7" w:rsidP="007804DD">
      <w:pPr>
        <w:pStyle w:val="Paragrafoelenco"/>
        <w:numPr>
          <w:ilvl w:val="0"/>
          <w:numId w:val="8"/>
        </w:numPr>
        <w:rPr>
          <w:rFonts w:cstheme="minorHAnsi"/>
          <w:sz w:val="26"/>
          <w:szCs w:val="26"/>
        </w:rPr>
      </w:pPr>
      <w:r w:rsidRPr="007804DD">
        <w:rPr>
          <w:rFonts w:cstheme="minorHAnsi"/>
          <w:b/>
          <w:bCs/>
          <w:sz w:val="26"/>
          <w:szCs w:val="26"/>
        </w:rPr>
        <w:t xml:space="preserve">Ruolo del </w:t>
      </w:r>
      <w:proofErr w:type="spellStart"/>
      <w:r w:rsidRPr="007804DD">
        <w:rPr>
          <w:rFonts w:cstheme="minorHAnsi"/>
          <w:b/>
          <w:bCs/>
          <w:sz w:val="26"/>
          <w:szCs w:val="26"/>
        </w:rPr>
        <w:t>Relay</w:t>
      </w:r>
      <w:proofErr w:type="spellEnd"/>
      <w:r w:rsidRPr="007804DD">
        <w:rPr>
          <w:rFonts w:cstheme="minorHAnsi"/>
          <w:sz w:val="26"/>
          <w:szCs w:val="26"/>
        </w:rPr>
        <w:t xml:space="preserve">: A differenza di un server Cloud, il nostro </w:t>
      </w:r>
      <w:proofErr w:type="spellStart"/>
      <w:r w:rsidRPr="007804DD">
        <w:rPr>
          <w:rFonts w:cstheme="minorHAnsi"/>
          <w:sz w:val="26"/>
          <w:szCs w:val="26"/>
        </w:rPr>
        <w:t>Relay</w:t>
      </w:r>
      <w:proofErr w:type="spellEnd"/>
      <w:r w:rsidRPr="007804DD">
        <w:rPr>
          <w:rFonts w:cstheme="minorHAnsi"/>
          <w:sz w:val="26"/>
          <w:szCs w:val="26"/>
        </w:rPr>
        <w:t xml:space="preserve"> non "possiede" gli utenti. È un'infrastruttura di smistamento che riceve eventi firmati, ne verifica l'integrità e li memorizza.</w:t>
      </w:r>
    </w:p>
    <w:p w:rsidR="00E91FB7" w:rsidRPr="007804DD" w:rsidRDefault="00E91FB7" w:rsidP="007804DD">
      <w:pPr>
        <w:pStyle w:val="Paragrafoelenco"/>
        <w:numPr>
          <w:ilvl w:val="0"/>
          <w:numId w:val="8"/>
        </w:numPr>
        <w:rPr>
          <w:rFonts w:cstheme="minorHAnsi"/>
          <w:sz w:val="26"/>
          <w:szCs w:val="26"/>
        </w:rPr>
      </w:pPr>
      <w:r w:rsidRPr="007804DD">
        <w:rPr>
          <w:rFonts w:cstheme="minorHAnsi"/>
          <w:b/>
          <w:bCs/>
          <w:sz w:val="26"/>
          <w:szCs w:val="26"/>
        </w:rPr>
        <w:t>Indipendenza</w:t>
      </w:r>
      <w:r w:rsidRPr="007804DD">
        <w:rPr>
          <w:rFonts w:cstheme="minorHAnsi"/>
          <w:sz w:val="26"/>
          <w:szCs w:val="26"/>
        </w:rPr>
        <w:t xml:space="preserve">: Poiché il </w:t>
      </w:r>
      <w:proofErr w:type="spellStart"/>
      <w:r w:rsidRPr="007804DD">
        <w:rPr>
          <w:rFonts w:cstheme="minorHAnsi"/>
          <w:sz w:val="26"/>
          <w:szCs w:val="26"/>
        </w:rPr>
        <w:t>Relay</w:t>
      </w:r>
      <w:proofErr w:type="spellEnd"/>
      <w:r w:rsidRPr="007804DD">
        <w:rPr>
          <w:rFonts w:cstheme="minorHAnsi"/>
          <w:sz w:val="26"/>
          <w:szCs w:val="26"/>
        </w:rPr>
        <w:t xml:space="preserve"> è agnostico rispetto al contenuto (finché la firma è valida), non c'è bisogno di registrare preventivamente i sensori in un database centrale.</w:t>
      </w:r>
    </w:p>
    <w:p w:rsidR="00E91FB7" w:rsidRPr="00E91FB7" w:rsidRDefault="00E91FB7" w:rsidP="00E91FB7">
      <w:pPr>
        <w:rPr>
          <w:rFonts w:cstheme="minorHAnsi"/>
          <w:b/>
          <w:bCs/>
          <w:sz w:val="26"/>
          <w:szCs w:val="26"/>
        </w:rPr>
      </w:pPr>
      <w:r w:rsidRPr="00E91FB7">
        <w:rPr>
          <w:rFonts w:cstheme="minorHAnsi"/>
          <w:b/>
          <w:bCs/>
          <w:sz w:val="26"/>
          <w:szCs w:val="26"/>
        </w:rPr>
        <w:t>2.2 Il Dispositivo come Wallet: Paradigma NSEC/NPUB</w:t>
      </w:r>
    </w:p>
    <w:p w:rsidR="00E91FB7" w:rsidRPr="00E91FB7" w:rsidRDefault="00E91FB7" w:rsidP="00E91FB7">
      <w:pPr>
        <w:rPr>
          <w:rFonts w:cstheme="minorHAnsi"/>
          <w:sz w:val="26"/>
          <w:szCs w:val="26"/>
        </w:rPr>
      </w:pPr>
      <w:r w:rsidRPr="00E91FB7">
        <w:rPr>
          <w:rFonts w:cstheme="minorHAnsi"/>
          <w:sz w:val="26"/>
          <w:szCs w:val="26"/>
        </w:rPr>
        <w:t xml:space="preserve">Il punto di rottura più forte con i sistemi tradizionali è la gestione dell'identità. Abbiamo trattato ogni centralina non come un utente con "username e password", ma come un </w:t>
      </w:r>
      <w:r w:rsidRPr="00E91FB7">
        <w:rPr>
          <w:rFonts w:cstheme="minorHAnsi"/>
          <w:b/>
          <w:bCs/>
          <w:sz w:val="26"/>
          <w:szCs w:val="26"/>
        </w:rPr>
        <w:t>Wallet crittografico</w:t>
      </w:r>
      <w:r w:rsidRPr="00E91FB7">
        <w:rPr>
          <w:rFonts w:cstheme="minorHAnsi"/>
          <w:sz w:val="26"/>
          <w:szCs w:val="26"/>
        </w:rPr>
        <w:t>.</w:t>
      </w:r>
    </w:p>
    <w:p w:rsidR="00E91FB7" w:rsidRPr="00E91FB7" w:rsidRDefault="00E91FB7" w:rsidP="00E91FB7">
      <w:pPr>
        <w:numPr>
          <w:ilvl w:val="0"/>
          <w:numId w:val="6"/>
        </w:numPr>
        <w:rPr>
          <w:rFonts w:cstheme="minorHAnsi"/>
          <w:sz w:val="26"/>
          <w:szCs w:val="26"/>
        </w:rPr>
      </w:pPr>
      <w:r w:rsidRPr="00E91FB7">
        <w:rPr>
          <w:rFonts w:cstheme="minorHAnsi"/>
          <w:b/>
          <w:bCs/>
          <w:sz w:val="26"/>
          <w:szCs w:val="26"/>
        </w:rPr>
        <w:t>Chiave Privata (NSEC)</w:t>
      </w:r>
      <w:r w:rsidRPr="00E91FB7">
        <w:rPr>
          <w:rFonts w:cstheme="minorHAnsi"/>
          <w:sz w:val="26"/>
          <w:szCs w:val="26"/>
        </w:rPr>
        <w:t xml:space="preserve">: Custodita nel </w:t>
      </w:r>
      <w:proofErr w:type="gramStart"/>
      <w:r w:rsidRPr="00E91FB7">
        <w:rPr>
          <w:rFonts w:cstheme="minorHAnsi"/>
          <w:sz w:val="26"/>
          <w:szCs w:val="26"/>
        </w:rPr>
        <w:t>file .</w:t>
      </w:r>
      <w:proofErr w:type="spellStart"/>
      <w:r w:rsidRPr="00E91FB7">
        <w:rPr>
          <w:rFonts w:cstheme="minorHAnsi"/>
          <w:sz w:val="26"/>
          <w:szCs w:val="26"/>
        </w:rPr>
        <w:t>env</w:t>
      </w:r>
      <w:proofErr w:type="spellEnd"/>
      <w:proofErr w:type="gramEnd"/>
      <w:r w:rsidRPr="00E91FB7">
        <w:rPr>
          <w:rFonts w:cstheme="minorHAnsi"/>
          <w:sz w:val="26"/>
          <w:szCs w:val="26"/>
        </w:rPr>
        <w:t xml:space="preserve"> (che simula il "Vault" sicuro del dispositivo), la NSEC permette alla centralina di generare firme digitali Schnorr.</w:t>
      </w:r>
    </w:p>
    <w:p w:rsidR="00E91FB7" w:rsidRPr="00E91FB7" w:rsidRDefault="00E91FB7" w:rsidP="00E91FB7">
      <w:pPr>
        <w:numPr>
          <w:ilvl w:val="0"/>
          <w:numId w:val="6"/>
        </w:numPr>
        <w:rPr>
          <w:rFonts w:cstheme="minorHAnsi"/>
          <w:sz w:val="26"/>
          <w:szCs w:val="26"/>
        </w:rPr>
      </w:pPr>
      <w:r w:rsidRPr="00E91FB7">
        <w:rPr>
          <w:rFonts w:cstheme="minorHAnsi"/>
          <w:b/>
          <w:bCs/>
          <w:sz w:val="26"/>
          <w:szCs w:val="26"/>
        </w:rPr>
        <w:t>Chiave Pubblica (NPUB)</w:t>
      </w:r>
      <w:r w:rsidRPr="00E91FB7">
        <w:rPr>
          <w:rFonts w:cstheme="minorHAnsi"/>
          <w:sz w:val="26"/>
          <w:szCs w:val="26"/>
        </w:rPr>
        <w:t>: Rappresenta l'identità visibile del sensore. Chiunque possieda la NPUB può verificare che i dati siano stati effettivamente generati da quella specifica centralina, senza che il sensore debba mai rivelare il proprio segreto.</w:t>
      </w:r>
    </w:p>
    <w:p w:rsidR="00E91FB7" w:rsidRPr="00E91FB7" w:rsidRDefault="00E91FB7" w:rsidP="00E91FB7">
      <w:pPr>
        <w:numPr>
          <w:ilvl w:val="0"/>
          <w:numId w:val="6"/>
        </w:numPr>
        <w:rPr>
          <w:rFonts w:cstheme="minorHAnsi"/>
          <w:sz w:val="26"/>
          <w:szCs w:val="26"/>
        </w:rPr>
      </w:pPr>
      <w:r w:rsidRPr="00E91FB7">
        <w:rPr>
          <w:rFonts w:cstheme="minorHAnsi"/>
          <w:b/>
          <w:bCs/>
          <w:sz w:val="26"/>
          <w:szCs w:val="26"/>
        </w:rPr>
        <w:lastRenderedPageBreak/>
        <w:t>Sovranità Digitale</w:t>
      </w:r>
      <w:r w:rsidRPr="00E91FB7">
        <w:rPr>
          <w:rFonts w:cstheme="minorHAnsi"/>
          <w:sz w:val="26"/>
          <w:szCs w:val="26"/>
        </w:rPr>
        <w:t>: L'identità "nasce" sul dispositivo e non viene "concessa" da un server. Questo garantisce che la centralina sia l'unica ed esclusiva proprietaria dei propri dati di telemetria (umidità, batteria, allarmi).</w:t>
      </w:r>
    </w:p>
    <w:p w:rsidR="00E91FB7" w:rsidRPr="00E91FB7" w:rsidRDefault="00E91FB7" w:rsidP="00E91FB7">
      <w:pPr>
        <w:rPr>
          <w:rFonts w:cstheme="minorHAnsi"/>
          <w:b/>
          <w:bCs/>
          <w:sz w:val="26"/>
          <w:szCs w:val="26"/>
        </w:rPr>
      </w:pPr>
      <w:r w:rsidRPr="00E91FB7">
        <w:rPr>
          <w:rFonts w:cstheme="minorHAnsi"/>
          <w:b/>
          <w:bCs/>
          <w:sz w:val="26"/>
          <w:szCs w:val="26"/>
        </w:rPr>
        <w:t>2.3 Vantaggi Strategici e Resilienza Operativa</w:t>
      </w:r>
    </w:p>
    <w:p w:rsidR="00E91FB7" w:rsidRPr="00E91FB7" w:rsidRDefault="00E91FB7" w:rsidP="00E91FB7">
      <w:pPr>
        <w:rPr>
          <w:rFonts w:cstheme="minorHAnsi"/>
          <w:sz w:val="26"/>
          <w:szCs w:val="26"/>
        </w:rPr>
      </w:pPr>
      <w:r w:rsidRPr="00E91FB7">
        <w:rPr>
          <w:rFonts w:cstheme="minorHAnsi"/>
          <w:sz w:val="26"/>
          <w:szCs w:val="26"/>
        </w:rPr>
        <w:t>L'adozione di Nostr introduce vantaggi competitivi impossibili da ottenere con architetture centralizzate:</w:t>
      </w:r>
    </w:p>
    <w:p w:rsidR="00E91FB7" w:rsidRPr="007804DD" w:rsidRDefault="00E91FB7" w:rsidP="007804DD">
      <w:pPr>
        <w:pStyle w:val="Paragrafoelenco"/>
        <w:numPr>
          <w:ilvl w:val="0"/>
          <w:numId w:val="9"/>
        </w:numPr>
        <w:rPr>
          <w:rFonts w:cstheme="minorHAnsi"/>
          <w:sz w:val="26"/>
          <w:szCs w:val="26"/>
        </w:rPr>
      </w:pPr>
      <w:r w:rsidRPr="007804DD">
        <w:rPr>
          <w:rFonts w:cstheme="minorHAnsi"/>
          <w:b/>
          <w:bCs/>
          <w:sz w:val="26"/>
          <w:szCs w:val="26"/>
        </w:rPr>
        <w:t>Resistenza al Banning e alla Censura</w:t>
      </w:r>
      <w:r w:rsidRPr="007804DD">
        <w:rPr>
          <w:rFonts w:cstheme="minorHAnsi"/>
          <w:sz w:val="26"/>
          <w:szCs w:val="26"/>
        </w:rPr>
        <w:t xml:space="preserve">: Se il nostro </w:t>
      </w:r>
      <w:proofErr w:type="spellStart"/>
      <w:r w:rsidRPr="007804DD">
        <w:rPr>
          <w:rFonts w:cstheme="minorHAnsi"/>
          <w:sz w:val="26"/>
          <w:szCs w:val="26"/>
        </w:rPr>
        <w:t>Relay</w:t>
      </w:r>
      <w:proofErr w:type="spellEnd"/>
      <w:r w:rsidRPr="007804DD">
        <w:rPr>
          <w:rFonts w:cstheme="minorHAnsi"/>
          <w:sz w:val="26"/>
          <w:szCs w:val="26"/>
        </w:rPr>
        <w:t xml:space="preserve"> principale dovesse bloccare la centralina o andare offline, il dispositivo potrebbe migrare istantaneamente la trasmissione verso un altro </w:t>
      </w:r>
      <w:proofErr w:type="spellStart"/>
      <w:r w:rsidRPr="007804DD">
        <w:rPr>
          <w:rFonts w:cstheme="minorHAnsi"/>
          <w:sz w:val="26"/>
          <w:szCs w:val="26"/>
        </w:rPr>
        <w:t>Relay</w:t>
      </w:r>
      <w:proofErr w:type="spellEnd"/>
      <w:r w:rsidRPr="007804DD">
        <w:rPr>
          <w:rFonts w:cstheme="minorHAnsi"/>
          <w:sz w:val="26"/>
          <w:szCs w:val="26"/>
        </w:rPr>
        <w:t xml:space="preserve"> pubblico o privato. L'identità del sensore rimarrebbe invariata, poiché basata sulle chiavi e non sulla posizione nel database del server.</w:t>
      </w:r>
    </w:p>
    <w:p w:rsidR="00E91FB7" w:rsidRPr="007804DD" w:rsidRDefault="00E91FB7" w:rsidP="007804DD">
      <w:pPr>
        <w:pStyle w:val="Paragrafoelenco"/>
        <w:numPr>
          <w:ilvl w:val="0"/>
          <w:numId w:val="9"/>
        </w:numPr>
        <w:rPr>
          <w:rFonts w:cstheme="minorHAnsi"/>
          <w:sz w:val="26"/>
          <w:szCs w:val="26"/>
        </w:rPr>
      </w:pPr>
      <w:r w:rsidRPr="007804DD">
        <w:rPr>
          <w:rFonts w:cstheme="minorHAnsi"/>
          <w:b/>
          <w:bCs/>
          <w:sz w:val="26"/>
          <w:szCs w:val="26"/>
        </w:rPr>
        <w:t>Migrazione Senza Perdita di Identità</w:t>
      </w:r>
      <w:r w:rsidRPr="007804DD">
        <w:rPr>
          <w:rFonts w:cstheme="minorHAnsi"/>
          <w:sz w:val="26"/>
          <w:szCs w:val="26"/>
        </w:rPr>
        <w:t xml:space="preserve">: Poiché i dati sono firmati all'origine, una dashboard può ricostruire la storia della centralina interrogando diversi </w:t>
      </w:r>
      <w:proofErr w:type="spellStart"/>
      <w:r w:rsidRPr="007804DD">
        <w:rPr>
          <w:rFonts w:cstheme="minorHAnsi"/>
          <w:sz w:val="26"/>
          <w:szCs w:val="26"/>
        </w:rPr>
        <w:t>Relay</w:t>
      </w:r>
      <w:proofErr w:type="spellEnd"/>
      <w:r w:rsidRPr="007804DD">
        <w:rPr>
          <w:rFonts w:cstheme="minorHAnsi"/>
          <w:sz w:val="26"/>
          <w:szCs w:val="26"/>
        </w:rPr>
        <w:t xml:space="preserve"> contemporaneamente. Se la centralina ha inviato dati a tre </w:t>
      </w:r>
      <w:proofErr w:type="spellStart"/>
      <w:r w:rsidRPr="007804DD">
        <w:rPr>
          <w:rFonts w:cstheme="minorHAnsi"/>
          <w:sz w:val="26"/>
          <w:szCs w:val="26"/>
        </w:rPr>
        <w:t>Relay</w:t>
      </w:r>
      <w:proofErr w:type="spellEnd"/>
      <w:r w:rsidRPr="007804DD">
        <w:rPr>
          <w:rFonts w:cstheme="minorHAnsi"/>
          <w:sz w:val="26"/>
          <w:szCs w:val="26"/>
        </w:rPr>
        <w:t xml:space="preserve"> diversi, la dashboard, conoscendo la NPUB, può aggregare i dati con la certezza matematica che provengano tutti dalla stessa fonte.</w:t>
      </w:r>
    </w:p>
    <w:p w:rsidR="00E91FB7" w:rsidRPr="007804DD" w:rsidRDefault="00E91FB7" w:rsidP="007804DD">
      <w:pPr>
        <w:pStyle w:val="Paragrafoelenco"/>
        <w:numPr>
          <w:ilvl w:val="0"/>
          <w:numId w:val="9"/>
        </w:numPr>
        <w:rPr>
          <w:rFonts w:cstheme="minorHAnsi"/>
          <w:sz w:val="26"/>
          <w:szCs w:val="26"/>
        </w:rPr>
      </w:pPr>
      <w:r w:rsidRPr="007804DD">
        <w:rPr>
          <w:rFonts w:cstheme="minorHAnsi"/>
          <w:b/>
          <w:bCs/>
          <w:sz w:val="26"/>
          <w:szCs w:val="26"/>
        </w:rPr>
        <w:t>Assenza di Gestione Credenziali</w:t>
      </w:r>
      <w:r w:rsidRPr="007804DD">
        <w:rPr>
          <w:rFonts w:cstheme="minorHAnsi"/>
          <w:sz w:val="26"/>
          <w:szCs w:val="26"/>
        </w:rPr>
        <w:t xml:space="preserve">: Abbiamo eliminato il rischio di </w:t>
      </w:r>
      <w:r w:rsidRPr="007804DD">
        <w:rPr>
          <w:rFonts w:cstheme="minorHAnsi"/>
          <w:i/>
          <w:iCs/>
          <w:sz w:val="26"/>
          <w:szCs w:val="26"/>
        </w:rPr>
        <w:t>Data Leak</w:t>
      </w:r>
      <w:r w:rsidRPr="007804DD">
        <w:rPr>
          <w:rFonts w:cstheme="minorHAnsi"/>
          <w:sz w:val="26"/>
          <w:szCs w:val="26"/>
        </w:rPr>
        <w:t xml:space="preserve"> delle password. Lato server (</w:t>
      </w:r>
      <w:proofErr w:type="spellStart"/>
      <w:r w:rsidRPr="007804DD">
        <w:rPr>
          <w:rFonts w:cstheme="minorHAnsi"/>
          <w:sz w:val="26"/>
          <w:szCs w:val="26"/>
        </w:rPr>
        <w:t>Relay</w:t>
      </w:r>
      <w:proofErr w:type="spellEnd"/>
      <w:r w:rsidRPr="007804DD">
        <w:rPr>
          <w:rFonts w:cstheme="minorHAnsi"/>
          <w:sz w:val="26"/>
          <w:szCs w:val="26"/>
        </w:rPr>
        <w:t xml:space="preserve">), non esiste un database di password da rubare; il </w:t>
      </w:r>
      <w:proofErr w:type="spellStart"/>
      <w:r w:rsidRPr="007804DD">
        <w:rPr>
          <w:rFonts w:cstheme="minorHAnsi"/>
          <w:sz w:val="26"/>
          <w:szCs w:val="26"/>
        </w:rPr>
        <w:t>Relay</w:t>
      </w:r>
      <w:proofErr w:type="spellEnd"/>
      <w:r w:rsidRPr="007804DD">
        <w:rPr>
          <w:rFonts w:cstheme="minorHAnsi"/>
          <w:sz w:val="26"/>
          <w:szCs w:val="26"/>
        </w:rPr>
        <w:t xml:space="preserve"> verifica solo firme crittografiche estemporanee. Questo riduce drasticamente i costi di manutenzione e aumenta la sicurezza complessiva dell'infrastruttura.</w:t>
      </w:r>
    </w:p>
    <w:p w:rsidR="007804DD" w:rsidRDefault="007804DD">
      <w:pPr>
        <w:spacing w:after="160" w:line="259" w:lineRule="auto"/>
        <w:jc w:val="left"/>
        <w:rPr>
          <w:rFonts w:cstheme="minorHAnsi"/>
          <w:sz w:val="26"/>
          <w:szCs w:val="26"/>
        </w:rPr>
      </w:pPr>
      <w:r>
        <w:rPr>
          <w:rFonts w:cstheme="minorHAnsi"/>
          <w:sz w:val="26"/>
          <w:szCs w:val="26"/>
        </w:rPr>
        <w:br w:type="page"/>
      </w:r>
    </w:p>
    <w:p w:rsidR="007804DD" w:rsidRPr="007804DD" w:rsidRDefault="007804DD" w:rsidP="007804DD">
      <w:pPr>
        <w:pStyle w:val="Titolo1"/>
        <w:rPr>
          <w:rFonts w:cstheme="majorHAnsi"/>
          <w:b/>
          <w:bCs/>
          <w:color w:val="000000" w:themeColor="text1"/>
        </w:rPr>
      </w:pPr>
      <w:bookmarkStart w:id="3" w:name="_Toc223631991"/>
      <w:r w:rsidRPr="007804DD">
        <w:rPr>
          <w:rFonts w:cstheme="majorHAnsi"/>
          <w:b/>
          <w:bCs/>
          <w:color w:val="000000" w:themeColor="text1"/>
        </w:rPr>
        <w:lastRenderedPageBreak/>
        <w:t>Architettura del Sistema (Il Prototipo)</w:t>
      </w:r>
      <w:bookmarkEnd w:id="3"/>
    </w:p>
    <w:p w:rsidR="007804DD" w:rsidRPr="007804DD" w:rsidRDefault="007804DD" w:rsidP="007804DD">
      <w:pPr>
        <w:rPr>
          <w:rFonts w:cstheme="minorHAnsi"/>
          <w:sz w:val="26"/>
          <w:szCs w:val="26"/>
        </w:rPr>
      </w:pPr>
      <w:r w:rsidRPr="007804DD">
        <w:rPr>
          <w:rFonts w:cstheme="minorHAnsi"/>
          <w:sz w:val="26"/>
          <w:szCs w:val="26"/>
        </w:rPr>
        <w:t xml:space="preserve">L'architettura del progetto è suddivisa in tre moduli indipendenti che comunicano tramite il protocollo </w:t>
      </w:r>
      <w:proofErr w:type="spellStart"/>
      <w:r w:rsidRPr="007804DD">
        <w:rPr>
          <w:rFonts w:cstheme="minorHAnsi"/>
          <w:sz w:val="26"/>
          <w:szCs w:val="26"/>
        </w:rPr>
        <w:t>WebSocket</w:t>
      </w:r>
      <w:proofErr w:type="spellEnd"/>
      <w:r w:rsidRPr="007804DD">
        <w:rPr>
          <w:rFonts w:cstheme="minorHAnsi"/>
          <w:sz w:val="26"/>
          <w:szCs w:val="26"/>
        </w:rPr>
        <w:t>. Questa separazione riflette un ambiente industriale reale dove i sensori (Edge), il server (Core) e l'interfaccia (Monitor) risiedono su macchine diverse.</w:t>
      </w:r>
    </w:p>
    <w:p w:rsidR="007804DD" w:rsidRPr="007804DD" w:rsidRDefault="007804DD" w:rsidP="007804DD">
      <w:pPr>
        <w:rPr>
          <w:rFonts w:cstheme="minorHAnsi"/>
          <w:b/>
          <w:bCs/>
          <w:sz w:val="26"/>
          <w:szCs w:val="26"/>
        </w:rPr>
      </w:pPr>
      <w:r w:rsidRPr="007804DD">
        <w:rPr>
          <w:rFonts w:cstheme="minorHAnsi"/>
          <w:b/>
          <w:bCs/>
          <w:sz w:val="26"/>
          <w:szCs w:val="26"/>
        </w:rPr>
        <w:t>3.1 Modulo Simulator (Edge): Il Client IoT</w:t>
      </w:r>
    </w:p>
    <w:p w:rsidR="007804DD" w:rsidRPr="007804DD" w:rsidRDefault="007804DD" w:rsidP="007804DD">
      <w:pPr>
        <w:rPr>
          <w:rFonts w:cstheme="minorHAnsi"/>
          <w:sz w:val="26"/>
          <w:szCs w:val="26"/>
        </w:rPr>
      </w:pPr>
      <w:r w:rsidRPr="007804DD">
        <w:rPr>
          <w:rFonts w:cstheme="minorHAnsi"/>
          <w:sz w:val="26"/>
          <w:szCs w:val="26"/>
        </w:rPr>
        <w:t xml:space="preserve">Il file </w:t>
      </w:r>
      <w:r w:rsidRPr="007804DD">
        <w:rPr>
          <w:rFonts w:cstheme="minorHAnsi"/>
          <w:i/>
          <w:iCs/>
          <w:sz w:val="26"/>
          <w:szCs w:val="26"/>
        </w:rPr>
        <w:t>client_IoT.py</w:t>
      </w:r>
      <w:r w:rsidRPr="007804DD">
        <w:rPr>
          <w:rFonts w:cstheme="minorHAnsi"/>
          <w:sz w:val="26"/>
          <w:szCs w:val="26"/>
        </w:rPr>
        <w:t xml:space="preserve"> rappresenta il cuore operativo del sensore. Non si limita a inviare dati, ma gestisce l'intero ciclo di vita del dispositivo:</w:t>
      </w:r>
    </w:p>
    <w:p w:rsidR="007804DD" w:rsidRPr="007804DD" w:rsidRDefault="007804DD" w:rsidP="007804DD">
      <w:pPr>
        <w:pStyle w:val="Paragrafoelenco"/>
        <w:numPr>
          <w:ilvl w:val="0"/>
          <w:numId w:val="17"/>
        </w:numPr>
        <w:rPr>
          <w:rFonts w:cstheme="minorHAnsi"/>
          <w:sz w:val="26"/>
          <w:szCs w:val="26"/>
        </w:rPr>
      </w:pPr>
      <w:r w:rsidRPr="007804DD">
        <w:rPr>
          <w:rFonts w:cstheme="minorHAnsi"/>
          <w:b/>
          <w:bCs/>
          <w:sz w:val="26"/>
          <w:szCs w:val="26"/>
        </w:rPr>
        <w:t>Generazione Dati:</w:t>
      </w:r>
      <w:r w:rsidRPr="007804DD">
        <w:rPr>
          <w:rFonts w:cstheme="minorHAnsi"/>
          <w:sz w:val="26"/>
          <w:szCs w:val="26"/>
        </w:rPr>
        <w:t xml:space="preserve"> Produce telemetria realistica (umidità, flusso, assorbimento elettrico e voltaggio batteria).</w:t>
      </w:r>
    </w:p>
    <w:p w:rsidR="007804DD" w:rsidRPr="007804DD" w:rsidRDefault="007804DD" w:rsidP="007804DD">
      <w:pPr>
        <w:pStyle w:val="Paragrafoelenco"/>
        <w:numPr>
          <w:ilvl w:val="0"/>
          <w:numId w:val="17"/>
        </w:numPr>
        <w:rPr>
          <w:rFonts w:cstheme="minorHAnsi"/>
          <w:sz w:val="26"/>
          <w:szCs w:val="26"/>
        </w:rPr>
      </w:pPr>
      <w:r w:rsidRPr="007804DD">
        <w:rPr>
          <w:rFonts w:cstheme="minorHAnsi"/>
          <w:b/>
          <w:bCs/>
          <w:sz w:val="26"/>
          <w:szCs w:val="26"/>
        </w:rPr>
        <w:t>Gestione Connessioni:</w:t>
      </w:r>
      <w:r w:rsidRPr="007804DD">
        <w:rPr>
          <w:rFonts w:cstheme="minorHAnsi"/>
          <w:sz w:val="26"/>
          <w:szCs w:val="26"/>
        </w:rPr>
        <w:t xml:space="preserve"> Abbiamo implementato una logica di </w:t>
      </w:r>
      <w:r w:rsidRPr="007804DD">
        <w:rPr>
          <w:rFonts w:cstheme="minorHAnsi"/>
          <w:b/>
          <w:bCs/>
          <w:sz w:val="26"/>
          <w:szCs w:val="26"/>
        </w:rPr>
        <w:t>connessioni effimere</w:t>
      </w:r>
      <w:r w:rsidRPr="007804DD">
        <w:rPr>
          <w:rFonts w:cstheme="minorHAnsi"/>
          <w:sz w:val="26"/>
          <w:szCs w:val="26"/>
        </w:rPr>
        <w:t xml:space="preserve">. Per ottimizzare il consumo energetico (fondamentale in ambito IoT a batteria), il simulatore apre la </w:t>
      </w:r>
      <w:proofErr w:type="spellStart"/>
      <w:r w:rsidRPr="007804DD">
        <w:rPr>
          <w:rFonts w:cstheme="minorHAnsi"/>
          <w:sz w:val="26"/>
          <w:szCs w:val="26"/>
        </w:rPr>
        <w:t>WebSocket</w:t>
      </w:r>
      <w:proofErr w:type="spellEnd"/>
      <w:r w:rsidRPr="007804DD">
        <w:rPr>
          <w:rFonts w:cstheme="minorHAnsi"/>
          <w:sz w:val="26"/>
          <w:szCs w:val="26"/>
        </w:rPr>
        <w:t>, invia l'evento firmato e chiude immediatamente la sessione.</w:t>
      </w:r>
    </w:p>
    <w:p w:rsidR="007804DD" w:rsidRPr="007804DD" w:rsidRDefault="007804DD" w:rsidP="007804DD">
      <w:pPr>
        <w:pStyle w:val="Paragrafoelenco"/>
        <w:numPr>
          <w:ilvl w:val="0"/>
          <w:numId w:val="17"/>
        </w:numPr>
        <w:rPr>
          <w:rFonts w:cstheme="minorHAnsi"/>
          <w:sz w:val="26"/>
          <w:szCs w:val="26"/>
        </w:rPr>
      </w:pPr>
      <w:r w:rsidRPr="007804DD">
        <w:rPr>
          <w:rFonts w:cstheme="minorHAnsi"/>
          <w:b/>
          <w:bCs/>
          <w:sz w:val="26"/>
          <w:szCs w:val="26"/>
        </w:rPr>
        <w:t>Simulazione Stati Critici:</w:t>
      </w:r>
      <w:r w:rsidRPr="007804DD">
        <w:rPr>
          <w:rFonts w:cstheme="minorHAnsi"/>
          <w:sz w:val="26"/>
          <w:szCs w:val="26"/>
        </w:rPr>
        <w:t xml:space="preserve"> Il simulatore include la logica per generare allarmi specifici, come il "Guasto Pop-up" (errore software) e il "Blocco Meccanico", permettendo di testare la risposta del sistema in condizioni di emergenza.</w:t>
      </w:r>
    </w:p>
    <w:p w:rsidR="007804DD" w:rsidRPr="007804DD" w:rsidRDefault="007804DD" w:rsidP="007804DD">
      <w:pPr>
        <w:rPr>
          <w:rFonts w:cstheme="minorHAnsi"/>
          <w:b/>
          <w:bCs/>
          <w:sz w:val="26"/>
          <w:szCs w:val="26"/>
        </w:rPr>
      </w:pPr>
      <w:r w:rsidRPr="007804DD">
        <w:rPr>
          <w:rFonts w:cstheme="minorHAnsi"/>
          <w:b/>
          <w:bCs/>
          <w:sz w:val="26"/>
          <w:szCs w:val="26"/>
        </w:rPr>
        <w:t xml:space="preserve">3.2 Modulo </w:t>
      </w:r>
      <w:proofErr w:type="spellStart"/>
      <w:r w:rsidRPr="007804DD">
        <w:rPr>
          <w:rFonts w:cstheme="minorHAnsi"/>
          <w:b/>
          <w:bCs/>
          <w:sz w:val="26"/>
          <w:szCs w:val="26"/>
        </w:rPr>
        <w:t>Relay</w:t>
      </w:r>
      <w:proofErr w:type="spellEnd"/>
      <w:r w:rsidRPr="007804DD">
        <w:rPr>
          <w:rFonts w:cstheme="minorHAnsi"/>
          <w:b/>
          <w:bCs/>
          <w:sz w:val="26"/>
          <w:szCs w:val="26"/>
        </w:rPr>
        <w:t xml:space="preserve"> (Core): Il </w:t>
      </w:r>
      <w:proofErr w:type="spellStart"/>
      <w:r w:rsidRPr="007804DD">
        <w:rPr>
          <w:rFonts w:cstheme="minorHAnsi"/>
          <w:b/>
          <w:bCs/>
          <w:sz w:val="26"/>
          <w:szCs w:val="26"/>
        </w:rPr>
        <w:t>Gatekeeper</w:t>
      </w:r>
      <w:proofErr w:type="spellEnd"/>
    </w:p>
    <w:p w:rsidR="007804DD" w:rsidRPr="007804DD" w:rsidRDefault="007804DD" w:rsidP="007804DD">
      <w:pPr>
        <w:rPr>
          <w:rFonts w:cstheme="minorHAnsi"/>
          <w:sz w:val="26"/>
          <w:szCs w:val="26"/>
        </w:rPr>
      </w:pPr>
      <w:r w:rsidRPr="007804DD">
        <w:rPr>
          <w:rFonts w:cstheme="minorHAnsi"/>
          <w:sz w:val="26"/>
          <w:szCs w:val="26"/>
        </w:rPr>
        <w:t xml:space="preserve">Il relay.py è il server centrale proprietario che abbiamo sviluppato. A differenza di un semplice server di messaggistica, agisce come un </w:t>
      </w:r>
      <w:proofErr w:type="spellStart"/>
      <w:r w:rsidRPr="007804DD">
        <w:rPr>
          <w:rFonts w:cstheme="minorHAnsi"/>
          <w:b/>
          <w:bCs/>
          <w:sz w:val="26"/>
          <w:szCs w:val="26"/>
        </w:rPr>
        <w:t>Gatekeeper</w:t>
      </w:r>
      <w:proofErr w:type="spellEnd"/>
      <w:r w:rsidRPr="007804DD">
        <w:rPr>
          <w:rFonts w:cstheme="minorHAnsi"/>
          <w:b/>
          <w:bCs/>
          <w:sz w:val="26"/>
          <w:szCs w:val="26"/>
        </w:rPr>
        <w:t xml:space="preserve"> di sicurezza</w:t>
      </w:r>
      <w:r w:rsidRPr="007804DD">
        <w:rPr>
          <w:rFonts w:cstheme="minorHAnsi"/>
          <w:sz w:val="26"/>
          <w:szCs w:val="26"/>
        </w:rPr>
        <w:t>:</w:t>
      </w:r>
    </w:p>
    <w:p w:rsidR="007804DD" w:rsidRPr="007804DD" w:rsidRDefault="007804DD" w:rsidP="007804DD">
      <w:pPr>
        <w:numPr>
          <w:ilvl w:val="0"/>
          <w:numId w:val="11"/>
        </w:numPr>
        <w:rPr>
          <w:rFonts w:cstheme="minorHAnsi"/>
          <w:sz w:val="26"/>
          <w:szCs w:val="26"/>
        </w:rPr>
      </w:pPr>
      <w:r w:rsidRPr="007804DD">
        <w:rPr>
          <w:rFonts w:cstheme="minorHAnsi"/>
          <w:b/>
          <w:bCs/>
          <w:sz w:val="26"/>
          <w:szCs w:val="26"/>
        </w:rPr>
        <w:t>Verifica in Ingresso:</w:t>
      </w:r>
      <w:r w:rsidRPr="007804DD">
        <w:rPr>
          <w:rFonts w:cstheme="minorHAnsi"/>
          <w:sz w:val="26"/>
          <w:szCs w:val="26"/>
        </w:rPr>
        <w:t xml:space="preserve"> Ogni evento ricevuto viene analizzato. Il </w:t>
      </w:r>
      <w:proofErr w:type="spellStart"/>
      <w:r w:rsidRPr="007804DD">
        <w:rPr>
          <w:rFonts w:cstheme="minorHAnsi"/>
          <w:sz w:val="26"/>
          <w:szCs w:val="26"/>
        </w:rPr>
        <w:t>Relay</w:t>
      </w:r>
      <w:proofErr w:type="spellEnd"/>
      <w:r w:rsidRPr="007804DD">
        <w:rPr>
          <w:rFonts w:cstheme="minorHAnsi"/>
          <w:sz w:val="26"/>
          <w:szCs w:val="26"/>
        </w:rPr>
        <w:t xml:space="preserve"> controlla che la firma Schnorr sia valida e che la struttura del JSON rispetti lo standard Nostr.</w:t>
      </w:r>
    </w:p>
    <w:p w:rsidR="007804DD" w:rsidRPr="007804DD" w:rsidRDefault="007804DD" w:rsidP="007804DD">
      <w:pPr>
        <w:numPr>
          <w:ilvl w:val="0"/>
          <w:numId w:val="11"/>
        </w:numPr>
        <w:rPr>
          <w:rFonts w:cstheme="minorHAnsi"/>
          <w:sz w:val="26"/>
          <w:szCs w:val="26"/>
        </w:rPr>
      </w:pPr>
      <w:r w:rsidRPr="007804DD">
        <w:rPr>
          <w:rFonts w:cstheme="minorHAnsi"/>
          <w:b/>
          <w:bCs/>
          <w:sz w:val="26"/>
          <w:szCs w:val="26"/>
        </w:rPr>
        <w:t>Persistenza (</w:t>
      </w:r>
      <w:proofErr w:type="spellStart"/>
      <w:r w:rsidRPr="007804DD">
        <w:rPr>
          <w:rFonts w:cstheme="minorHAnsi"/>
          <w:b/>
          <w:bCs/>
          <w:sz w:val="26"/>
          <w:szCs w:val="26"/>
        </w:rPr>
        <w:t>SQLite</w:t>
      </w:r>
      <w:proofErr w:type="spellEnd"/>
      <w:r w:rsidRPr="007804DD">
        <w:rPr>
          <w:rFonts w:cstheme="minorHAnsi"/>
          <w:b/>
          <w:bCs/>
          <w:sz w:val="26"/>
          <w:szCs w:val="26"/>
        </w:rPr>
        <w:t>):</w:t>
      </w:r>
      <w:r w:rsidRPr="007804DD">
        <w:rPr>
          <w:rFonts w:cstheme="minorHAnsi"/>
          <w:sz w:val="26"/>
          <w:szCs w:val="26"/>
        </w:rPr>
        <w:t xml:space="preserve"> Se l'evento è valido, viene archiviato permanentemente in un database </w:t>
      </w:r>
      <w:proofErr w:type="spellStart"/>
      <w:r w:rsidRPr="007804DD">
        <w:rPr>
          <w:rFonts w:cstheme="minorHAnsi"/>
          <w:sz w:val="26"/>
          <w:szCs w:val="26"/>
        </w:rPr>
        <w:t>relay_data.db</w:t>
      </w:r>
      <w:proofErr w:type="spellEnd"/>
      <w:r w:rsidRPr="007804DD">
        <w:rPr>
          <w:rFonts w:cstheme="minorHAnsi"/>
          <w:sz w:val="26"/>
          <w:szCs w:val="26"/>
        </w:rPr>
        <w:t>. Questo garantisce che i dati non vadano persi e che la Dashboard possa recuperare lo storico della centralina in qualsiasi momento.</w:t>
      </w:r>
    </w:p>
    <w:p w:rsidR="007804DD" w:rsidRPr="007804DD" w:rsidRDefault="007804DD" w:rsidP="007804DD">
      <w:pPr>
        <w:numPr>
          <w:ilvl w:val="0"/>
          <w:numId w:val="11"/>
        </w:numPr>
        <w:rPr>
          <w:rFonts w:cstheme="minorHAnsi"/>
          <w:sz w:val="26"/>
          <w:szCs w:val="26"/>
        </w:rPr>
      </w:pPr>
      <w:r w:rsidRPr="007804DD">
        <w:rPr>
          <w:rFonts w:cstheme="minorHAnsi"/>
          <w:b/>
          <w:bCs/>
          <w:sz w:val="26"/>
          <w:szCs w:val="26"/>
        </w:rPr>
        <w:lastRenderedPageBreak/>
        <w:t>Integrità Crittografica:</w:t>
      </w:r>
      <w:r w:rsidRPr="007804DD">
        <w:rPr>
          <w:rFonts w:cstheme="minorHAnsi"/>
          <w:sz w:val="26"/>
          <w:szCs w:val="26"/>
        </w:rPr>
        <w:t xml:space="preserve"> Qui risiede la nostra soluzione al "bug di Windows": il </w:t>
      </w:r>
      <w:proofErr w:type="spellStart"/>
      <w:r w:rsidRPr="007804DD">
        <w:rPr>
          <w:rFonts w:cstheme="minorHAnsi"/>
          <w:sz w:val="26"/>
          <w:szCs w:val="26"/>
        </w:rPr>
        <w:t>Relay</w:t>
      </w:r>
      <w:proofErr w:type="spellEnd"/>
      <w:r w:rsidRPr="007804DD">
        <w:rPr>
          <w:rFonts w:cstheme="minorHAnsi"/>
          <w:sz w:val="26"/>
          <w:szCs w:val="26"/>
        </w:rPr>
        <w:t xml:space="preserve"> ricalcola l'ID dell'evento (Hash SHA-256) per confermare che i dati non siano stati manomessi durante il tragitto.</w:t>
      </w:r>
    </w:p>
    <w:p w:rsidR="007804DD" w:rsidRPr="007804DD" w:rsidRDefault="007804DD" w:rsidP="007804DD">
      <w:pPr>
        <w:rPr>
          <w:rFonts w:cstheme="minorHAnsi"/>
          <w:b/>
          <w:bCs/>
          <w:sz w:val="26"/>
          <w:szCs w:val="26"/>
        </w:rPr>
      </w:pPr>
      <w:r w:rsidRPr="007804DD">
        <w:rPr>
          <w:rFonts w:cstheme="minorHAnsi"/>
          <w:b/>
          <w:bCs/>
          <w:sz w:val="26"/>
          <w:szCs w:val="26"/>
        </w:rPr>
        <w:t>3.3 Modulo Dashboard (Monitor): Visualizzazione Real-Time</w:t>
      </w:r>
    </w:p>
    <w:p w:rsidR="007804DD" w:rsidRPr="007804DD" w:rsidRDefault="007804DD" w:rsidP="007804DD">
      <w:pPr>
        <w:rPr>
          <w:rFonts w:cstheme="minorHAnsi"/>
          <w:sz w:val="26"/>
          <w:szCs w:val="26"/>
        </w:rPr>
      </w:pPr>
      <w:r w:rsidRPr="007804DD">
        <w:rPr>
          <w:rFonts w:cstheme="minorHAnsi"/>
          <w:sz w:val="26"/>
          <w:szCs w:val="26"/>
        </w:rPr>
        <w:t xml:space="preserve">Il file utente.py rappresenta l'interfaccia di controllo. La sua funzione principale è la </w:t>
      </w:r>
      <w:r w:rsidRPr="007804DD">
        <w:rPr>
          <w:rFonts w:cstheme="minorHAnsi"/>
          <w:b/>
          <w:bCs/>
          <w:sz w:val="26"/>
          <w:szCs w:val="26"/>
        </w:rPr>
        <w:t>sottoscrizione selettiva</w:t>
      </w:r>
      <w:r w:rsidRPr="007804DD">
        <w:rPr>
          <w:rFonts w:cstheme="minorHAnsi"/>
          <w:sz w:val="26"/>
          <w:szCs w:val="26"/>
        </w:rPr>
        <w:t>:</w:t>
      </w:r>
    </w:p>
    <w:p w:rsidR="007804DD" w:rsidRPr="007804DD" w:rsidRDefault="007804DD" w:rsidP="007804DD">
      <w:pPr>
        <w:numPr>
          <w:ilvl w:val="0"/>
          <w:numId w:val="12"/>
        </w:numPr>
        <w:rPr>
          <w:rFonts w:cstheme="minorHAnsi"/>
          <w:sz w:val="26"/>
          <w:szCs w:val="26"/>
        </w:rPr>
      </w:pPr>
      <w:r w:rsidRPr="007804DD">
        <w:rPr>
          <w:rFonts w:cstheme="minorHAnsi"/>
          <w:b/>
          <w:bCs/>
          <w:sz w:val="26"/>
          <w:szCs w:val="26"/>
        </w:rPr>
        <w:t>Filtri per Chiave Pubblica:</w:t>
      </w:r>
      <w:r w:rsidRPr="007804DD">
        <w:rPr>
          <w:rFonts w:cstheme="minorHAnsi"/>
          <w:sz w:val="26"/>
          <w:szCs w:val="26"/>
        </w:rPr>
        <w:t xml:space="preserve"> La Dashboard non riceve tutti i dati del </w:t>
      </w:r>
      <w:proofErr w:type="spellStart"/>
      <w:r w:rsidRPr="007804DD">
        <w:rPr>
          <w:rFonts w:cstheme="minorHAnsi"/>
          <w:sz w:val="26"/>
          <w:szCs w:val="26"/>
        </w:rPr>
        <w:t>Relay</w:t>
      </w:r>
      <w:proofErr w:type="spellEnd"/>
      <w:r w:rsidRPr="007804DD">
        <w:rPr>
          <w:rFonts w:cstheme="minorHAnsi"/>
          <w:sz w:val="26"/>
          <w:szCs w:val="26"/>
        </w:rPr>
        <w:t xml:space="preserve"> (che in un sistema reale sarebbero milioni), ma invia un messaggio di richiesta (REQ) filtrato esclusivamente per la </w:t>
      </w:r>
      <w:r w:rsidRPr="007804DD">
        <w:rPr>
          <w:rFonts w:cstheme="minorHAnsi"/>
          <w:b/>
          <w:bCs/>
          <w:sz w:val="26"/>
          <w:szCs w:val="26"/>
        </w:rPr>
        <w:t>Chiave Pubblica (</w:t>
      </w:r>
      <w:proofErr w:type="spellStart"/>
      <w:r w:rsidRPr="007804DD">
        <w:rPr>
          <w:rFonts w:cstheme="minorHAnsi"/>
          <w:b/>
          <w:bCs/>
          <w:sz w:val="26"/>
          <w:szCs w:val="26"/>
        </w:rPr>
        <w:t>npub</w:t>
      </w:r>
      <w:proofErr w:type="spellEnd"/>
      <w:r w:rsidRPr="007804DD">
        <w:rPr>
          <w:rFonts w:cstheme="minorHAnsi"/>
          <w:b/>
          <w:bCs/>
          <w:sz w:val="26"/>
          <w:szCs w:val="26"/>
        </w:rPr>
        <w:t>)</w:t>
      </w:r>
      <w:r w:rsidRPr="007804DD">
        <w:rPr>
          <w:rFonts w:cstheme="minorHAnsi"/>
          <w:sz w:val="26"/>
          <w:szCs w:val="26"/>
        </w:rPr>
        <w:t xml:space="preserve"> della nostra centralina.</w:t>
      </w:r>
    </w:p>
    <w:p w:rsidR="007804DD" w:rsidRPr="007804DD" w:rsidRDefault="007804DD" w:rsidP="007804DD">
      <w:pPr>
        <w:numPr>
          <w:ilvl w:val="0"/>
          <w:numId w:val="12"/>
        </w:numPr>
        <w:rPr>
          <w:rFonts w:cstheme="minorHAnsi"/>
          <w:sz w:val="26"/>
          <w:szCs w:val="26"/>
        </w:rPr>
      </w:pPr>
      <w:r w:rsidRPr="007804DD">
        <w:rPr>
          <w:rFonts w:cstheme="minorHAnsi"/>
          <w:b/>
          <w:bCs/>
          <w:sz w:val="26"/>
          <w:szCs w:val="26"/>
        </w:rPr>
        <w:t>Interfaccia Event-</w:t>
      </w:r>
      <w:proofErr w:type="spellStart"/>
      <w:r w:rsidRPr="007804DD">
        <w:rPr>
          <w:rFonts w:cstheme="minorHAnsi"/>
          <w:b/>
          <w:bCs/>
          <w:sz w:val="26"/>
          <w:szCs w:val="26"/>
        </w:rPr>
        <w:t>Driven</w:t>
      </w:r>
      <w:proofErr w:type="spellEnd"/>
      <w:r w:rsidRPr="007804DD">
        <w:rPr>
          <w:rFonts w:cstheme="minorHAnsi"/>
          <w:b/>
          <w:bCs/>
          <w:sz w:val="26"/>
          <w:szCs w:val="26"/>
        </w:rPr>
        <w:t>:</w:t>
      </w:r>
      <w:r w:rsidRPr="007804DD">
        <w:rPr>
          <w:rFonts w:cstheme="minorHAnsi"/>
          <w:sz w:val="26"/>
          <w:szCs w:val="26"/>
        </w:rPr>
        <w:t xml:space="preserve"> Grazie alla natura asincrona, la dashboard reagisce istantaneamente non appena il </w:t>
      </w:r>
      <w:proofErr w:type="spellStart"/>
      <w:r w:rsidRPr="007804DD">
        <w:rPr>
          <w:rFonts w:cstheme="minorHAnsi"/>
          <w:sz w:val="26"/>
          <w:szCs w:val="26"/>
        </w:rPr>
        <w:t>Relay</w:t>
      </w:r>
      <w:proofErr w:type="spellEnd"/>
      <w:r w:rsidRPr="007804DD">
        <w:rPr>
          <w:rFonts w:cstheme="minorHAnsi"/>
          <w:sz w:val="26"/>
          <w:szCs w:val="26"/>
        </w:rPr>
        <w:t xml:space="preserve"> riceve un nuovo evento, aggiornando i valori di umidità e gli stati di allarme senza necessità di ricaricare la pagina (polling).</w:t>
      </w:r>
    </w:p>
    <w:p w:rsidR="007804DD" w:rsidRPr="007804DD" w:rsidRDefault="007804DD" w:rsidP="007804DD">
      <w:pPr>
        <w:rPr>
          <w:rFonts w:cstheme="minorHAnsi"/>
          <w:b/>
          <w:bCs/>
          <w:sz w:val="26"/>
          <w:szCs w:val="26"/>
        </w:rPr>
      </w:pPr>
      <w:r w:rsidRPr="007804DD">
        <w:rPr>
          <w:rFonts w:cstheme="minorHAnsi"/>
          <w:b/>
          <w:bCs/>
          <w:sz w:val="26"/>
          <w:szCs w:val="26"/>
        </w:rPr>
        <w:t>3.4 Interazione tra Componenti: Flusso del Dato</w:t>
      </w:r>
    </w:p>
    <w:p w:rsidR="007804DD" w:rsidRPr="007804DD" w:rsidRDefault="007804DD" w:rsidP="007804DD">
      <w:pPr>
        <w:rPr>
          <w:rFonts w:cstheme="minorHAnsi"/>
          <w:sz w:val="26"/>
          <w:szCs w:val="26"/>
        </w:rPr>
      </w:pPr>
      <w:r w:rsidRPr="007804DD">
        <w:rPr>
          <w:rFonts w:cstheme="minorHAnsi"/>
          <w:sz w:val="26"/>
          <w:szCs w:val="26"/>
        </w:rPr>
        <w:t>Il flusso segue un percorso lineare ma protetto:</w:t>
      </w:r>
    </w:p>
    <w:p w:rsidR="007804DD" w:rsidRPr="00DE6C9F" w:rsidRDefault="007804DD" w:rsidP="00DE6C9F">
      <w:pPr>
        <w:pStyle w:val="Paragrafoelenco"/>
        <w:numPr>
          <w:ilvl w:val="0"/>
          <w:numId w:val="30"/>
        </w:numPr>
        <w:rPr>
          <w:rFonts w:cstheme="minorHAnsi"/>
          <w:sz w:val="26"/>
          <w:szCs w:val="26"/>
        </w:rPr>
      </w:pPr>
      <w:r w:rsidRPr="00DE6C9F">
        <w:rPr>
          <w:rFonts w:cstheme="minorHAnsi"/>
          <w:b/>
          <w:bCs/>
          <w:sz w:val="26"/>
          <w:szCs w:val="26"/>
        </w:rPr>
        <w:t>SENSORS:</w:t>
      </w:r>
      <w:r w:rsidRPr="00DE6C9F">
        <w:rPr>
          <w:rFonts w:cstheme="minorHAnsi"/>
          <w:sz w:val="26"/>
          <w:szCs w:val="26"/>
        </w:rPr>
        <w:t xml:space="preserve"> La centralina legge i valori e recupera la chiave NSEC dal </w:t>
      </w:r>
      <w:proofErr w:type="gramStart"/>
      <w:r w:rsidRPr="00DE6C9F">
        <w:rPr>
          <w:rFonts w:cstheme="minorHAnsi"/>
          <w:sz w:val="26"/>
          <w:szCs w:val="26"/>
        </w:rPr>
        <w:t>file .</w:t>
      </w:r>
      <w:proofErr w:type="spellStart"/>
      <w:r w:rsidRPr="00DE6C9F">
        <w:rPr>
          <w:rFonts w:cstheme="minorHAnsi"/>
          <w:sz w:val="26"/>
          <w:szCs w:val="26"/>
        </w:rPr>
        <w:t>env</w:t>
      </w:r>
      <w:proofErr w:type="spellEnd"/>
      <w:proofErr w:type="gramEnd"/>
      <w:r w:rsidRPr="00DE6C9F">
        <w:rPr>
          <w:rFonts w:cstheme="minorHAnsi"/>
          <w:sz w:val="26"/>
          <w:szCs w:val="26"/>
        </w:rPr>
        <w:t>.</w:t>
      </w:r>
    </w:p>
    <w:p w:rsidR="007804DD" w:rsidRPr="00DE6C9F" w:rsidRDefault="007804DD" w:rsidP="00DE6C9F">
      <w:pPr>
        <w:pStyle w:val="Paragrafoelenco"/>
        <w:numPr>
          <w:ilvl w:val="0"/>
          <w:numId w:val="30"/>
        </w:numPr>
        <w:rPr>
          <w:rFonts w:cstheme="minorHAnsi"/>
          <w:sz w:val="26"/>
          <w:szCs w:val="26"/>
        </w:rPr>
      </w:pPr>
      <w:r w:rsidRPr="00DE6C9F">
        <w:rPr>
          <w:rFonts w:cstheme="minorHAnsi"/>
          <w:b/>
          <w:bCs/>
          <w:sz w:val="26"/>
          <w:szCs w:val="26"/>
        </w:rPr>
        <w:t>SIGN:</w:t>
      </w:r>
      <w:r w:rsidRPr="00DE6C9F">
        <w:rPr>
          <w:rFonts w:cstheme="minorHAnsi"/>
          <w:sz w:val="26"/>
          <w:szCs w:val="26"/>
        </w:rPr>
        <w:t xml:space="preserve"> Il modulo crypto.py genera l'ID evento e la firma digitale.</w:t>
      </w:r>
    </w:p>
    <w:p w:rsidR="007804DD" w:rsidRPr="00DE6C9F" w:rsidRDefault="007804DD" w:rsidP="00DE6C9F">
      <w:pPr>
        <w:pStyle w:val="Paragrafoelenco"/>
        <w:numPr>
          <w:ilvl w:val="0"/>
          <w:numId w:val="30"/>
        </w:numPr>
        <w:rPr>
          <w:rFonts w:cstheme="minorHAnsi"/>
          <w:sz w:val="26"/>
          <w:szCs w:val="26"/>
        </w:rPr>
      </w:pPr>
      <w:r w:rsidRPr="00DE6C9F">
        <w:rPr>
          <w:rFonts w:cstheme="minorHAnsi"/>
          <w:b/>
          <w:bCs/>
          <w:sz w:val="26"/>
          <w:szCs w:val="26"/>
        </w:rPr>
        <w:t>SEND:</w:t>
      </w:r>
      <w:r w:rsidRPr="00DE6C9F">
        <w:rPr>
          <w:rFonts w:cstheme="minorHAnsi"/>
          <w:sz w:val="26"/>
          <w:szCs w:val="26"/>
        </w:rPr>
        <w:t xml:space="preserve"> L'evento viene inviato tramite </w:t>
      </w:r>
      <w:proofErr w:type="spellStart"/>
      <w:r w:rsidRPr="00DE6C9F">
        <w:rPr>
          <w:rFonts w:cstheme="minorHAnsi"/>
          <w:sz w:val="26"/>
          <w:szCs w:val="26"/>
        </w:rPr>
        <w:t>WebSocket</w:t>
      </w:r>
      <w:proofErr w:type="spellEnd"/>
      <w:r w:rsidRPr="00DE6C9F">
        <w:rPr>
          <w:rFonts w:cstheme="minorHAnsi"/>
          <w:sz w:val="26"/>
          <w:szCs w:val="26"/>
        </w:rPr>
        <w:t xml:space="preserve"> al </w:t>
      </w:r>
      <w:proofErr w:type="spellStart"/>
      <w:r w:rsidRPr="00DE6C9F">
        <w:rPr>
          <w:rFonts w:cstheme="minorHAnsi"/>
          <w:sz w:val="26"/>
          <w:szCs w:val="26"/>
        </w:rPr>
        <w:t>Relay</w:t>
      </w:r>
      <w:proofErr w:type="spellEnd"/>
      <w:r w:rsidRPr="00DE6C9F">
        <w:rPr>
          <w:rFonts w:cstheme="minorHAnsi"/>
          <w:sz w:val="26"/>
          <w:szCs w:val="26"/>
        </w:rPr>
        <w:t>.</w:t>
      </w:r>
    </w:p>
    <w:p w:rsidR="007804DD" w:rsidRPr="00DE6C9F" w:rsidRDefault="007804DD" w:rsidP="00DE6C9F">
      <w:pPr>
        <w:pStyle w:val="Paragrafoelenco"/>
        <w:numPr>
          <w:ilvl w:val="0"/>
          <w:numId w:val="30"/>
        </w:numPr>
        <w:rPr>
          <w:rFonts w:cstheme="minorHAnsi"/>
          <w:sz w:val="26"/>
          <w:szCs w:val="26"/>
        </w:rPr>
      </w:pPr>
      <w:r w:rsidRPr="00DE6C9F">
        <w:rPr>
          <w:rFonts w:cstheme="minorHAnsi"/>
          <w:b/>
          <w:bCs/>
          <w:sz w:val="26"/>
          <w:szCs w:val="26"/>
        </w:rPr>
        <w:t>VERIFY &amp; STORE:</w:t>
      </w:r>
      <w:r w:rsidRPr="00DE6C9F">
        <w:rPr>
          <w:rFonts w:cstheme="minorHAnsi"/>
          <w:sz w:val="26"/>
          <w:szCs w:val="26"/>
        </w:rPr>
        <w:t xml:space="preserve"> Il </w:t>
      </w:r>
      <w:proofErr w:type="spellStart"/>
      <w:r w:rsidRPr="00DE6C9F">
        <w:rPr>
          <w:rFonts w:cstheme="minorHAnsi"/>
          <w:sz w:val="26"/>
          <w:szCs w:val="26"/>
        </w:rPr>
        <w:t>Relay</w:t>
      </w:r>
      <w:proofErr w:type="spellEnd"/>
      <w:r w:rsidRPr="00DE6C9F">
        <w:rPr>
          <w:rFonts w:cstheme="minorHAnsi"/>
          <w:sz w:val="26"/>
          <w:szCs w:val="26"/>
        </w:rPr>
        <w:t xml:space="preserve"> ricalcola </w:t>
      </w:r>
      <w:proofErr w:type="spellStart"/>
      <w:r w:rsidRPr="00DE6C9F">
        <w:rPr>
          <w:rFonts w:cstheme="minorHAnsi"/>
          <w:sz w:val="26"/>
          <w:szCs w:val="26"/>
        </w:rPr>
        <w:t>l'hash</w:t>
      </w:r>
      <w:proofErr w:type="spellEnd"/>
      <w:r w:rsidRPr="00DE6C9F">
        <w:rPr>
          <w:rFonts w:cstheme="minorHAnsi"/>
          <w:sz w:val="26"/>
          <w:szCs w:val="26"/>
        </w:rPr>
        <w:t xml:space="preserve">, verifica la firma e scrive sul database </w:t>
      </w:r>
      <w:proofErr w:type="spellStart"/>
      <w:r w:rsidRPr="00DE6C9F">
        <w:rPr>
          <w:rFonts w:cstheme="minorHAnsi"/>
          <w:sz w:val="26"/>
          <w:szCs w:val="26"/>
        </w:rPr>
        <w:t>SQLite</w:t>
      </w:r>
      <w:proofErr w:type="spellEnd"/>
      <w:r w:rsidRPr="00DE6C9F">
        <w:rPr>
          <w:rFonts w:cstheme="minorHAnsi"/>
          <w:sz w:val="26"/>
          <w:szCs w:val="26"/>
        </w:rPr>
        <w:t>.</w:t>
      </w:r>
    </w:p>
    <w:p w:rsidR="007804DD" w:rsidRPr="00DE6C9F" w:rsidRDefault="007804DD" w:rsidP="00DE6C9F">
      <w:pPr>
        <w:pStyle w:val="Paragrafoelenco"/>
        <w:numPr>
          <w:ilvl w:val="0"/>
          <w:numId w:val="30"/>
        </w:numPr>
        <w:rPr>
          <w:rFonts w:cstheme="minorHAnsi"/>
          <w:sz w:val="26"/>
          <w:szCs w:val="26"/>
        </w:rPr>
      </w:pPr>
      <w:r w:rsidRPr="00DE6C9F">
        <w:rPr>
          <w:rFonts w:cstheme="minorHAnsi"/>
          <w:b/>
          <w:bCs/>
          <w:sz w:val="26"/>
          <w:szCs w:val="26"/>
        </w:rPr>
        <w:t>BROADCAST:</w:t>
      </w:r>
      <w:r w:rsidRPr="00DE6C9F">
        <w:rPr>
          <w:rFonts w:cstheme="minorHAnsi"/>
          <w:sz w:val="26"/>
          <w:szCs w:val="26"/>
        </w:rPr>
        <w:t xml:space="preserve"> Il </w:t>
      </w:r>
      <w:proofErr w:type="spellStart"/>
      <w:r w:rsidRPr="00DE6C9F">
        <w:rPr>
          <w:rFonts w:cstheme="minorHAnsi"/>
          <w:sz w:val="26"/>
          <w:szCs w:val="26"/>
        </w:rPr>
        <w:t>Relay</w:t>
      </w:r>
      <w:proofErr w:type="spellEnd"/>
      <w:r w:rsidRPr="00DE6C9F">
        <w:rPr>
          <w:rFonts w:cstheme="minorHAnsi"/>
          <w:sz w:val="26"/>
          <w:szCs w:val="26"/>
        </w:rPr>
        <w:t xml:space="preserve"> inoltra l'evento a tutti i client (Dashboard) sottoscritti a quella specifica chiave pubblica.</w:t>
      </w:r>
    </w:p>
    <w:p w:rsidR="007804DD" w:rsidRPr="00DE6C9F" w:rsidRDefault="007804DD" w:rsidP="00DE6C9F">
      <w:pPr>
        <w:pStyle w:val="Paragrafoelenco"/>
        <w:numPr>
          <w:ilvl w:val="0"/>
          <w:numId w:val="30"/>
        </w:numPr>
        <w:rPr>
          <w:rFonts w:cstheme="minorHAnsi"/>
          <w:sz w:val="26"/>
          <w:szCs w:val="26"/>
        </w:rPr>
      </w:pPr>
      <w:r w:rsidRPr="00DE6C9F">
        <w:rPr>
          <w:rFonts w:cstheme="minorHAnsi"/>
          <w:b/>
          <w:bCs/>
          <w:sz w:val="26"/>
          <w:szCs w:val="26"/>
        </w:rPr>
        <w:t>DISPLAY:</w:t>
      </w:r>
      <w:r w:rsidRPr="00DE6C9F">
        <w:rPr>
          <w:rFonts w:cstheme="minorHAnsi"/>
          <w:sz w:val="26"/>
          <w:szCs w:val="26"/>
        </w:rPr>
        <w:t xml:space="preserve"> La Dashboard riceve l'evento e aggiorna lo stato visivo (es. indicando "FERMO" in caso di blocco meccanico).</w:t>
      </w:r>
    </w:p>
    <w:p w:rsidR="007804DD" w:rsidRDefault="007804DD">
      <w:pPr>
        <w:spacing w:after="160" w:line="259" w:lineRule="auto"/>
        <w:jc w:val="left"/>
        <w:rPr>
          <w:rFonts w:cstheme="minorHAnsi"/>
          <w:sz w:val="26"/>
          <w:szCs w:val="26"/>
        </w:rPr>
      </w:pPr>
      <w:r>
        <w:rPr>
          <w:rFonts w:cstheme="minorHAnsi"/>
          <w:sz w:val="26"/>
          <w:szCs w:val="26"/>
        </w:rPr>
        <w:br w:type="page"/>
      </w:r>
    </w:p>
    <w:p w:rsidR="007804DD" w:rsidRPr="007804DD" w:rsidRDefault="007804DD" w:rsidP="007804DD">
      <w:pPr>
        <w:pStyle w:val="Titolo1"/>
        <w:rPr>
          <w:rFonts w:cstheme="majorHAnsi"/>
          <w:b/>
          <w:bCs/>
          <w:color w:val="000000" w:themeColor="text1"/>
        </w:rPr>
      </w:pPr>
      <w:bookmarkStart w:id="4" w:name="_Toc223631992"/>
      <w:r w:rsidRPr="007804DD">
        <w:rPr>
          <w:rFonts w:cstheme="majorHAnsi"/>
          <w:b/>
          <w:bCs/>
          <w:color w:val="000000" w:themeColor="text1"/>
        </w:rPr>
        <w:lastRenderedPageBreak/>
        <w:t>Sicurezza Avanzata e Crittografia</w:t>
      </w:r>
      <w:bookmarkEnd w:id="4"/>
    </w:p>
    <w:p w:rsidR="007804DD" w:rsidRPr="007804DD" w:rsidRDefault="007804DD" w:rsidP="007804DD">
      <w:pPr>
        <w:rPr>
          <w:rFonts w:cstheme="minorHAnsi"/>
          <w:sz w:val="26"/>
          <w:szCs w:val="26"/>
        </w:rPr>
      </w:pPr>
      <w:r w:rsidRPr="007804DD">
        <w:rPr>
          <w:rFonts w:cstheme="minorHAnsi"/>
          <w:sz w:val="26"/>
          <w:szCs w:val="26"/>
        </w:rPr>
        <w:t xml:space="preserve">La sicurezza del sistema non è affidata a semplici barriere perimetrali (come i firewall), ma è intrinseca in ogni singolo pacchetto dati inviato. Abbiamo implementato un modello di sicurezza </w:t>
      </w:r>
      <w:r w:rsidRPr="007804DD">
        <w:rPr>
          <w:rFonts w:cstheme="minorHAnsi"/>
          <w:b/>
          <w:bCs/>
          <w:sz w:val="26"/>
          <w:szCs w:val="26"/>
        </w:rPr>
        <w:t>"Zero Trust"</w:t>
      </w:r>
      <w:r w:rsidRPr="007804DD">
        <w:rPr>
          <w:rFonts w:cstheme="minorHAnsi"/>
          <w:sz w:val="26"/>
          <w:szCs w:val="26"/>
        </w:rPr>
        <w:t xml:space="preserve">, dove il </w:t>
      </w:r>
      <w:proofErr w:type="spellStart"/>
      <w:r w:rsidRPr="007804DD">
        <w:rPr>
          <w:rFonts w:cstheme="minorHAnsi"/>
          <w:sz w:val="26"/>
          <w:szCs w:val="26"/>
        </w:rPr>
        <w:t>Relay</w:t>
      </w:r>
      <w:proofErr w:type="spellEnd"/>
      <w:r w:rsidRPr="007804DD">
        <w:rPr>
          <w:rFonts w:cstheme="minorHAnsi"/>
          <w:sz w:val="26"/>
          <w:szCs w:val="26"/>
        </w:rPr>
        <w:t xml:space="preserve"> non si fida mai del mittente a prescindere, ma verifica matematicamente ogni informazione.</w:t>
      </w:r>
    </w:p>
    <w:p w:rsidR="007804DD" w:rsidRPr="007804DD" w:rsidRDefault="007804DD" w:rsidP="007804DD">
      <w:pPr>
        <w:rPr>
          <w:rFonts w:cstheme="minorHAnsi"/>
          <w:b/>
          <w:bCs/>
          <w:sz w:val="26"/>
          <w:szCs w:val="26"/>
        </w:rPr>
      </w:pPr>
      <w:r w:rsidRPr="007804DD">
        <w:rPr>
          <w:rFonts w:cstheme="minorHAnsi"/>
          <w:b/>
          <w:bCs/>
          <w:sz w:val="26"/>
          <w:szCs w:val="26"/>
        </w:rPr>
        <w:t>4.1 Firme Schnorr: Autenticità senza Password</w:t>
      </w:r>
    </w:p>
    <w:p w:rsidR="007804DD" w:rsidRPr="007804DD" w:rsidRDefault="007804DD" w:rsidP="007804DD">
      <w:pPr>
        <w:rPr>
          <w:rFonts w:cstheme="minorHAnsi"/>
          <w:sz w:val="26"/>
          <w:szCs w:val="26"/>
        </w:rPr>
      </w:pPr>
      <w:r w:rsidRPr="007804DD">
        <w:rPr>
          <w:rFonts w:cstheme="minorHAnsi"/>
          <w:sz w:val="26"/>
          <w:szCs w:val="26"/>
        </w:rPr>
        <w:t xml:space="preserve">Nel nostro progetto, abbiamo sostituito il classico sistema di autenticazione (Username/Password) con le </w:t>
      </w:r>
      <w:r w:rsidRPr="007804DD">
        <w:rPr>
          <w:rFonts w:cstheme="minorHAnsi"/>
          <w:b/>
          <w:bCs/>
          <w:sz w:val="26"/>
          <w:szCs w:val="26"/>
        </w:rPr>
        <w:t>Firme Schnorr</w:t>
      </w:r>
      <w:r w:rsidRPr="007804DD">
        <w:rPr>
          <w:rFonts w:cstheme="minorHAnsi"/>
          <w:sz w:val="26"/>
          <w:szCs w:val="26"/>
        </w:rPr>
        <w:t>, lo standard crittografico del protocollo Nostr.</w:t>
      </w:r>
    </w:p>
    <w:p w:rsidR="007804DD" w:rsidRPr="007804DD" w:rsidRDefault="007804DD" w:rsidP="007804DD">
      <w:pPr>
        <w:numPr>
          <w:ilvl w:val="0"/>
          <w:numId w:val="14"/>
        </w:numPr>
        <w:rPr>
          <w:rFonts w:cstheme="minorHAnsi"/>
          <w:sz w:val="26"/>
          <w:szCs w:val="26"/>
        </w:rPr>
      </w:pPr>
      <w:r w:rsidRPr="007804DD">
        <w:rPr>
          <w:rFonts w:cstheme="minorHAnsi"/>
          <w:b/>
          <w:bCs/>
          <w:sz w:val="26"/>
          <w:szCs w:val="26"/>
        </w:rPr>
        <w:t>Funzionamento:</w:t>
      </w:r>
      <w:r w:rsidRPr="007804DD">
        <w:rPr>
          <w:rFonts w:cstheme="minorHAnsi"/>
          <w:sz w:val="26"/>
          <w:szCs w:val="26"/>
        </w:rPr>
        <w:t xml:space="preserve"> Il modulo crypto.py utilizza la chiave privata (NSEC) della centralina per apporre una firma digitale sull'evento.</w:t>
      </w:r>
    </w:p>
    <w:p w:rsidR="007804DD" w:rsidRPr="007804DD" w:rsidRDefault="007804DD" w:rsidP="007804DD">
      <w:pPr>
        <w:numPr>
          <w:ilvl w:val="0"/>
          <w:numId w:val="14"/>
        </w:numPr>
        <w:rPr>
          <w:rFonts w:cstheme="minorHAnsi"/>
          <w:sz w:val="26"/>
          <w:szCs w:val="26"/>
        </w:rPr>
      </w:pPr>
      <w:r w:rsidRPr="007804DD">
        <w:rPr>
          <w:rFonts w:cstheme="minorHAnsi"/>
          <w:b/>
          <w:bCs/>
          <w:sz w:val="26"/>
          <w:szCs w:val="26"/>
        </w:rPr>
        <w:t>Vantaggio:</w:t>
      </w:r>
      <w:r w:rsidRPr="007804DD">
        <w:rPr>
          <w:rFonts w:cstheme="minorHAnsi"/>
          <w:sz w:val="26"/>
          <w:szCs w:val="26"/>
        </w:rPr>
        <w:t xml:space="preserve"> A differenza delle password, che devono essere inviate al server per essere verificate (rischiando l'intercettazione), la chiave privata non lascia mai il dispositivo. Il </w:t>
      </w:r>
      <w:proofErr w:type="spellStart"/>
      <w:r w:rsidRPr="007804DD">
        <w:rPr>
          <w:rFonts w:cstheme="minorHAnsi"/>
          <w:sz w:val="26"/>
          <w:szCs w:val="26"/>
        </w:rPr>
        <w:t>Relay</w:t>
      </w:r>
      <w:proofErr w:type="spellEnd"/>
      <w:r w:rsidRPr="007804DD">
        <w:rPr>
          <w:rFonts w:cstheme="minorHAnsi"/>
          <w:sz w:val="26"/>
          <w:szCs w:val="26"/>
        </w:rPr>
        <w:t xml:space="preserve"> usa solo la chiave pubblica (NPUB) per confermare che la firma sia autentica. Questo garantisce che </w:t>
      </w:r>
      <w:r w:rsidRPr="007804DD">
        <w:rPr>
          <w:rFonts w:cstheme="minorHAnsi"/>
          <w:b/>
          <w:bCs/>
          <w:sz w:val="26"/>
          <w:szCs w:val="26"/>
        </w:rPr>
        <w:t>solo la nostra centralina</w:t>
      </w:r>
      <w:r w:rsidRPr="007804DD">
        <w:rPr>
          <w:rFonts w:cstheme="minorHAnsi"/>
          <w:sz w:val="26"/>
          <w:szCs w:val="26"/>
        </w:rPr>
        <w:t xml:space="preserve"> possa aver generato quel dato.</w:t>
      </w:r>
    </w:p>
    <w:p w:rsidR="007804DD" w:rsidRPr="007804DD" w:rsidRDefault="007804DD" w:rsidP="007804DD">
      <w:pPr>
        <w:rPr>
          <w:rFonts w:cstheme="minorHAnsi"/>
          <w:b/>
          <w:bCs/>
          <w:sz w:val="26"/>
          <w:szCs w:val="26"/>
        </w:rPr>
      </w:pPr>
      <w:r w:rsidRPr="007804DD">
        <w:rPr>
          <w:rFonts w:cstheme="minorHAnsi"/>
          <w:b/>
          <w:bCs/>
          <w:sz w:val="26"/>
          <w:szCs w:val="26"/>
        </w:rPr>
        <w:t>4.2 Verifica di Integrità Rinforzata: La soluzione al "Bug di Windows"</w:t>
      </w:r>
    </w:p>
    <w:p w:rsidR="007804DD" w:rsidRPr="007804DD" w:rsidRDefault="007804DD" w:rsidP="007804DD">
      <w:pPr>
        <w:rPr>
          <w:rFonts w:cstheme="minorHAnsi"/>
          <w:sz w:val="26"/>
          <w:szCs w:val="26"/>
        </w:rPr>
      </w:pPr>
      <w:r w:rsidRPr="007804DD">
        <w:rPr>
          <w:rFonts w:cstheme="minorHAnsi"/>
          <w:sz w:val="26"/>
          <w:szCs w:val="26"/>
        </w:rPr>
        <w:t>Durante la fase di sviluppo in ambiente Windows, abbiamo riscontrato un'incompatibilità tecnica: alcune librerie crittografiche standard (</w:t>
      </w:r>
      <w:proofErr w:type="spellStart"/>
      <w:r w:rsidRPr="007804DD">
        <w:rPr>
          <w:rFonts w:cstheme="minorHAnsi"/>
          <w:sz w:val="26"/>
          <w:szCs w:val="26"/>
        </w:rPr>
        <w:t>pynostr</w:t>
      </w:r>
      <w:proofErr w:type="spellEnd"/>
      <w:r w:rsidRPr="007804DD">
        <w:rPr>
          <w:rFonts w:cstheme="minorHAnsi"/>
          <w:sz w:val="26"/>
          <w:szCs w:val="26"/>
        </w:rPr>
        <w:t>) non riuscivano a validare correttamente la firma Schnorr a causa di differenze nella gestione dei tipi di dati nel sistema operativo, generando falsi negativi (errori di firma su dati validi).</w:t>
      </w:r>
    </w:p>
    <w:p w:rsidR="007804DD" w:rsidRPr="007804DD" w:rsidRDefault="007804DD" w:rsidP="007804DD">
      <w:pPr>
        <w:rPr>
          <w:rFonts w:cstheme="minorHAnsi"/>
          <w:sz w:val="26"/>
          <w:szCs w:val="26"/>
        </w:rPr>
      </w:pPr>
      <w:r w:rsidRPr="007804DD">
        <w:rPr>
          <w:rFonts w:cstheme="minorHAnsi"/>
          <w:b/>
          <w:bCs/>
          <w:sz w:val="26"/>
          <w:szCs w:val="26"/>
        </w:rPr>
        <w:t>La Soluzione Progettuale:</w:t>
      </w:r>
      <w:r w:rsidRPr="007804DD">
        <w:rPr>
          <w:rFonts w:cstheme="minorHAnsi"/>
          <w:sz w:val="26"/>
          <w:szCs w:val="26"/>
        </w:rPr>
        <w:t xml:space="preserve"> Per non compromettere la sicurezza e rendere il sistema operativo, abbiamo introdotto nel relay.py una </w:t>
      </w:r>
      <w:r w:rsidRPr="007804DD">
        <w:rPr>
          <w:rFonts w:cstheme="minorHAnsi"/>
          <w:b/>
          <w:bCs/>
          <w:sz w:val="26"/>
          <w:szCs w:val="26"/>
        </w:rPr>
        <w:t>Verifica di Integrità Rinforzata tramite Hash SHA-256</w:t>
      </w:r>
      <w:r w:rsidRPr="007804DD">
        <w:rPr>
          <w:rFonts w:cstheme="minorHAnsi"/>
          <w:sz w:val="26"/>
          <w:szCs w:val="26"/>
        </w:rPr>
        <w:t>:</w:t>
      </w:r>
    </w:p>
    <w:p w:rsidR="007804DD" w:rsidRPr="007804DD" w:rsidRDefault="007804DD" w:rsidP="007804DD">
      <w:pPr>
        <w:numPr>
          <w:ilvl w:val="0"/>
          <w:numId w:val="15"/>
        </w:numPr>
        <w:rPr>
          <w:rFonts w:cstheme="minorHAnsi"/>
          <w:sz w:val="26"/>
          <w:szCs w:val="26"/>
        </w:rPr>
      </w:pPr>
      <w:r w:rsidRPr="007804DD">
        <w:rPr>
          <w:rFonts w:cstheme="minorHAnsi"/>
          <w:b/>
          <w:bCs/>
          <w:sz w:val="26"/>
          <w:szCs w:val="26"/>
        </w:rPr>
        <w:lastRenderedPageBreak/>
        <w:t>Ricalcolo dell'ID:</w:t>
      </w:r>
      <w:r w:rsidRPr="007804DD">
        <w:rPr>
          <w:rFonts w:cstheme="minorHAnsi"/>
          <w:sz w:val="26"/>
          <w:szCs w:val="26"/>
        </w:rPr>
        <w:t xml:space="preserve"> Il </w:t>
      </w:r>
      <w:proofErr w:type="spellStart"/>
      <w:r w:rsidRPr="007804DD">
        <w:rPr>
          <w:rFonts w:cstheme="minorHAnsi"/>
          <w:sz w:val="26"/>
          <w:szCs w:val="26"/>
        </w:rPr>
        <w:t>Relay</w:t>
      </w:r>
      <w:proofErr w:type="spellEnd"/>
      <w:r w:rsidRPr="007804DD">
        <w:rPr>
          <w:rFonts w:cstheme="minorHAnsi"/>
          <w:sz w:val="26"/>
          <w:szCs w:val="26"/>
        </w:rPr>
        <w:t xml:space="preserve"> riceve l'evento e, prima di ogni altra operazione, ricalcola autonomamente l'ID dell'evento (l'Hash SHA-256 dei dati contenuti: </w:t>
      </w:r>
      <w:proofErr w:type="spellStart"/>
      <w:r w:rsidRPr="007804DD">
        <w:rPr>
          <w:rFonts w:cstheme="minorHAnsi"/>
          <w:sz w:val="26"/>
          <w:szCs w:val="26"/>
        </w:rPr>
        <w:t>pubkey</w:t>
      </w:r>
      <w:proofErr w:type="spellEnd"/>
      <w:r w:rsidRPr="007804DD">
        <w:rPr>
          <w:rFonts w:cstheme="minorHAnsi"/>
          <w:sz w:val="26"/>
          <w:szCs w:val="26"/>
        </w:rPr>
        <w:t xml:space="preserve">, </w:t>
      </w:r>
      <w:proofErr w:type="spellStart"/>
      <w:r w:rsidRPr="007804DD">
        <w:rPr>
          <w:rFonts w:cstheme="minorHAnsi"/>
          <w:sz w:val="26"/>
          <w:szCs w:val="26"/>
        </w:rPr>
        <w:t>timestamp</w:t>
      </w:r>
      <w:proofErr w:type="spellEnd"/>
      <w:r w:rsidRPr="007804DD">
        <w:rPr>
          <w:rFonts w:cstheme="minorHAnsi"/>
          <w:sz w:val="26"/>
          <w:szCs w:val="26"/>
        </w:rPr>
        <w:t xml:space="preserve">, </w:t>
      </w:r>
      <w:proofErr w:type="spellStart"/>
      <w:r w:rsidRPr="007804DD">
        <w:rPr>
          <w:rFonts w:cstheme="minorHAnsi"/>
          <w:sz w:val="26"/>
          <w:szCs w:val="26"/>
        </w:rPr>
        <w:t>kind</w:t>
      </w:r>
      <w:proofErr w:type="spellEnd"/>
      <w:r w:rsidRPr="007804DD">
        <w:rPr>
          <w:rFonts w:cstheme="minorHAnsi"/>
          <w:sz w:val="26"/>
          <w:szCs w:val="26"/>
        </w:rPr>
        <w:t xml:space="preserve">, tags, </w:t>
      </w:r>
      <w:proofErr w:type="spellStart"/>
      <w:r w:rsidRPr="007804DD">
        <w:rPr>
          <w:rFonts w:cstheme="minorHAnsi"/>
          <w:sz w:val="26"/>
          <w:szCs w:val="26"/>
        </w:rPr>
        <w:t>content</w:t>
      </w:r>
      <w:proofErr w:type="spellEnd"/>
      <w:r w:rsidRPr="007804DD">
        <w:rPr>
          <w:rFonts w:cstheme="minorHAnsi"/>
          <w:sz w:val="26"/>
          <w:szCs w:val="26"/>
        </w:rPr>
        <w:t>).</w:t>
      </w:r>
    </w:p>
    <w:p w:rsidR="007804DD" w:rsidRPr="007804DD" w:rsidRDefault="007804DD" w:rsidP="007804DD">
      <w:pPr>
        <w:numPr>
          <w:ilvl w:val="0"/>
          <w:numId w:val="15"/>
        </w:numPr>
        <w:rPr>
          <w:rFonts w:cstheme="minorHAnsi"/>
          <w:sz w:val="26"/>
          <w:szCs w:val="26"/>
        </w:rPr>
      </w:pPr>
      <w:r w:rsidRPr="007804DD">
        <w:rPr>
          <w:rFonts w:cstheme="minorHAnsi"/>
          <w:b/>
          <w:bCs/>
          <w:sz w:val="26"/>
          <w:szCs w:val="26"/>
        </w:rPr>
        <w:t>Cross-Check:</w:t>
      </w:r>
      <w:r w:rsidRPr="007804DD">
        <w:rPr>
          <w:rFonts w:cstheme="minorHAnsi"/>
          <w:sz w:val="26"/>
          <w:szCs w:val="26"/>
        </w:rPr>
        <w:t xml:space="preserve"> Il </w:t>
      </w:r>
      <w:proofErr w:type="spellStart"/>
      <w:r w:rsidRPr="007804DD">
        <w:rPr>
          <w:rFonts w:cstheme="minorHAnsi"/>
          <w:sz w:val="26"/>
          <w:szCs w:val="26"/>
        </w:rPr>
        <w:t>Relay</w:t>
      </w:r>
      <w:proofErr w:type="spellEnd"/>
      <w:r w:rsidRPr="007804DD">
        <w:rPr>
          <w:rFonts w:cstheme="minorHAnsi"/>
          <w:sz w:val="26"/>
          <w:szCs w:val="26"/>
        </w:rPr>
        <w:t xml:space="preserve"> confronta l'ID appena calcolato con l'ID dichiarato nel pacchetto ricevuto. Se i due </w:t>
      </w:r>
      <w:proofErr w:type="spellStart"/>
      <w:r w:rsidRPr="007804DD">
        <w:rPr>
          <w:rFonts w:cstheme="minorHAnsi"/>
          <w:sz w:val="26"/>
          <w:szCs w:val="26"/>
        </w:rPr>
        <w:t>hash</w:t>
      </w:r>
      <w:proofErr w:type="spellEnd"/>
      <w:r w:rsidRPr="007804DD">
        <w:rPr>
          <w:rFonts w:cstheme="minorHAnsi"/>
          <w:sz w:val="26"/>
          <w:szCs w:val="26"/>
        </w:rPr>
        <w:t xml:space="preserve"> corrispondono perfettamente, abbiamo la certezza matematica che il contenuto del messaggio è identico a quello firmato dalla centralina.</w:t>
      </w:r>
    </w:p>
    <w:p w:rsidR="007804DD" w:rsidRPr="007804DD" w:rsidRDefault="007804DD" w:rsidP="007804DD">
      <w:pPr>
        <w:rPr>
          <w:rFonts w:cstheme="minorHAnsi"/>
          <w:b/>
          <w:bCs/>
          <w:sz w:val="26"/>
          <w:szCs w:val="26"/>
        </w:rPr>
      </w:pPr>
      <w:r w:rsidRPr="007804DD">
        <w:rPr>
          <w:rFonts w:cstheme="minorHAnsi"/>
          <w:b/>
          <w:bCs/>
          <w:sz w:val="26"/>
          <w:szCs w:val="26"/>
        </w:rPr>
        <w:t>4.3 Protezione contro attacchi Man-in-the-Middle (MITM)</w:t>
      </w:r>
    </w:p>
    <w:p w:rsidR="007804DD" w:rsidRPr="007804DD" w:rsidRDefault="007804DD" w:rsidP="007804DD">
      <w:pPr>
        <w:rPr>
          <w:rFonts w:cstheme="minorHAnsi"/>
          <w:sz w:val="26"/>
          <w:szCs w:val="26"/>
        </w:rPr>
      </w:pPr>
      <w:r w:rsidRPr="007804DD">
        <w:rPr>
          <w:rFonts w:cstheme="minorHAnsi"/>
          <w:sz w:val="26"/>
          <w:szCs w:val="26"/>
        </w:rPr>
        <w:t>Questa architettura rende il sistema immune alla manomissione dei dati durante il transito. Abbiamo testato questa protezione simulando un attacco:</w:t>
      </w:r>
    </w:p>
    <w:p w:rsidR="007804DD" w:rsidRPr="007804DD" w:rsidRDefault="007804DD" w:rsidP="007804DD">
      <w:pPr>
        <w:numPr>
          <w:ilvl w:val="0"/>
          <w:numId w:val="16"/>
        </w:numPr>
        <w:rPr>
          <w:rFonts w:cstheme="minorHAnsi"/>
          <w:sz w:val="26"/>
          <w:szCs w:val="26"/>
        </w:rPr>
      </w:pPr>
      <w:r w:rsidRPr="007804DD">
        <w:rPr>
          <w:rFonts w:cstheme="minorHAnsi"/>
          <w:b/>
          <w:bCs/>
          <w:sz w:val="26"/>
          <w:szCs w:val="26"/>
        </w:rPr>
        <w:t>Scenario di Attacco:</w:t>
      </w:r>
      <w:r w:rsidRPr="007804DD">
        <w:rPr>
          <w:rFonts w:cstheme="minorHAnsi"/>
          <w:sz w:val="26"/>
          <w:szCs w:val="26"/>
        </w:rPr>
        <w:t xml:space="preserve"> Un hacker intercetta il pacchetto e modifica, ad esempio, il valore della batteria da 15% (allarme) a 90% (falso stato di salute) per nascondere un malfunzionamento.</w:t>
      </w:r>
    </w:p>
    <w:p w:rsidR="007804DD" w:rsidRPr="007804DD" w:rsidRDefault="007804DD" w:rsidP="007804DD">
      <w:pPr>
        <w:numPr>
          <w:ilvl w:val="0"/>
          <w:numId w:val="16"/>
        </w:numPr>
        <w:rPr>
          <w:rFonts w:cstheme="minorHAnsi"/>
          <w:sz w:val="26"/>
          <w:szCs w:val="26"/>
        </w:rPr>
      </w:pPr>
      <w:r w:rsidRPr="007804DD">
        <w:rPr>
          <w:rFonts w:cstheme="minorHAnsi"/>
          <w:b/>
          <w:bCs/>
          <w:sz w:val="26"/>
          <w:szCs w:val="26"/>
        </w:rPr>
        <w:t xml:space="preserve">Reazione del </w:t>
      </w:r>
      <w:proofErr w:type="spellStart"/>
      <w:r w:rsidRPr="007804DD">
        <w:rPr>
          <w:rFonts w:cstheme="minorHAnsi"/>
          <w:b/>
          <w:bCs/>
          <w:sz w:val="26"/>
          <w:szCs w:val="26"/>
        </w:rPr>
        <w:t>Relay</w:t>
      </w:r>
      <w:proofErr w:type="spellEnd"/>
      <w:r w:rsidRPr="007804DD">
        <w:rPr>
          <w:rFonts w:cstheme="minorHAnsi"/>
          <w:b/>
          <w:bCs/>
          <w:sz w:val="26"/>
          <w:szCs w:val="26"/>
        </w:rPr>
        <w:t>:</w:t>
      </w:r>
      <w:r w:rsidRPr="007804DD">
        <w:rPr>
          <w:rFonts w:cstheme="minorHAnsi"/>
          <w:sz w:val="26"/>
          <w:szCs w:val="26"/>
        </w:rPr>
        <w:t xml:space="preserve"> Non appena il pacchetto modificato arriva al </w:t>
      </w:r>
      <w:proofErr w:type="spellStart"/>
      <w:r w:rsidRPr="007804DD">
        <w:rPr>
          <w:rFonts w:cstheme="minorHAnsi"/>
          <w:sz w:val="26"/>
          <w:szCs w:val="26"/>
        </w:rPr>
        <w:t>Relay</w:t>
      </w:r>
      <w:proofErr w:type="spellEnd"/>
      <w:r w:rsidRPr="007804DD">
        <w:rPr>
          <w:rFonts w:cstheme="minorHAnsi"/>
          <w:sz w:val="26"/>
          <w:szCs w:val="26"/>
        </w:rPr>
        <w:t>, il ricalcolo dell'Hash SHA-256 produrrà un risultato completamente diverso dall'ID originale.</w:t>
      </w:r>
    </w:p>
    <w:p w:rsidR="007804DD" w:rsidRPr="007804DD" w:rsidRDefault="007804DD" w:rsidP="007804DD">
      <w:pPr>
        <w:numPr>
          <w:ilvl w:val="0"/>
          <w:numId w:val="16"/>
        </w:numPr>
        <w:rPr>
          <w:rFonts w:cstheme="minorHAnsi"/>
          <w:sz w:val="26"/>
          <w:szCs w:val="26"/>
        </w:rPr>
      </w:pPr>
      <w:r w:rsidRPr="007804DD">
        <w:rPr>
          <w:rFonts w:cstheme="minorHAnsi"/>
          <w:b/>
          <w:bCs/>
          <w:sz w:val="26"/>
          <w:szCs w:val="26"/>
        </w:rPr>
        <w:t>Risultato:</w:t>
      </w:r>
      <w:r w:rsidRPr="007804DD">
        <w:rPr>
          <w:rFonts w:cstheme="minorHAnsi"/>
          <w:sz w:val="26"/>
          <w:szCs w:val="26"/>
        </w:rPr>
        <w:t xml:space="preserve"> Il </w:t>
      </w:r>
      <w:proofErr w:type="spellStart"/>
      <w:r w:rsidRPr="007804DD">
        <w:rPr>
          <w:rFonts w:cstheme="minorHAnsi"/>
          <w:sz w:val="26"/>
          <w:szCs w:val="26"/>
        </w:rPr>
        <w:t>Relay</w:t>
      </w:r>
      <w:proofErr w:type="spellEnd"/>
      <w:r w:rsidRPr="007804DD">
        <w:rPr>
          <w:rFonts w:cstheme="minorHAnsi"/>
          <w:sz w:val="26"/>
          <w:szCs w:val="26"/>
        </w:rPr>
        <w:t xml:space="preserve"> rileva istantaneamente l'</w:t>
      </w:r>
      <w:r w:rsidRPr="007804DD">
        <w:rPr>
          <w:rFonts w:cstheme="minorHAnsi"/>
          <w:b/>
          <w:bCs/>
          <w:sz w:val="26"/>
          <w:szCs w:val="26"/>
        </w:rPr>
        <w:t>Hash Mismatch</w:t>
      </w:r>
      <w:r w:rsidRPr="007804DD">
        <w:rPr>
          <w:rFonts w:cstheme="minorHAnsi"/>
          <w:sz w:val="26"/>
          <w:szCs w:val="26"/>
        </w:rPr>
        <w:t xml:space="preserve"> e scarta l'evento, segnalando il tentativo di manomissione. Questo garantisce che i dati visualizzati sulla Dashboard siano sempre </w:t>
      </w:r>
      <w:r w:rsidRPr="007804DD">
        <w:rPr>
          <w:rFonts w:cstheme="minorHAnsi"/>
          <w:b/>
          <w:bCs/>
          <w:sz w:val="26"/>
          <w:szCs w:val="26"/>
        </w:rPr>
        <w:t>integri e non alterati</w:t>
      </w:r>
      <w:r w:rsidRPr="007804DD">
        <w:rPr>
          <w:rFonts w:cstheme="minorHAnsi"/>
          <w:sz w:val="26"/>
          <w:szCs w:val="26"/>
        </w:rPr>
        <w:t>.</w:t>
      </w:r>
    </w:p>
    <w:p w:rsidR="007804DD" w:rsidRDefault="007804DD">
      <w:pPr>
        <w:spacing w:after="160" w:line="259" w:lineRule="auto"/>
        <w:jc w:val="left"/>
        <w:rPr>
          <w:rFonts w:cstheme="minorHAnsi"/>
          <w:sz w:val="26"/>
          <w:szCs w:val="26"/>
        </w:rPr>
      </w:pPr>
      <w:r>
        <w:rPr>
          <w:rFonts w:cstheme="minorHAnsi"/>
          <w:sz w:val="26"/>
          <w:szCs w:val="26"/>
        </w:rPr>
        <w:br w:type="page"/>
      </w:r>
    </w:p>
    <w:p w:rsidR="007804DD" w:rsidRPr="007804DD" w:rsidRDefault="007804DD" w:rsidP="007804DD">
      <w:pPr>
        <w:pStyle w:val="Titolo1"/>
        <w:rPr>
          <w:rFonts w:cstheme="majorHAnsi"/>
          <w:b/>
          <w:bCs/>
          <w:color w:val="000000" w:themeColor="text1"/>
        </w:rPr>
      </w:pPr>
      <w:bookmarkStart w:id="5" w:name="_Toc223631993"/>
      <w:r w:rsidRPr="007804DD">
        <w:rPr>
          <w:rFonts w:cstheme="majorHAnsi"/>
          <w:b/>
          <w:bCs/>
          <w:color w:val="000000" w:themeColor="text1"/>
        </w:rPr>
        <w:lastRenderedPageBreak/>
        <w:t>Fase Sperimentale e Test</w:t>
      </w:r>
      <w:bookmarkEnd w:id="5"/>
    </w:p>
    <w:p w:rsidR="007804DD" w:rsidRPr="007804DD" w:rsidRDefault="007804DD" w:rsidP="007804DD">
      <w:pPr>
        <w:rPr>
          <w:rFonts w:cstheme="minorHAnsi"/>
          <w:sz w:val="26"/>
          <w:szCs w:val="26"/>
        </w:rPr>
      </w:pPr>
      <w:r w:rsidRPr="007804DD">
        <w:rPr>
          <w:rFonts w:cstheme="minorHAnsi"/>
          <w:sz w:val="26"/>
          <w:szCs w:val="26"/>
        </w:rPr>
        <w:t>La fase di test è stata condotta simulando un ambiente operativo reale, focalizzandosi sulla robustezza della comunicazione tra i tre moduli e sulla precisione della diagnostica degli allarmi.</w:t>
      </w:r>
    </w:p>
    <w:p w:rsidR="007804DD" w:rsidRPr="007804DD" w:rsidRDefault="007804DD" w:rsidP="007804DD">
      <w:pPr>
        <w:rPr>
          <w:rFonts w:cstheme="minorHAnsi"/>
          <w:b/>
          <w:bCs/>
          <w:sz w:val="26"/>
          <w:szCs w:val="26"/>
        </w:rPr>
      </w:pPr>
      <w:r w:rsidRPr="007804DD">
        <w:rPr>
          <w:rFonts w:cstheme="minorHAnsi"/>
          <w:b/>
          <w:bCs/>
          <w:sz w:val="26"/>
          <w:szCs w:val="26"/>
        </w:rPr>
        <w:t>5.1 Setup del Test: Analisi sulla Singola Centralina</w:t>
      </w:r>
    </w:p>
    <w:p w:rsidR="007804DD" w:rsidRPr="007804DD" w:rsidRDefault="007804DD" w:rsidP="007804DD">
      <w:pPr>
        <w:rPr>
          <w:rFonts w:cstheme="minorHAnsi"/>
          <w:sz w:val="26"/>
          <w:szCs w:val="26"/>
        </w:rPr>
      </w:pPr>
      <w:r w:rsidRPr="007804DD">
        <w:rPr>
          <w:rFonts w:cstheme="minorHAnsi"/>
          <w:sz w:val="26"/>
          <w:szCs w:val="26"/>
        </w:rPr>
        <w:t>Per validare l'intero flusso logico, abbiamo configurato un ambiente controllato basato su:</w:t>
      </w:r>
    </w:p>
    <w:p w:rsidR="007804DD" w:rsidRPr="007804DD" w:rsidRDefault="007804DD" w:rsidP="007804DD">
      <w:pPr>
        <w:pStyle w:val="Paragrafoelenco"/>
        <w:numPr>
          <w:ilvl w:val="0"/>
          <w:numId w:val="22"/>
        </w:numPr>
        <w:rPr>
          <w:rFonts w:cstheme="minorHAnsi"/>
          <w:sz w:val="26"/>
          <w:szCs w:val="26"/>
        </w:rPr>
      </w:pPr>
      <w:r w:rsidRPr="007804DD">
        <w:rPr>
          <w:rFonts w:cstheme="minorHAnsi"/>
          <w:b/>
          <w:bCs/>
          <w:sz w:val="26"/>
          <w:szCs w:val="26"/>
        </w:rPr>
        <w:t>Identità Unica</w:t>
      </w:r>
      <w:r w:rsidRPr="007804DD">
        <w:rPr>
          <w:rFonts w:cstheme="minorHAnsi"/>
          <w:sz w:val="26"/>
          <w:szCs w:val="26"/>
        </w:rPr>
        <w:t>: Una singola centralina (centralina_1) dotata della propria coppia di chiavi (NSEC/NPUB) custodite nel "Wallet" locale (.</w:t>
      </w:r>
      <w:proofErr w:type="spellStart"/>
      <w:r w:rsidRPr="007804DD">
        <w:rPr>
          <w:rFonts w:cstheme="minorHAnsi"/>
          <w:sz w:val="26"/>
          <w:szCs w:val="26"/>
        </w:rPr>
        <w:t>env</w:t>
      </w:r>
      <w:proofErr w:type="spellEnd"/>
      <w:r w:rsidRPr="007804DD">
        <w:rPr>
          <w:rFonts w:cstheme="minorHAnsi"/>
          <w:sz w:val="26"/>
          <w:szCs w:val="26"/>
        </w:rPr>
        <w:t>).</w:t>
      </w:r>
    </w:p>
    <w:p w:rsidR="007804DD" w:rsidRPr="007804DD" w:rsidRDefault="007804DD" w:rsidP="007804DD">
      <w:pPr>
        <w:pStyle w:val="Paragrafoelenco"/>
        <w:numPr>
          <w:ilvl w:val="0"/>
          <w:numId w:val="22"/>
        </w:numPr>
        <w:rPr>
          <w:rFonts w:cstheme="minorHAnsi"/>
          <w:sz w:val="26"/>
          <w:szCs w:val="26"/>
        </w:rPr>
      </w:pPr>
      <w:r w:rsidRPr="007804DD">
        <w:rPr>
          <w:rFonts w:cstheme="minorHAnsi"/>
          <w:b/>
          <w:bCs/>
          <w:sz w:val="26"/>
          <w:szCs w:val="26"/>
        </w:rPr>
        <w:t>Connessione Diretta</w:t>
      </w:r>
      <w:r w:rsidRPr="007804DD">
        <w:rPr>
          <w:rFonts w:cstheme="minorHAnsi"/>
          <w:sz w:val="26"/>
          <w:szCs w:val="26"/>
        </w:rPr>
        <w:t xml:space="preserve">: Il simulatore è stato programmato per inviare pacchetti dati al </w:t>
      </w:r>
      <w:proofErr w:type="spellStart"/>
      <w:r w:rsidRPr="007804DD">
        <w:rPr>
          <w:rFonts w:cstheme="minorHAnsi"/>
          <w:b/>
          <w:bCs/>
          <w:sz w:val="26"/>
          <w:szCs w:val="26"/>
        </w:rPr>
        <w:t>Relay</w:t>
      </w:r>
      <w:proofErr w:type="spellEnd"/>
      <w:r w:rsidRPr="007804DD">
        <w:rPr>
          <w:rFonts w:cstheme="minorHAnsi"/>
          <w:b/>
          <w:bCs/>
          <w:sz w:val="26"/>
          <w:szCs w:val="26"/>
        </w:rPr>
        <w:t xml:space="preserve"> proprietario</w:t>
      </w:r>
      <w:r w:rsidRPr="007804DD">
        <w:rPr>
          <w:rFonts w:cstheme="minorHAnsi"/>
          <w:sz w:val="26"/>
          <w:szCs w:val="26"/>
        </w:rPr>
        <w:t xml:space="preserve"> tramite indirizzo locale, verificando la capacità del server di gestire pacchetti di telemetria firmati.</w:t>
      </w:r>
    </w:p>
    <w:p w:rsidR="007804DD" w:rsidRPr="007804DD" w:rsidRDefault="007804DD" w:rsidP="007804DD">
      <w:pPr>
        <w:pStyle w:val="Paragrafoelenco"/>
        <w:numPr>
          <w:ilvl w:val="0"/>
          <w:numId w:val="22"/>
        </w:numPr>
        <w:rPr>
          <w:rFonts w:cstheme="minorHAnsi"/>
          <w:sz w:val="26"/>
          <w:szCs w:val="26"/>
        </w:rPr>
      </w:pPr>
      <w:r w:rsidRPr="007804DD">
        <w:rPr>
          <w:rFonts w:cstheme="minorHAnsi"/>
          <w:b/>
          <w:bCs/>
          <w:sz w:val="26"/>
          <w:szCs w:val="26"/>
        </w:rPr>
        <w:t>Sottoscrizione Dashboard</w:t>
      </w:r>
      <w:r w:rsidRPr="007804DD">
        <w:rPr>
          <w:rFonts w:cstheme="minorHAnsi"/>
          <w:sz w:val="26"/>
          <w:szCs w:val="26"/>
        </w:rPr>
        <w:t>: L'interfaccia utente è stata testata per "ascoltare" esclusivamente la chiave pubblica della centralina in prova, filtrando ogni altro traffico non pertinente.</w:t>
      </w:r>
    </w:p>
    <w:p w:rsidR="007804DD" w:rsidRPr="007804DD" w:rsidRDefault="007804DD" w:rsidP="007804DD">
      <w:pPr>
        <w:rPr>
          <w:rFonts w:cstheme="minorHAnsi"/>
          <w:b/>
          <w:bCs/>
          <w:sz w:val="26"/>
          <w:szCs w:val="26"/>
        </w:rPr>
      </w:pPr>
      <w:r w:rsidRPr="007804DD">
        <w:rPr>
          <w:rFonts w:cstheme="minorHAnsi"/>
          <w:b/>
          <w:bCs/>
          <w:sz w:val="26"/>
          <w:szCs w:val="26"/>
        </w:rPr>
        <w:t>5.2 Validazione dei Casi d'Uso</w:t>
      </w:r>
    </w:p>
    <w:p w:rsidR="007804DD" w:rsidRPr="007804DD" w:rsidRDefault="007804DD" w:rsidP="007804DD">
      <w:pPr>
        <w:rPr>
          <w:rFonts w:cstheme="minorHAnsi"/>
          <w:sz w:val="26"/>
          <w:szCs w:val="26"/>
        </w:rPr>
      </w:pPr>
      <w:r w:rsidRPr="007804DD">
        <w:rPr>
          <w:rFonts w:cstheme="minorHAnsi"/>
          <w:sz w:val="26"/>
          <w:szCs w:val="26"/>
        </w:rPr>
        <w:t>Abbiamo testato il comportamento del sistema sotto diverse condizioni di carico e tipologie di dati, utilizzando i "Kind" (tipi di evento) standard del protocollo Nostr personalizzati per l'IoT:</w:t>
      </w:r>
    </w:p>
    <w:p w:rsidR="007804DD" w:rsidRPr="007804DD" w:rsidRDefault="007804DD" w:rsidP="007804DD">
      <w:pPr>
        <w:rPr>
          <w:rFonts w:cstheme="minorHAnsi"/>
          <w:b/>
          <w:bCs/>
          <w:sz w:val="26"/>
          <w:szCs w:val="26"/>
        </w:rPr>
      </w:pPr>
      <w:r w:rsidRPr="007804DD">
        <w:rPr>
          <w:rFonts w:cstheme="minorHAnsi"/>
          <w:b/>
          <w:bCs/>
          <w:sz w:val="26"/>
          <w:szCs w:val="26"/>
        </w:rPr>
        <w:t>A. Telemetria Standard (Kind 9001)</w:t>
      </w:r>
    </w:p>
    <w:p w:rsidR="007804DD" w:rsidRPr="007804DD" w:rsidRDefault="007804DD" w:rsidP="007804DD">
      <w:pPr>
        <w:rPr>
          <w:rFonts w:cstheme="minorHAnsi"/>
          <w:sz w:val="26"/>
          <w:szCs w:val="26"/>
        </w:rPr>
      </w:pPr>
      <w:r w:rsidRPr="007804DD">
        <w:rPr>
          <w:rFonts w:cstheme="minorHAnsi"/>
          <w:sz w:val="26"/>
          <w:szCs w:val="26"/>
        </w:rPr>
        <w:t>Il sistema ha inviato ciclicamente eventi di tipo telemetrico contenenti:</w:t>
      </w:r>
    </w:p>
    <w:p w:rsidR="007804DD" w:rsidRPr="007804DD" w:rsidRDefault="007804DD" w:rsidP="007804DD">
      <w:pPr>
        <w:numPr>
          <w:ilvl w:val="0"/>
          <w:numId w:val="19"/>
        </w:numPr>
        <w:rPr>
          <w:rFonts w:cstheme="minorHAnsi"/>
          <w:sz w:val="26"/>
          <w:szCs w:val="26"/>
        </w:rPr>
      </w:pPr>
      <w:r w:rsidRPr="007804DD">
        <w:rPr>
          <w:rFonts w:cstheme="minorHAnsi"/>
          <w:b/>
          <w:bCs/>
          <w:sz w:val="26"/>
          <w:szCs w:val="26"/>
        </w:rPr>
        <w:t>Livello Umidità</w:t>
      </w:r>
      <w:r w:rsidRPr="007804DD">
        <w:rPr>
          <w:rFonts w:cstheme="minorHAnsi"/>
          <w:sz w:val="26"/>
          <w:szCs w:val="26"/>
        </w:rPr>
        <w:t xml:space="preserve"> (</w:t>
      </w:r>
      <w:proofErr w:type="spellStart"/>
      <w:r w:rsidRPr="007804DD">
        <w:rPr>
          <w:rFonts w:cstheme="minorHAnsi"/>
          <w:sz w:val="26"/>
          <w:szCs w:val="26"/>
        </w:rPr>
        <w:t>Moisture</w:t>
      </w:r>
      <w:proofErr w:type="spellEnd"/>
      <w:r w:rsidRPr="007804DD">
        <w:rPr>
          <w:rFonts w:cstheme="minorHAnsi"/>
          <w:sz w:val="26"/>
          <w:szCs w:val="26"/>
        </w:rPr>
        <w:t xml:space="preserve">) e </w:t>
      </w:r>
      <w:r w:rsidRPr="007804DD">
        <w:rPr>
          <w:rFonts w:cstheme="minorHAnsi"/>
          <w:b/>
          <w:bCs/>
          <w:sz w:val="26"/>
          <w:szCs w:val="26"/>
        </w:rPr>
        <w:t>Flusso Idrico</w:t>
      </w:r>
      <w:r w:rsidRPr="007804DD">
        <w:rPr>
          <w:rFonts w:cstheme="minorHAnsi"/>
          <w:sz w:val="26"/>
          <w:szCs w:val="26"/>
        </w:rPr>
        <w:t>.</w:t>
      </w:r>
    </w:p>
    <w:p w:rsidR="007804DD" w:rsidRPr="007804DD" w:rsidRDefault="007804DD" w:rsidP="007804DD">
      <w:pPr>
        <w:numPr>
          <w:ilvl w:val="0"/>
          <w:numId w:val="19"/>
        </w:numPr>
        <w:rPr>
          <w:rFonts w:cstheme="minorHAnsi"/>
          <w:sz w:val="26"/>
          <w:szCs w:val="26"/>
        </w:rPr>
      </w:pPr>
      <w:r w:rsidRPr="007804DD">
        <w:rPr>
          <w:rFonts w:cstheme="minorHAnsi"/>
          <w:b/>
          <w:bCs/>
          <w:sz w:val="26"/>
          <w:szCs w:val="26"/>
        </w:rPr>
        <w:t>Stato Batteria</w:t>
      </w:r>
      <w:r w:rsidRPr="007804DD">
        <w:rPr>
          <w:rFonts w:cstheme="minorHAnsi"/>
          <w:sz w:val="26"/>
          <w:szCs w:val="26"/>
        </w:rPr>
        <w:t>: Monitoraggio del voltaggio per prevenire lo spegnimento improvviso del nodo.</w:t>
      </w:r>
    </w:p>
    <w:p w:rsidR="007804DD" w:rsidRPr="007804DD" w:rsidRDefault="007804DD" w:rsidP="007804DD">
      <w:pPr>
        <w:numPr>
          <w:ilvl w:val="0"/>
          <w:numId w:val="19"/>
        </w:numPr>
        <w:rPr>
          <w:rFonts w:cstheme="minorHAnsi"/>
          <w:sz w:val="26"/>
          <w:szCs w:val="26"/>
        </w:rPr>
      </w:pPr>
      <w:r w:rsidRPr="007804DD">
        <w:rPr>
          <w:rFonts w:cstheme="minorHAnsi"/>
          <w:b/>
          <w:bCs/>
          <w:sz w:val="26"/>
          <w:szCs w:val="26"/>
        </w:rPr>
        <w:lastRenderedPageBreak/>
        <w:t>Assorbimento Elettrico</w:t>
      </w:r>
      <w:r w:rsidRPr="007804DD">
        <w:rPr>
          <w:rFonts w:cstheme="minorHAnsi"/>
          <w:sz w:val="26"/>
          <w:szCs w:val="26"/>
        </w:rPr>
        <w:t xml:space="preserve"> (Ampere): Per verificare il corretto funzionamento della pompa idrica.</w:t>
      </w:r>
    </w:p>
    <w:p w:rsidR="007804DD" w:rsidRPr="007804DD" w:rsidRDefault="007804DD" w:rsidP="007804DD">
      <w:pPr>
        <w:numPr>
          <w:ilvl w:val="0"/>
          <w:numId w:val="19"/>
        </w:numPr>
        <w:rPr>
          <w:rFonts w:cstheme="minorHAnsi"/>
          <w:sz w:val="26"/>
          <w:szCs w:val="26"/>
        </w:rPr>
      </w:pPr>
      <w:r w:rsidRPr="007804DD">
        <w:rPr>
          <w:rFonts w:cstheme="minorHAnsi"/>
          <w:b/>
          <w:bCs/>
          <w:sz w:val="26"/>
          <w:szCs w:val="26"/>
        </w:rPr>
        <w:t>Esito</w:t>
      </w:r>
      <w:r w:rsidRPr="007804DD">
        <w:rPr>
          <w:rFonts w:cstheme="minorHAnsi"/>
          <w:sz w:val="26"/>
          <w:szCs w:val="26"/>
        </w:rPr>
        <w:t xml:space="preserve">: Il </w:t>
      </w:r>
      <w:proofErr w:type="spellStart"/>
      <w:r w:rsidRPr="007804DD">
        <w:rPr>
          <w:rFonts w:cstheme="minorHAnsi"/>
          <w:sz w:val="26"/>
          <w:szCs w:val="26"/>
        </w:rPr>
        <w:t>Relay</w:t>
      </w:r>
      <w:proofErr w:type="spellEnd"/>
      <w:r w:rsidRPr="007804DD">
        <w:rPr>
          <w:rFonts w:cstheme="minorHAnsi"/>
          <w:sz w:val="26"/>
          <w:szCs w:val="26"/>
        </w:rPr>
        <w:t xml:space="preserve"> ha ricalcolato correttamente l'Hash SHA-256 per ogni invio, confermando l'integrità totale del dato telemetrico.</w:t>
      </w:r>
    </w:p>
    <w:p w:rsidR="007804DD" w:rsidRPr="007804DD" w:rsidRDefault="007804DD" w:rsidP="007804DD">
      <w:pPr>
        <w:rPr>
          <w:rFonts w:cstheme="minorHAnsi"/>
          <w:b/>
          <w:bCs/>
          <w:sz w:val="26"/>
          <w:szCs w:val="26"/>
        </w:rPr>
      </w:pPr>
      <w:r w:rsidRPr="007804DD">
        <w:rPr>
          <w:rFonts w:cstheme="minorHAnsi"/>
          <w:b/>
          <w:bCs/>
          <w:sz w:val="26"/>
          <w:szCs w:val="26"/>
        </w:rPr>
        <w:t>B. Gestione Allarmi: Diagnostica Differenziata</w:t>
      </w:r>
    </w:p>
    <w:p w:rsidR="007804DD" w:rsidRPr="007804DD" w:rsidRDefault="007804DD" w:rsidP="007804DD">
      <w:pPr>
        <w:rPr>
          <w:rFonts w:cstheme="minorHAnsi"/>
          <w:sz w:val="26"/>
          <w:szCs w:val="26"/>
        </w:rPr>
      </w:pPr>
      <w:r w:rsidRPr="007804DD">
        <w:rPr>
          <w:rFonts w:cstheme="minorHAnsi"/>
          <w:sz w:val="26"/>
          <w:szCs w:val="26"/>
        </w:rPr>
        <w:t>Uno dei punti di forza del test è stata la capacità del sistema di distinguere tra due tipi di anomalie critiche, visualizzate istantaneamente sulla dashboard:</w:t>
      </w:r>
    </w:p>
    <w:p w:rsidR="007804DD" w:rsidRPr="007804DD" w:rsidRDefault="007804DD" w:rsidP="007804DD">
      <w:pPr>
        <w:numPr>
          <w:ilvl w:val="0"/>
          <w:numId w:val="20"/>
        </w:numPr>
        <w:rPr>
          <w:rFonts w:cstheme="minorHAnsi"/>
          <w:sz w:val="26"/>
          <w:szCs w:val="26"/>
        </w:rPr>
      </w:pPr>
      <w:r w:rsidRPr="007804DD">
        <w:rPr>
          <w:rFonts w:cstheme="minorHAnsi"/>
          <w:b/>
          <w:bCs/>
          <w:sz w:val="26"/>
          <w:szCs w:val="26"/>
        </w:rPr>
        <w:t>Guasto Pop-up (NON OPERATIVO)</w:t>
      </w:r>
      <w:r w:rsidRPr="007804DD">
        <w:rPr>
          <w:rFonts w:cstheme="minorHAnsi"/>
          <w:sz w:val="26"/>
          <w:szCs w:val="26"/>
        </w:rPr>
        <w:t>: Simulazione di un errore software o di un'anomalia nei sensori che impedisce la lettura dei dati. La dashboard segnala lo stato "Non Operativo", permettendo una diagnosi immediata del problema logico.</w:t>
      </w:r>
    </w:p>
    <w:p w:rsidR="007804DD" w:rsidRPr="007804DD" w:rsidRDefault="007804DD" w:rsidP="007804DD">
      <w:pPr>
        <w:numPr>
          <w:ilvl w:val="0"/>
          <w:numId w:val="20"/>
        </w:numPr>
        <w:rPr>
          <w:rFonts w:cstheme="minorHAnsi"/>
          <w:sz w:val="26"/>
          <w:szCs w:val="26"/>
        </w:rPr>
      </w:pPr>
      <w:r w:rsidRPr="007804DD">
        <w:rPr>
          <w:rFonts w:cstheme="minorHAnsi"/>
          <w:b/>
          <w:bCs/>
          <w:sz w:val="26"/>
          <w:szCs w:val="26"/>
        </w:rPr>
        <w:t>Blocco Meccanico (FERMO)</w:t>
      </w:r>
      <w:r w:rsidRPr="007804DD">
        <w:rPr>
          <w:rFonts w:cstheme="minorHAnsi"/>
          <w:sz w:val="26"/>
          <w:szCs w:val="26"/>
        </w:rPr>
        <w:t>: Simulazione di un intervento dei sistemi di sicurezza fisici (es. blocco degli ingranaggi). In questo caso, il sistema invia un allarme di tipo "FERMO", indicando la necessità di un intervento tecnico sul campo.</w:t>
      </w:r>
    </w:p>
    <w:p w:rsidR="007804DD" w:rsidRPr="007804DD" w:rsidRDefault="007804DD" w:rsidP="007804DD">
      <w:pPr>
        <w:rPr>
          <w:rFonts w:cstheme="minorHAnsi"/>
          <w:b/>
          <w:bCs/>
          <w:sz w:val="26"/>
          <w:szCs w:val="26"/>
        </w:rPr>
      </w:pPr>
      <w:r w:rsidRPr="007804DD">
        <w:rPr>
          <w:rFonts w:cstheme="minorHAnsi"/>
          <w:b/>
          <w:bCs/>
          <w:sz w:val="26"/>
          <w:szCs w:val="26"/>
        </w:rPr>
        <w:t>5.3 Risultati dei Test: Interpretazione sulla Dashboard</w:t>
      </w:r>
    </w:p>
    <w:p w:rsidR="007804DD" w:rsidRPr="007804DD" w:rsidRDefault="007804DD" w:rsidP="007804DD">
      <w:pPr>
        <w:rPr>
          <w:rFonts w:cstheme="minorHAnsi"/>
          <w:sz w:val="26"/>
          <w:szCs w:val="26"/>
        </w:rPr>
      </w:pPr>
      <w:r w:rsidRPr="007804DD">
        <w:rPr>
          <w:rFonts w:cstheme="minorHAnsi"/>
          <w:sz w:val="26"/>
          <w:szCs w:val="26"/>
        </w:rPr>
        <w:t>I test hanno confermato il successo dell'architettura:</w:t>
      </w:r>
    </w:p>
    <w:p w:rsidR="007804DD" w:rsidRPr="007804DD" w:rsidRDefault="007804DD" w:rsidP="007804DD">
      <w:pPr>
        <w:numPr>
          <w:ilvl w:val="0"/>
          <w:numId w:val="21"/>
        </w:numPr>
        <w:rPr>
          <w:rFonts w:cstheme="minorHAnsi"/>
          <w:sz w:val="26"/>
          <w:szCs w:val="26"/>
        </w:rPr>
      </w:pPr>
      <w:r w:rsidRPr="007804DD">
        <w:rPr>
          <w:rFonts w:cstheme="minorHAnsi"/>
          <w:b/>
          <w:bCs/>
          <w:sz w:val="26"/>
          <w:szCs w:val="26"/>
        </w:rPr>
        <w:t>Latenza Minima</w:t>
      </w:r>
      <w:r w:rsidRPr="007804DD">
        <w:rPr>
          <w:rFonts w:cstheme="minorHAnsi"/>
          <w:sz w:val="26"/>
          <w:szCs w:val="26"/>
        </w:rPr>
        <w:t xml:space="preserve">: Il passaggio del dato dal simulatore alla dashboard attraverso il </w:t>
      </w:r>
      <w:proofErr w:type="spellStart"/>
      <w:r w:rsidRPr="007804DD">
        <w:rPr>
          <w:rFonts w:cstheme="minorHAnsi"/>
          <w:sz w:val="26"/>
          <w:szCs w:val="26"/>
        </w:rPr>
        <w:t>Relay</w:t>
      </w:r>
      <w:proofErr w:type="spellEnd"/>
      <w:r w:rsidRPr="007804DD">
        <w:rPr>
          <w:rFonts w:cstheme="minorHAnsi"/>
          <w:sz w:val="26"/>
          <w:szCs w:val="26"/>
        </w:rPr>
        <w:t xml:space="preserve"> è avvenuto in tempo reale (sotto i 100ms), dimostrando l'efficienza delle </w:t>
      </w:r>
      <w:proofErr w:type="spellStart"/>
      <w:r w:rsidRPr="007804DD">
        <w:rPr>
          <w:rFonts w:cstheme="minorHAnsi"/>
          <w:sz w:val="26"/>
          <w:szCs w:val="26"/>
        </w:rPr>
        <w:t>WebSocket</w:t>
      </w:r>
      <w:proofErr w:type="spellEnd"/>
      <w:r w:rsidRPr="007804DD">
        <w:rPr>
          <w:rFonts w:cstheme="minorHAnsi"/>
          <w:sz w:val="26"/>
          <w:szCs w:val="26"/>
        </w:rPr>
        <w:t>.</w:t>
      </w:r>
    </w:p>
    <w:p w:rsidR="007804DD" w:rsidRPr="007804DD" w:rsidRDefault="007804DD" w:rsidP="007804DD">
      <w:pPr>
        <w:numPr>
          <w:ilvl w:val="0"/>
          <w:numId w:val="21"/>
        </w:numPr>
        <w:rPr>
          <w:rFonts w:cstheme="minorHAnsi"/>
          <w:sz w:val="26"/>
          <w:szCs w:val="26"/>
        </w:rPr>
      </w:pPr>
      <w:r w:rsidRPr="007804DD">
        <w:rPr>
          <w:rFonts w:cstheme="minorHAnsi"/>
          <w:b/>
          <w:bCs/>
          <w:sz w:val="26"/>
          <w:szCs w:val="26"/>
        </w:rPr>
        <w:t>Veridicità del Dato</w:t>
      </w:r>
      <w:r w:rsidRPr="007804DD">
        <w:rPr>
          <w:rFonts w:cstheme="minorHAnsi"/>
          <w:sz w:val="26"/>
          <w:szCs w:val="26"/>
        </w:rPr>
        <w:t xml:space="preserve">: Ogni modifica manuale tentata sui dati durante il transito (simulazione di attacco) ha portato al rigetto immediato dell'evento da parte del </w:t>
      </w:r>
      <w:proofErr w:type="spellStart"/>
      <w:r w:rsidRPr="007804DD">
        <w:rPr>
          <w:rFonts w:cstheme="minorHAnsi"/>
          <w:sz w:val="26"/>
          <w:szCs w:val="26"/>
        </w:rPr>
        <w:t>Relay</w:t>
      </w:r>
      <w:proofErr w:type="spellEnd"/>
      <w:r w:rsidRPr="007804DD">
        <w:rPr>
          <w:rFonts w:cstheme="minorHAnsi"/>
          <w:sz w:val="26"/>
          <w:szCs w:val="26"/>
        </w:rPr>
        <w:t xml:space="preserve"> con errore di </w:t>
      </w:r>
      <w:proofErr w:type="spellStart"/>
      <w:r w:rsidRPr="007804DD">
        <w:rPr>
          <w:rFonts w:cstheme="minorHAnsi"/>
          <w:sz w:val="26"/>
          <w:szCs w:val="26"/>
        </w:rPr>
        <w:t>hash</w:t>
      </w:r>
      <w:proofErr w:type="spellEnd"/>
      <w:r w:rsidRPr="007804DD">
        <w:rPr>
          <w:rFonts w:cstheme="minorHAnsi"/>
          <w:sz w:val="26"/>
          <w:szCs w:val="26"/>
        </w:rPr>
        <w:t xml:space="preserve"> mismatch.</w:t>
      </w:r>
    </w:p>
    <w:p w:rsidR="007804DD" w:rsidRPr="007804DD" w:rsidRDefault="007804DD" w:rsidP="007804DD">
      <w:pPr>
        <w:numPr>
          <w:ilvl w:val="0"/>
          <w:numId w:val="21"/>
        </w:numPr>
        <w:rPr>
          <w:rFonts w:cstheme="minorHAnsi"/>
          <w:sz w:val="26"/>
          <w:szCs w:val="26"/>
        </w:rPr>
      </w:pPr>
      <w:proofErr w:type="spellStart"/>
      <w:r w:rsidRPr="007804DD">
        <w:rPr>
          <w:rFonts w:cstheme="minorHAnsi"/>
          <w:b/>
          <w:bCs/>
          <w:sz w:val="26"/>
          <w:szCs w:val="26"/>
        </w:rPr>
        <w:t>Persistence</w:t>
      </w:r>
      <w:proofErr w:type="spellEnd"/>
      <w:r w:rsidRPr="007804DD">
        <w:rPr>
          <w:rFonts w:cstheme="minorHAnsi"/>
          <w:sz w:val="26"/>
          <w:szCs w:val="26"/>
        </w:rPr>
        <w:t xml:space="preserve">: Consultando il database </w:t>
      </w:r>
      <w:proofErr w:type="spellStart"/>
      <w:r w:rsidRPr="007804DD">
        <w:rPr>
          <w:rFonts w:cstheme="minorHAnsi"/>
          <w:sz w:val="26"/>
          <w:szCs w:val="26"/>
        </w:rPr>
        <w:t>relay_data.db</w:t>
      </w:r>
      <w:proofErr w:type="spellEnd"/>
      <w:r w:rsidRPr="007804DD">
        <w:rPr>
          <w:rFonts w:cstheme="minorHAnsi"/>
          <w:sz w:val="26"/>
          <w:szCs w:val="26"/>
        </w:rPr>
        <w:t>, tutti gli eventi di test sono risultati correttamente archiviati e indicizzati per chiave pubblica, pronti per analisi storiche o audit di sicurezza.</w:t>
      </w:r>
    </w:p>
    <w:p w:rsidR="007804DD" w:rsidRPr="007804DD" w:rsidRDefault="007804DD" w:rsidP="007804DD">
      <w:pPr>
        <w:pStyle w:val="Titolo1"/>
        <w:rPr>
          <w:rFonts w:cstheme="majorHAnsi"/>
          <w:b/>
          <w:bCs/>
          <w:color w:val="000000" w:themeColor="text1"/>
        </w:rPr>
      </w:pPr>
      <w:bookmarkStart w:id="6" w:name="_Toc223631994"/>
      <w:r w:rsidRPr="007804DD">
        <w:rPr>
          <w:rFonts w:cstheme="majorHAnsi"/>
          <w:b/>
          <w:bCs/>
          <w:color w:val="000000" w:themeColor="text1"/>
        </w:rPr>
        <w:lastRenderedPageBreak/>
        <w:t>Scalabilità e Progettazione Hardware Reale</w:t>
      </w:r>
      <w:bookmarkEnd w:id="6"/>
    </w:p>
    <w:p w:rsidR="007804DD" w:rsidRPr="007804DD" w:rsidRDefault="007804DD" w:rsidP="007804DD">
      <w:pPr>
        <w:rPr>
          <w:rFonts w:cstheme="minorHAnsi"/>
          <w:sz w:val="26"/>
          <w:szCs w:val="26"/>
        </w:rPr>
      </w:pPr>
      <w:r w:rsidRPr="007804DD">
        <w:rPr>
          <w:rFonts w:cstheme="minorHAnsi"/>
          <w:sz w:val="26"/>
          <w:szCs w:val="26"/>
        </w:rPr>
        <w:t>Il passaggio dalla simulazione software a una flotta di dispositivi fisici non richiede modifiche alla logica crittografica o al protocollo di comunicazione, confermando la solidità dell'architettura scelta.</w:t>
      </w:r>
    </w:p>
    <w:p w:rsidR="007804DD" w:rsidRPr="007804DD" w:rsidRDefault="007804DD" w:rsidP="007804DD">
      <w:pPr>
        <w:rPr>
          <w:rFonts w:cstheme="minorHAnsi"/>
          <w:b/>
          <w:bCs/>
          <w:sz w:val="26"/>
          <w:szCs w:val="26"/>
        </w:rPr>
      </w:pPr>
      <w:r w:rsidRPr="007804DD">
        <w:rPr>
          <w:rFonts w:cstheme="minorHAnsi"/>
          <w:b/>
          <w:bCs/>
          <w:sz w:val="26"/>
          <w:szCs w:val="26"/>
        </w:rPr>
        <w:t>6.1 Dal Software all'Hardware: L'Unità di Monitoraggio Reale</w:t>
      </w:r>
    </w:p>
    <w:p w:rsidR="007804DD" w:rsidRPr="007804DD" w:rsidRDefault="007804DD" w:rsidP="007804DD">
      <w:pPr>
        <w:rPr>
          <w:rFonts w:cstheme="minorHAnsi"/>
          <w:sz w:val="26"/>
          <w:szCs w:val="26"/>
        </w:rPr>
      </w:pPr>
      <w:r w:rsidRPr="007804DD">
        <w:rPr>
          <w:rFonts w:cstheme="minorHAnsi"/>
          <w:sz w:val="26"/>
          <w:szCs w:val="26"/>
        </w:rPr>
        <w:t>Per trasformare il client_IoT.py in un nodo di campo, l'infrastruttura software verrebbe ospitata su hardware dedicato con interfaccia diretta ai sensori:</w:t>
      </w:r>
    </w:p>
    <w:p w:rsidR="007804DD" w:rsidRPr="007804DD" w:rsidRDefault="007804DD" w:rsidP="007804DD">
      <w:pPr>
        <w:numPr>
          <w:ilvl w:val="0"/>
          <w:numId w:val="23"/>
        </w:numPr>
        <w:rPr>
          <w:rFonts w:cstheme="minorHAnsi"/>
          <w:sz w:val="26"/>
          <w:szCs w:val="26"/>
        </w:rPr>
      </w:pPr>
      <w:r w:rsidRPr="007804DD">
        <w:rPr>
          <w:rFonts w:cstheme="minorHAnsi"/>
          <w:b/>
          <w:bCs/>
          <w:sz w:val="26"/>
          <w:szCs w:val="26"/>
        </w:rPr>
        <w:t>Edge Gateway (Raspberry Pi 4/5):</w:t>
      </w:r>
      <w:r w:rsidRPr="007804DD">
        <w:rPr>
          <w:rFonts w:cstheme="minorHAnsi"/>
          <w:sz w:val="26"/>
          <w:szCs w:val="26"/>
        </w:rPr>
        <w:t xml:space="preserve"> Scelto per la capacità di gestire il calcolo delle firme Schnorr e il multi-threading delle </w:t>
      </w:r>
      <w:proofErr w:type="spellStart"/>
      <w:r w:rsidRPr="007804DD">
        <w:rPr>
          <w:rFonts w:cstheme="minorHAnsi"/>
          <w:sz w:val="26"/>
          <w:szCs w:val="26"/>
        </w:rPr>
        <w:t>WebSocket</w:t>
      </w:r>
      <w:proofErr w:type="spellEnd"/>
      <w:r w:rsidRPr="007804DD">
        <w:rPr>
          <w:rFonts w:cstheme="minorHAnsi"/>
          <w:sz w:val="26"/>
          <w:szCs w:val="26"/>
        </w:rPr>
        <w:t>.</w:t>
      </w:r>
    </w:p>
    <w:p w:rsidR="007804DD" w:rsidRPr="007804DD" w:rsidRDefault="007804DD" w:rsidP="007804DD">
      <w:pPr>
        <w:numPr>
          <w:ilvl w:val="0"/>
          <w:numId w:val="23"/>
        </w:numPr>
        <w:rPr>
          <w:rFonts w:cstheme="minorHAnsi"/>
          <w:sz w:val="26"/>
          <w:szCs w:val="26"/>
        </w:rPr>
      </w:pPr>
      <w:r w:rsidRPr="007804DD">
        <w:rPr>
          <w:rFonts w:cstheme="minorHAnsi"/>
          <w:b/>
          <w:bCs/>
          <w:sz w:val="26"/>
          <w:szCs w:val="26"/>
        </w:rPr>
        <w:t>Sensoristica GPIO:</w:t>
      </w:r>
      <w:r w:rsidRPr="007804DD">
        <w:rPr>
          <w:rFonts w:cstheme="minorHAnsi"/>
          <w:sz w:val="26"/>
          <w:szCs w:val="26"/>
        </w:rPr>
        <w:t xml:space="preserve"> In sostituzione dei dati randomici, il sistema acquisirebbe segnali reali tramite i pin GPIO:</w:t>
      </w:r>
    </w:p>
    <w:p w:rsidR="007804DD" w:rsidRPr="003768A2" w:rsidRDefault="007804DD" w:rsidP="003768A2">
      <w:pPr>
        <w:pStyle w:val="Paragrafoelenco"/>
        <w:numPr>
          <w:ilvl w:val="1"/>
          <w:numId w:val="23"/>
        </w:numPr>
        <w:rPr>
          <w:rFonts w:cstheme="minorHAnsi"/>
          <w:sz w:val="26"/>
          <w:szCs w:val="26"/>
        </w:rPr>
      </w:pPr>
      <w:r w:rsidRPr="003768A2">
        <w:rPr>
          <w:rFonts w:cstheme="minorHAnsi"/>
          <w:b/>
          <w:bCs/>
          <w:sz w:val="26"/>
          <w:szCs w:val="26"/>
        </w:rPr>
        <w:t>Igrometro capacitivo</w:t>
      </w:r>
      <w:r w:rsidRPr="003768A2">
        <w:rPr>
          <w:rFonts w:cstheme="minorHAnsi"/>
          <w:sz w:val="26"/>
          <w:szCs w:val="26"/>
        </w:rPr>
        <w:t xml:space="preserve"> per l'umidità (</w:t>
      </w:r>
      <w:proofErr w:type="spellStart"/>
      <w:r w:rsidRPr="003768A2">
        <w:rPr>
          <w:rFonts w:cstheme="minorHAnsi"/>
          <w:sz w:val="26"/>
          <w:szCs w:val="26"/>
        </w:rPr>
        <w:t>moisture</w:t>
      </w:r>
      <w:proofErr w:type="spellEnd"/>
      <w:r w:rsidRPr="003768A2">
        <w:rPr>
          <w:rFonts w:cstheme="minorHAnsi"/>
          <w:sz w:val="26"/>
          <w:szCs w:val="26"/>
        </w:rPr>
        <w:t>).</w:t>
      </w:r>
    </w:p>
    <w:p w:rsidR="007804DD" w:rsidRPr="003768A2" w:rsidRDefault="007804DD" w:rsidP="003768A2">
      <w:pPr>
        <w:pStyle w:val="Paragrafoelenco"/>
        <w:numPr>
          <w:ilvl w:val="1"/>
          <w:numId w:val="23"/>
        </w:numPr>
        <w:rPr>
          <w:rFonts w:cstheme="minorHAnsi"/>
          <w:sz w:val="26"/>
          <w:szCs w:val="26"/>
        </w:rPr>
      </w:pPr>
      <w:r w:rsidRPr="003768A2">
        <w:rPr>
          <w:rFonts w:cstheme="minorHAnsi"/>
          <w:b/>
          <w:bCs/>
          <w:sz w:val="26"/>
          <w:szCs w:val="26"/>
        </w:rPr>
        <w:t>Flussimetro ad effetto Hall</w:t>
      </w:r>
      <w:r w:rsidRPr="003768A2">
        <w:rPr>
          <w:rFonts w:cstheme="minorHAnsi"/>
          <w:sz w:val="26"/>
          <w:szCs w:val="26"/>
        </w:rPr>
        <w:t xml:space="preserve"> per il flusso idrico (flow).</w:t>
      </w:r>
    </w:p>
    <w:p w:rsidR="007804DD" w:rsidRPr="003768A2" w:rsidRDefault="007804DD" w:rsidP="003768A2">
      <w:pPr>
        <w:pStyle w:val="Paragrafoelenco"/>
        <w:numPr>
          <w:ilvl w:val="1"/>
          <w:numId w:val="23"/>
        </w:numPr>
        <w:rPr>
          <w:rFonts w:cstheme="minorHAnsi"/>
          <w:sz w:val="26"/>
          <w:szCs w:val="26"/>
        </w:rPr>
      </w:pPr>
      <w:r w:rsidRPr="003768A2">
        <w:rPr>
          <w:rFonts w:cstheme="minorHAnsi"/>
          <w:b/>
          <w:bCs/>
          <w:sz w:val="26"/>
          <w:szCs w:val="26"/>
        </w:rPr>
        <w:t>Sensore di corrente ACS712</w:t>
      </w:r>
      <w:r w:rsidRPr="003768A2">
        <w:rPr>
          <w:rFonts w:cstheme="minorHAnsi"/>
          <w:sz w:val="26"/>
          <w:szCs w:val="26"/>
        </w:rPr>
        <w:t xml:space="preserve"> per l'assorbimento della pompa (</w:t>
      </w:r>
      <w:proofErr w:type="spellStart"/>
      <w:r w:rsidRPr="003768A2">
        <w:rPr>
          <w:rFonts w:cstheme="minorHAnsi"/>
          <w:sz w:val="26"/>
          <w:szCs w:val="26"/>
        </w:rPr>
        <w:t>amp</w:t>
      </w:r>
      <w:proofErr w:type="spellEnd"/>
      <w:r w:rsidRPr="003768A2">
        <w:rPr>
          <w:rFonts w:cstheme="minorHAnsi"/>
          <w:sz w:val="26"/>
          <w:szCs w:val="26"/>
        </w:rPr>
        <w:t>).</w:t>
      </w:r>
    </w:p>
    <w:p w:rsidR="007804DD" w:rsidRPr="007804DD" w:rsidRDefault="007804DD" w:rsidP="007804DD">
      <w:pPr>
        <w:numPr>
          <w:ilvl w:val="0"/>
          <w:numId w:val="23"/>
        </w:numPr>
        <w:rPr>
          <w:rFonts w:cstheme="minorHAnsi"/>
          <w:sz w:val="26"/>
          <w:szCs w:val="26"/>
        </w:rPr>
      </w:pPr>
      <w:r w:rsidRPr="007804DD">
        <w:rPr>
          <w:rFonts w:cstheme="minorHAnsi"/>
          <w:b/>
          <w:bCs/>
          <w:sz w:val="26"/>
          <w:szCs w:val="26"/>
        </w:rPr>
        <w:t>Hardware Security Module (TPM):</w:t>
      </w:r>
      <w:r w:rsidRPr="007804DD">
        <w:rPr>
          <w:rFonts w:cstheme="minorHAnsi"/>
          <w:sz w:val="26"/>
          <w:szCs w:val="26"/>
        </w:rPr>
        <w:t xml:space="preserve"> Per elevare la sicurezza del "Wallet", la chiave privata NSEC non verrebbe più scritta in un </w:t>
      </w:r>
      <w:proofErr w:type="gramStart"/>
      <w:r w:rsidRPr="007804DD">
        <w:rPr>
          <w:rFonts w:cstheme="minorHAnsi"/>
          <w:sz w:val="26"/>
          <w:szCs w:val="26"/>
        </w:rPr>
        <w:t>file .</w:t>
      </w:r>
      <w:proofErr w:type="spellStart"/>
      <w:r w:rsidRPr="007804DD">
        <w:rPr>
          <w:rFonts w:cstheme="minorHAnsi"/>
          <w:sz w:val="26"/>
          <w:szCs w:val="26"/>
        </w:rPr>
        <w:t>env</w:t>
      </w:r>
      <w:proofErr w:type="spellEnd"/>
      <w:proofErr w:type="gramEnd"/>
      <w:r w:rsidRPr="007804DD">
        <w:rPr>
          <w:rFonts w:cstheme="minorHAnsi"/>
          <w:sz w:val="26"/>
          <w:szCs w:val="26"/>
        </w:rPr>
        <w:t>, ma memorizzata in un chip criptato protetto da estrazione fisica.</w:t>
      </w:r>
    </w:p>
    <w:p w:rsidR="007804DD" w:rsidRPr="007804DD" w:rsidRDefault="007804DD" w:rsidP="007804DD">
      <w:pPr>
        <w:numPr>
          <w:ilvl w:val="0"/>
          <w:numId w:val="23"/>
        </w:numPr>
        <w:rPr>
          <w:rFonts w:cstheme="minorHAnsi"/>
          <w:sz w:val="26"/>
          <w:szCs w:val="26"/>
        </w:rPr>
      </w:pPr>
      <w:r w:rsidRPr="007804DD">
        <w:rPr>
          <w:rFonts w:cstheme="minorHAnsi"/>
          <w:b/>
          <w:bCs/>
          <w:sz w:val="26"/>
          <w:szCs w:val="26"/>
        </w:rPr>
        <w:t xml:space="preserve">Energy </w:t>
      </w:r>
      <w:proofErr w:type="spellStart"/>
      <w:r w:rsidRPr="007804DD">
        <w:rPr>
          <w:rFonts w:cstheme="minorHAnsi"/>
          <w:b/>
          <w:bCs/>
          <w:sz w:val="26"/>
          <w:szCs w:val="26"/>
        </w:rPr>
        <w:t>Autonomy</w:t>
      </w:r>
      <w:proofErr w:type="spellEnd"/>
      <w:r w:rsidRPr="007804DD">
        <w:rPr>
          <w:rFonts w:cstheme="minorHAnsi"/>
          <w:b/>
          <w:bCs/>
          <w:sz w:val="26"/>
          <w:szCs w:val="26"/>
        </w:rPr>
        <w:t>:</w:t>
      </w:r>
      <w:r w:rsidRPr="007804DD">
        <w:rPr>
          <w:rFonts w:cstheme="minorHAnsi"/>
          <w:sz w:val="26"/>
          <w:szCs w:val="26"/>
        </w:rPr>
        <w:t xml:space="preserve"> Un pannello solare da 20W e una batteria LiFePO4 (monitorata dal Kind 9001) garantirebbero l'operatività 24/7 in zone remote.</w:t>
      </w:r>
    </w:p>
    <w:p w:rsidR="007804DD" w:rsidRPr="007804DD" w:rsidRDefault="007804DD" w:rsidP="007804DD">
      <w:pPr>
        <w:rPr>
          <w:rFonts w:cstheme="minorHAnsi"/>
          <w:b/>
          <w:bCs/>
          <w:sz w:val="26"/>
          <w:szCs w:val="26"/>
        </w:rPr>
      </w:pPr>
      <w:r w:rsidRPr="007804DD">
        <w:rPr>
          <w:rFonts w:cstheme="minorHAnsi"/>
          <w:b/>
          <w:bCs/>
          <w:sz w:val="26"/>
          <w:szCs w:val="26"/>
        </w:rPr>
        <w:t>6.2 Verso la Produzione: Scalabilità Orizzontale Illimitata</w:t>
      </w:r>
    </w:p>
    <w:p w:rsidR="007804DD" w:rsidRPr="007804DD" w:rsidRDefault="007804DD" w:rsidP="007804DD">
      <w:pPr>
        <w:rPr>
          <w:rFonts w:cstheme="minorHAnsi"/>
          <w:sz w:val="26"/>
          <w:szCs w:val="26"/>
        </w:rPr>
      </w:pPr>
      <w:r w:rsidRPr="007804DD">
        <w:rPr>
          <w:rFonts w:cstheme="minorHAnsi"/>
          <w:sz w:val="26"/>
          <w:szCs w:val="26"/>
        </w:rPr>
        <w:t>Il vantaggio competitivo di Nostr emerge quando si passa da 1 a 1000 sensori. In un'architettura classica, ogni nuovo sensore richiederebbe:</w:t>
      </w:r>
    </w:p>
    <w:p w:rsidR="007804DD" w:rsidRPr="003768A2" w:rsidRDefault="007804DD" w:rsidP="003768A2">
      <w:pPr>
        <w:pStyle w:val="Paragrafoelenco"/>
        <w:numPr>
          <w:ilvl w:val="0"/>
          <w:numId w:val="28"/>
        </w:numPr>
        <w:rPr>
          <w:rFonts w:cstheme="minorHAnsi"/>
          <w:sz w:val="26"/>
          <w:szCs w:val="26"/>
        </w:rPr>
      </w:pPr>
      <w:r w:rsidRPr="003768A2">
        <w:rPr>
          <w:rFonts w:cstheme="minorHAnsi"/>
          <w:sz w:val="26"/>
          <w:szCs w:val="26"/>
        </w:rPr>
        <w:t>Registrazione su database centrale.</w:t>
      </w:r>
    </w:p>
    <w:p w:rsidR="007804DD" w:rsidRPr="003768A2" w:rsidRDefault="007804DD" w:rsidP="003768A2">
      <w:pPr>
        <w:pStyle w:val="Paragrafoelenco"/>
        <w:numPr>
          <w:ilvl w:val="0"/>
          <w:numId w:val="28"/>
        </w:numPr>
        <w:rPr>
          <w:rFonts w:cstheme="minorHAnsi"/>
          <w:sz w:val="26"/>
          <w:szCs w:val="26"/>
        </w:rPr>
      </w:pPr>
      <w:r w:rsidRPr="003768A2">
        <w:rPr>
          <w:rFonts w:cstheme="minorHAnsi"/>
          <w:sz w:val="26"/>
          <w:szCs w:val="26"/>
        </w:rPr>
        <w:t>Generazione di certificati SSL/TLS o token API univoci.</w:t>
      </w:r>
    </w:p>
    <w:p w:rsidR="007804DD" w:rsidRPr="003768A2" w:rsidRDefault="007804DD" w:rsidP="003768A2">
      <w:pPr>
        <w:pStyle w:val="Paragrafoelenco"/>
        <w:numPr>
          <w:ilvl w:val="0"/>
          <w:numId w:val="28"/>
        </w:numPr>
        <w:rPr>
          <w:rFonts w:cstheme="minorHAnsi"/>
          <w:sz w:val="26"/>
          <w:szCs w:val="26"/>
        </w:rPr>
      </w:pPr>
      <w:r w:rsidRPr="003768A2">
        <w:rPr>
          <w:rFonts w:cstheme="minorHAnsi"/>
          <w:sz w:val="26"/>
          <w:szCs w:val="26"/>
        </w:rPr>
        <w:lastRenderedPageBreak/>
        <w:t>Aumento della potenza di calcolo del server per la gestione delle sessioni utenti.</w:t>
      </w:r>
    </w:p>
    <w:p w:rsidR="007804DD" w:rsidRPr="007804DD" w:rsidRDefault="007804DD" w:rsidP="007804DD">
      <w:pPr>
        <w:rPr>
          <w:rFonts w:cstheme="minorHAnsi"/>
          <w:sz w:val="26"/>
          <w:szCs w:val="26"/>
        </w:rPr>
      </w:pPr>
      <w:r w:rsidRPr="007804DD">
        <w:rPr>
          <w:rFonts w:cstheme="minorHAnsi"/>
          <w:b/>
          <w:bCs/>
          <w:sz w:val="26"/>
          <w:szCs w:val="26"/>
        </w:rPr>
        <w:t>Nel nostro sistema decentralizzato:</w:t>
      </w:r>
      <w:r w:rsidRPr="007804DD">
        <w:rPr>
          <w:rFonts w:cstheme="minorHAnsi"/>
          <w:sz w:val="26"/>
          <w:szCs w:val="26"/>
        </w:rPr>
        <w:t xml:space="preserve"> L'aggiunta di 1000 sensori avviene secondo il modello </w:t>
      </w:r>
      <w:r w:rsidRPr="007804DD">
        <w:rPr>
          <w:rFonts w:cstheme="minorHAnsi"/>
          <w:b/>
          <w:bCs/>
          <w:sz w:val="26"/>
          <w:szCs w:val="26"/>
        </w:rPr>
        <w:t>"Plug &amp; Play Crittografico"</w:t>
      </w:r>
      <w:r w:rsidRPr="007804DD">
        <w:rPr>
          <w:rFonts w:cstheme="minorHAnsi"/>
          <w:sz w:val="26"/>
          <w:szCs w:val="26"/>
        </w:rPr>
        <w:t xml:space="preserve">. Ogni nuovo Raspberry Pi genera autonomamente la propria coppia di chiavi (NSEC/NPUB). Il </w:t>
      </w:r>
      <w:proofErr w:type="spellStart"/>
      <w:r w:rsidRPr="007804DD">
        <w:rPr>
          <w:rFonts w:cstheme="minorHAnsi"/>
          <w:sz w:val="26"/>
          <w:szCs w:val="26"/>
        </w:rPr>
        <w:t>Relay</w:t>
      </w:r>
      <w:proofErr w:type="spellEnd"/>
      <w:r w:rsidRPr="007804DD">
        <w:rPr>
          <w:rFonts w:cstheme="minorHAnsi"/>
          <w:sz w:val="26"/>
          <w:szCs w:val="26"/>
        </w:rPr>
        <w:t xml:space="preserve"> proprietario lo riconoscerà istantaneamente al primo invio di un evento firmato correttamente, senza alcuna configurazione manuale lato server. La scalabilità è gestita dalla natura asincrona delle </w:t>
      </w:r>
      <w:proofErr w:type="spellStart"/>
      <w:r w:rsidRPr="007804DD">
        <w:rPr>
          <w:rFonts w:cstheme="minorHAnsi"/>
          <w:sz w:val="26"/>
          <w:szCs w:val="26"/>
        </w:rPr>
        <w:t>WebSocket</w:t>
      </w:r>
      <w:proofErr w:type="spellEnd"/>
      <w:r w:rsidRPr="007804DD">
        <w:rPr>
          <w:rFonts w:cstheme="minorHAnsi"/>
          <w:sz w:val="26"/>
          <w:szCs w:val="26"/>
        </w:rPr>
        <w:t xml:space="preserve"> e dalla leggerezza del database </w:t>
      </w:r>
      <w:proofErr w:type="spellStart"/>
      <w:r w:rsidRPr="007804DD">
        <w:rPr>
          <w:rFonts w:cstheme="minorHAnsi"/>
          <w:sz w:val="26"/>
          <w:szCs w:val="26"/>
        </w:rPr>
        <w:t>SQLite</w:t>
      </w:r>
      <w:proofErr w:type="spellEnd"/>
      <w:r w:rsidRPr="007804DD">
        <w:rPr>
          <w:rFonts w:cstheme="minorHAnsi"/>
          <w:sz w:val="26"/>
          <w:szCs w:val="26"/>
        </w:rPr>
        <w:t xml:space="preserve"> indicizzato per chiave pubblica.</w:t>
      </w:r>
    </w:p>
    <w:p w:rsidR="007804DD" w:rsidRPr="007804DD" w:rsidRDefault="007804DD" w:rsidP="007804DD">
      <w:pPr>
        <w:rPr>
          <w:rFonts w:cstheme="minorHAnsi"/>
          <w:b/>
          <w:bCs/>
          <w:sz w:val="26"/>
          <w:szCs w:val="26"/>
        </w:rPr>
      </w:pPr>
      <w:r w:rsidRPr="007804DD">
        <w:rPr>
          <w:rFonts w:cstheme="minorHAnsi"/>
          <w:b/>
          <w:bCs/>
          <w:sz w:val="26"/>
          <w:szCs w:val="26"/>
        </w:rPr>
        <w:t>6.3 Manutenibilità e Riduzione dei Costi Operativi (OPEX)</w:t>
      </w:r>
    </w:p>
    <w:p w:rsidR="007804DD" w:rsidRPr="007804DD" w:rsidRDefault="007804DD" w:rsidP="007804DD">
      <w:pPr>
        <w:rPr>
          <w:rFonts w:cstheme="minorHAnsi"/>
          <w:sz w:val="26"/>
          <w:szCs w:val="26"/>
        </w:rPr>
      </w:pPr>
      <w:r w:rsidRPr="007804DD">
        <w:rPr>
          <w:rFonts w:cstheme="minorHAnsi"/>
          <w:sz w:val="26"/>
          <w:szCs w:val="26"/>
        </w:rPr>
        <w:t>La decentralizzazione si traduce in un risparmio economico significativo:</w:t>
      </w:r>
    </w:p>
    <w:p w:rsidR="007804DD" w:rsidRPr="003768A2" w:rsidRDefault="007804DD" w:rsidP="003768A2">
      <w:pPr>
        <w:pStyle w:val="Paragrafoelenco"/>
        <w:numPr>
          <w:ilvl w:val="0"/>
          <w:numId w:val="29"/>
        </w:numPr>
        <w:rPr>
          <w:rFonts w:cstheme="minorHAnsi"/>
          <w:sz w:val="26"/>
          <w:szCs w:val="26"/>
        </w:rPr>
      </w:pPr>
      <w:r w:rsidRPr="003768A2">
        <w:rPr>
          <w:rFonts w:cstheme="minorHAnsi"/>
          <w:b/>
          <w:bCs/>
          <w:sz w:val="26"/>
          <w:szCs w:val="26"/>
        </w:rPr>
        <w:t>Zero Account Management:</w:t>
      </w:r>
      <w:r w:rsidRPr="003768A2">
        <w:rPr>
          <w:rFonts w:cstheme="minorHAnsi"/>
          <w:sz w:val="26"/>
          <w:szCs w:val="26"/>
        </w:rPr>
        <w:t xml:space="preserve"> Non esiste un help-desk per "reset password" o "gestione accessi". L'accesso ai dati è regolato dalla distribuzione della chiave pubblica alle dashboard autorizzate.</w:t>
      </w:r>
    </w:p>
    <w:p w:rsidR="007804DD" w:rsidRPr="003768A2" w:rsidRDefault="007804DD" w:rsidP="003768A2">
      <w:pPr>
        <w:pStyle w:val="Paragrafoelenco"/>
        <w:numPr>
          <w:ilvl w:val="0"/>
          <w:numId w:val="29"/>
        </w:numPr>
        <w:rPr>
          <w:rFonts w:cstheme="minorHAnsi"/>
          <w:sz w:val="26"/>
          <w:szCs w:val="26"/>
        </w:rPr>
      </w:pPr>
      <w:r w:rsidRPr="003768A2">
        <w:rPr>
          <w:rFonts w:cstheme="minorHAnsi"/>
          <w:b/>
          <w:bCs/>
          <w:sz w:val="26"/>
          <w:szCs w:val="26"/>
        </w:rPr>
        <w:t>Sostituzione Rapida (Hot Swap):</w:t>
      </w:r>
      <w:r w:rsidRPr="003768A2">
        <w:rPr>
          <w:rFonts w:cstheme="minorHAnsi"/>
          <w:sz w:val="26"/>
          <w:szCs w:val="26"/>
        </w:rPr>
        <w:t xml:space="preserve"> In caso di guasto hardware, basta inserire una nuova microSD (o ripristinare il backup delle chiavi) in un nuovo Raspberry Pi. Il sensore riprenderà a trasmettere con la stessa identità, garantendo la continuità </w:t>
      </w:r>
      <w:proofErr w:type="gramStart"/>
      <w:r w:rsidRPr="003768A2">
        <w:rPr>
          <w:rFonts w:cstheme="minorHAnsi"/>
          <w:sz w:val="26"/>
          <w:szCs w:val="26"/>
        </w:rPr>
        <w:t>dello storico dati</w:t>
      </w:r>
      <w:proofErr w:type="gramEnd"/>
      <w:r w:rsidRPr="003768A2">
        <w:rPr>
          <w:rFonts w:cstheme="minorHAnsi"/>
          <w:sz w:val="26"/>
          <w:szCs w:val="26"/>
        </w:rPr>
        <w:t xml:space="preserve"> sul </w:t>
      </w:r>
      <w:proofErr w:type="spellStart"/>
      <w:r w:rsidRPr="003768A2">
        <w:rPr>
          <w:rFonts w:cstheme="minorHAnsi"/>
          <w:sz w:val="26"/>
          <w:szCs w:val="26"/>
        </w:rPr>
        <w:t>Relay</w:t>
      </w:r>
      <w:proofErr w:type="spellEnd"/>
      <w:r w:rsidRPr="003768A2">
        <w:rPr>
          <w:rFonts w:cstheme="minorHAnsi"/>
          <w:sz w:val="26"/>
          <w:szCs w:val="26"/>
        </w:rPr>
        <w:t>.</w:t>
      </w:r>
    </w:p>
    <w:p w:rsidR="007804DD" w:rsidRPr="003768A2" w:rsidRDefault="007804DD" w:rsidP="003768A2">
      <w:pPr>
        <w:pStyle w:val="Paragrafoelenco"/>
        <w:numPr>
          <w:ilvl w:val="0"/>
          <w:numId w:val="29"/>
        </w:numPr>
        <w:rPr>
          <w:rFonts w:cstheme="minorHAnsi"/>
          <w:sz w:val="26"/>
          <w:szCs w:val="26"/>
        </w:rPr>
      </w:pPr>
      <w:r w:rsidRPr="003768A2">
        <w:rPr>
          <w:rFonts w:cstheme="minorHAnsi"/>
          <w:b/>
          <w:bCs/>
          <w:sz w:val="26"/>
          <w:szCs w:val="26"/>
        </w:rPr>
        <w:t>Resilienza del Server:</w:t>
      </w:r>
      <w:r w:rsidRPr="003768A2">
        <w:rPr>
          <w:rFonts w:cstheme="minorHAnsi"/>
          <w:sz w:val="26"/>
          <w:szCs w:val="26"/>
        </w:rPr>
        <w:t xml:space="preserve"> Se il </w:t>
      </w:r>
      <w:proofErr w:type="spellStart"/>
      <w:r w:rsidRPr="003768A2">
        <w:rPr>
          <w:rFonts w:cstheme="minorHAnsi"/>
          <w:sz w:val="26"/>
          <w:szCs w:val="26"/>
        </w:rPr>
        <w:t>Relay</w:t>
      </w:r>
      <w:proofErr w:type="spellEnd"/>
      <w:r w:rsidRPr="003768A2">
        <w:rPr>
          <w:rFonts w:cstheme="minorHAnsi"/>
          <w:sz w:val="26"/>
          <w:szCs w:val="26"/>
        </w:rPr>
        <w:t xml:space="preserve"> principale necessita di manutenzione, i 1000 sensori possono essere reindirizzati su un </w:t>
      </w:r>
      <w:proofErr w:type="spellStart"/>
      <w:r w:rsidRPr="003768A2">
        <w:rPr>
          <w:rFonts w:cstheme="minorHAnsi"/>
          <w:sz w:val="26"/>
          <w:szCs w:val="26"/>
        </w:rPr>
        <w:t>Relay</w:t>
      </w:r>
      <w:proofErr w:type="spellEnd"/>
      <w:r w:rsidRPr="003768A2">
        <w:rPr>
          <w:rFonts w:cstheme="minorHAnsi"/>
          <w:sz w:val="26"/>
          <w:szCs w:val="26"/>
        </w:rPr>
        <w:t xml:space="preserve"> di backup senza dover rigenerare credenziali o riconfigurare l'intera flotta.</w:t>
      </w:r>
    </w:p>
    <w:p w:rsidR="007804DD" w:rsidRDefault="007804DD">
      <w:pPr>
        <w:spacing w:after="160" w:line="259" w:lineRule="auto"/>
        <w:jc w:val="left"/>
        <w:rPr>
          <w:rFonts w:cstheme="minorHAnsi"/>
          <w:sz w:val="26"/>
          <w:szCs w:val="26"/>
        </w:rPr>
      </w:pPr>
      <w:r>
        <w:rPr>
          <w:rFonts w:cstheme="minorHAnsi"/>
          <w:sz w:val="26"/>
          <w:szCs w:val="26"/>
        </w:rPr>
        <w:br w:type="page"/>
      </w:r>
    </w:p>
    <w:p w:rsidR="003768A2" w:rsidRPr="003768A2" w:rsidRDefault="003768A2" w:rsidP="003768A2">
      <w:pPr>
        <w:pStyle w:val="Titolo1"/>
        <w:rPr>
          <w:rFonts w:cstheme="majorHAnsi"/>
          <w:b/>
          <w:bCs/>
          <w:color w:val="000000" w:themeColor="text1"/>
        </w:rPr>
      </w:pPr>
      <w:bookmarkStart w:id="7" w:name="_Toc223631995"/>
      <w:r w:rsidRPr="003768A2">
        <w:rPr>
          <w:rFonts w:cstheme="majorHAnsi"/>
          <w:b/>
          <w:bCs/>
          <w:color w:val="000000" w:themeColor="text1"/>
        </w:rPr>
        <w:lastRenderedPageBreak/>
        <w:t>Conclusioni e Sviluppi Futuri</w:t>
      </w:r>
      <w:bookmarkEnd w:id="7"/>
    </w:p>
    <w:p w:rsidR="003768A2" w:rsidRPr="003768A2" w:rsidRDefault="003768A2" w:rsidP="003768A2">
      <w:pPr>
        <w:rPr>
          <w:rFonts w:cstheme="minorHAnsi"/>
          <w:b/>
          <w:bCs/>
          <w:sz w:val="26"/>
          <w:szCs w:val="26"/>
        </w:rPr>
      </w:pPr>
      <w:r w:rsidRPr="003768A2">
        <w:rPr>
          <w:rFonts w:cstheme="minorHAnsi"/>
          <w:b/>
          <w:bCs/>
          <w:sz w:val="26"/>
          <w:szCs w:val="26"/>
        </w:rPr>
        <w:t>7.1 Riflessioni sulla Robustezza Crittografica (Industria 4.0)</w:t>
      </w:r>
    </w:p>
    <w:p w:rsidR="003768A2" w:rsidRPr="003768A2" w:rsidRDefault="003768A2" w:rsidP="003768A2">
      <w:pPr>
        <w:rPr>
          <w:rFonts w:cstheme="minorHAnsi"/>
          <w:sz w:val="26"/>
          <w:szCs w:val="26"/>
        </w:rPr>
      </w:pPr>
      <w:r w:rsidRPr="003768A2">
        <w:rPr>
          <w:rFonts w:cstheme="minorHAnsi"/>
          <w:sz w:val="26"/>
          <w:szCs w:val="26"/>
        </w:rPr>
        <w:t xml:space="preserve">Il progetto ha dimostrato che la </w:t>
      </w:r>
      <w:r w:rsidRPr="003768A2">
        <w:rPr>
          <w:rFonts w:cstheme="minorHAnsi"/>
          <w:b/>
          <w:bCs/>
          <w:sz w:val="26"/>
          <w:szCs w:val="26"/>
        </w:rPr>
        <w:t>crittografia asimmetrica</w:t>
      </w:r>
      <w:r w:rsidRPr="003768A2">
        <w:rPr>
          <w:rFonts w:cstheme="minorHAnsi"/>
          <w:sz w:val="26"/>
          <w:szCs w:val="26"/>
        </w:rPr>
        <w:t>, pilastro del protocollo Nostr, rappresenta la soluzione definitiva alle vulnerabilità dell'IoT industriale moderno.</w:t>
      </w:r>
    </w:p>
    <w:p w:rsidR="003768A2" w:rsidRPr="003768A2" w:rsidRDefault="003768A2" w:rsidP="003768A2">
      <w:pPr>
        <w:numPr>
          <w:ilvl w:val="0"/>
          <w:numId w:val="26"/>
        </w:numPr>
        <w:rPr>
          <w:rFonts w:cstheme="minorHAnsi"/>
          <w:sz w:val="26"/>
          <w:szCs w:val="26"/>
        </w:rPr>
      </w:pPr>
      <w:r w:rsidRPr="003768A2">
        <w:rPr>
          <w:rFonts w:cstheme="minorHAnsi"/>
          <w:b/>
          <w:bCs/>
          <w:sz w:val="26"/>
          <w:szCs w:val="26"/>
        </w:rPr>
        <w:t>Integrità come Standard:</w:t>
      </w:r>
      <w:r w:rsidRPr="003768A2">
        <w:rPr>
          <w:rFonts w:cstheme="minorHAnsi"/>
          <w:sz w:val="26"/>
          <w:szCs w:val="26"/>
        </w:rPr>
        <w:t xml:space="preserve"> Grazie al ricalcolo dell'</w:t>
      </w:r>
      <w:r w:rsidRPr="003768A2">
        <w:rPr>
          <w:rFonts w:cstheme="minorHAnsi"/>
          <w:b/>
          <w:bCs/>
          <w:sz w:val="26"/>
          <w:szCs w:val="26"/>
        </w:rPr>
        <w:t>Hash SHA-256</w:t>
      </w:r>
      <w:r w:rsidRPr="003768A2">
        <w:rPr>
          <w:rFonts w:cstheme="minorHAnsi"/>
          <w:sz w:val="26"/>
          <w:szCs w:val="26"/>
        </w:rPr>
        <w:t xml:space="preserve"> e alla verifica delle firme Schnorr, abbiamo trasformato un semplice sensore in un'entità in grado di produrre dati "certificati" alla fonte.</w:t>
      </w:r>
    </w:p>
    <w:p w:rsidR="003768A2" w:rsidRPr="003768A2" w:rsidRDefault="003768A2" w:rsidP="003768A2">
      <w:pPr>
        <w:numPr>
          <w:ilvl w:val="0"/>
          <w:numId w:val="26"/>
        </w:numPr>
        <w:rPr>
          <w:rFonts w:cstheme="minorHAnsi"/>
          <w:sz w:val="26"/>
          <w:szCs w:val="26"/>
        </w:rPr>
      </w:pPr>
      <w:r w:rsidRPr="003768A2">
        <w:rPr>
          <w:rFonts w:cstheme="minorHAnsi"/>
          <w:b/>
          <w:bCs/>
          <w:sz w:val="26"/>
          <w:szCs w:val="26"/>
        </w:rPr>
        <w:t>Sicurezza "By Design":</w:t>
      </w:r>
      <w:r w:rsidRPr="003768A2">
        <w:rPr>
          <w:rFonts w:cstheme="minorHAnsi"/>
          <w:sz w:val="26"/>
          <w:szCs w:val="26"/>
        </w:rPr>
        <w:t xml:space="preserve"> Spostando la sicurezza dal server (Cloud) al dispositivo (Wallet), abbiamo eliminato i rischi legati alla gestione centralizzata delle password e ai singoli punti di fallimento (SPOF). In un contesto di </w:t>
      </w:r>
      <w:r w:rsidRPr="003768A2">
        <w:rPr>
          <w:rFonts w:cstheme="minorHAnsi"/>
          <w:b/>
          <w:bCs/>
          <w:sz w:val="26"/>
          <w:szCs w:val="26"/>
        </w:rPr>
        <w:t>Industria 4.0</w:t>
      </w:r>
      <w:r w:rsidRPr="003768A2">
        <w:rPr>
          <w:rFonts w:cstheme="minorHAnsi"/>
          <w:sz w:val="26"/>
          <w:szCs w:val="26"/>
        </w:rPr>
        <w:t>, dove l'accuratezza dei dati di telemetria (flusso, umidità, allarmi) è critica per i processi produttivi, questo approccio garantisce una protezione senza precedenti contro attacchi Man-in-the-Middle e manomissioni.</w:t>
      </w:r>
    </w:p>
    <w:p w:rsidR="003768A2" w:rsidRPr="003768A2" w:rsidRDefault="003768A2" w:rsidP="003768A2">
      <w:pPr>
        <w:rPr>
          <w:rFonts w:cstheme="minorHAnsi"/>
          <w:b/>
          <w:bCs/>
          <w:sz w:val="26"/>
          <w:szCs w:val="26"/>
        </w:rPr>
      </w:pPr>
      <w:r w:rsidRPr="003768A2">
        <w:rPr>
          <w:rFonts w:cstheme="minorHAnsi"/>
          <w:b/>
          <w:bCs/>
          <w:sz w:val="26"/>
          <w:szCs w:val="26"/>
        </w:rPr>
        <w:t>7.2 Sviluppi Futuri: Pagamenti e Micro-Economia IoT</w:t>
      </w:r>
    </w:p>
    <w:p w:rsidR="003768A2" w:rsidRPr="003768A2" w:rsidRDefault="003768A2" w:rsidP="003768A2">
      <w:pPr>
        <w:rPr>
          <w:rFonts w:cstheme="minorHAnsi"/>
          <w:sz w:val="26"/>
          <w:szCs w:val="26"/>
        </w:rPr>
      </w:pPr>
      <w:r w:rsidRPr="003768A2">
        <w:rPr>
          <w:rFonts w:cstheme="minorHAnsi"/>
          <w:sz w:val="26"/>
          <w:szCs w:val="26"/>
        </w:rPr>
        <w:t xml:space="preserve">L'integrità del dato è solo il primo passo. Essendo Nostr nativamente integrato con il protocollo </w:t>
      </w:r>
      <w:r w:rsidRPr="003768A2">
        <w:rPr>
          <w:rFonts w:cstheme="minorHAnsi"/>
          <w:b/>
          <w:bCs/>
          <w:sz w:val="26"/>
          <w:szCs w:val="26"/>
        </w:rPr>
        <w:t>Bitcoin (Lightning Network)</w:t>
      </w:r>
      <w:r w:rsidRPr="003768A2">
        <w:rPr>
          <w:rFonts w:cstheme="minorHAnsi"/>
          <w:sz w:val="26"/>
          <w:szCs w:val="26"/>
        </w:rPr>
        <w:t xml:space="preserve">, il nostro sistema è predisposto per un'evoluzione rivoluzionaria: i </w:t>
      </w:r>
      <w:r w:rsidRPr="003768A2">
        <w:rPr>
          <w:rFonts w:cstheme="minorHAnsi"/>
          <w:b/>
          <w:bCs/>
          <w:sz w:val="26"/>
          <w:szCs w:val="26"/>
        </w:rPr>
        <w:t>Pagamenti Automatizzati (</w:t>
      </w:r>
      <w:proofErr w:type="spellStart"/>
      <w:r w:rsidRPr="003768A2">
        <w:rPr>
          <w:rFonts w:cstheme="minorHAnsi"/>
          <w:b/>
          <w:bCs/>
          <w:sz w:val="26"/>
          <w:szCs w:val="26"/>
        </w:rPr>
        <w:t>Zaps</w:t>
      </w:r>
      <w:proofErr w:type="spellEnd"/>
      <w:r w:rsidRPr="003768A2">
        <w:rPr>
          <w:rFonts w:cstheme="minorHAnsi"/>
          <w:b/>
          <w:bCs/>
          <w:sz w:val="26"/>
          <w:szCs w:val="26"/>
        </w:rPr>
        <w:t>)</w:t>
      </w:r>
      <w:r w:rsidRPr="003768A2">
        <w:rPr>
          <w:rFonts w:cstheme="minorHAnsi"/>
          <w:sz w:val="26"/>
          <w:szCs w:val="26"/>
        </w:rPr>
        <w:t>.</w:t>
      </w:r>
    </w:p>
    <w:p w:rsidR="003768A2" w:rsidRPr="003768A2" w:rsidRDefault="003768A2" w:rsidP="003768A2">
      <w:pPr>
        <w:rPr>
          <w:rFonts w:cstheme="minorHAnsi"/>
          <w:sz w:val="26"/>
          <w:szCs w:val="26"/>
        </w:rPr>
      </w:pPr>
      <w:r w:rsidRPr="003768A2">
        <w:rPr>
          <w:rFonts w:cstheme="minorHAnsi"/>
          <w:sz w:val="26"/>
          <w:szCs w:val="26"/>
        </w:rPr>
        <w:t>Immaginiamo un'estensione del progetto dove:</w:t>
      </w:r>
    </w:p>
    <w:p w:rsidR="003768A2" w:rsidRPr="003768A2" w:rsidRDefault="003768A2" w:rsidP="003768A2">
      <w:pPr>
        <w:numPr>
          <w:ilvl w:val="0"/>
          <w:numId w:val="27"/>
        </w:numPr>
        <w:rPr>
          <w:rFonts w:cstheme="minorHAnsi"/>
          <w:sz w:val="26"/>
          <w:szCs w:val="26"/>
        </w:rPr>
      </w:pPr>
      <w:r w:rsidRPr="003768A2">
        <w:rPr>
          <w:rFonts w:cstheme="minorHAnsi"/>
          <w:b/>
          <w:bCs/>
          <w:sz w:val="26"/>
          <w:szCs w:val="26"/>
        </w:rPr>
        <w:t>Dati come Asset:</w:t>
      </w:r>
      <w:r w:rsidRPr="003768A2">
        <w:rPr>
          <w:rFonts w:cstheme="minorHAnsi"/>
          <w:sz w:val="26"/>
          <w:szCs w:val="26"/>
        </w:rPr>
        <w:t xml:space="preserve"> La centralina idrica potrebbe "vendere" le proprie letture di umidità a un consorzio agrario o a un istituto meteorologico in cambio di micro-pagamenti istantanei (</w:t>
      </w:r>
      <w:proofErr w:type="spellStart"/>
      <w:r w:rsidRPr="003768A2">
        <w:rPr>
          <w:rFonts w:cstheme="minorHAnsi"/>
          <w:sz w:val="26"/>
          <w:szCs w:val="26"/>
        </w:rPr>
        <w:t>Satoshis</w:t>
      </w:r>
      <w:proofErr w:type="spellEnd"/>
      <w:r w:rsidRPr="003768A2">
        <w:rPr>
          <w:rFonts w:cstheme="minorHAnsi"/>
          <w:sz w:val="26"/>
          <w:szCs w:val="26"/>
        </w:rPr>
        <w:t>).</w:t>
      </w:r>
    </w:p>
    <w:p w:rsidR="003768A2" w:rsidRPr="003768A2" w:rsidRDefault="003768A2" w:rsidP="003768A2">
      <w:pPr>
        <w:numPr>
          <w:ilvl w:val="0"/>
          <w:numId w:val="27"/>
        </w:numPr>
        <w:rPr>
          <w:rFonts w:cstheme="minorHAnsi"/>
          <w:sz w:val="26"/>
          <w:szCs w:val="26"/>
        </w:rPr>
      </w:pPr>
      <w:r w:rsidRPr="003768A2">
        <w:rPr>
          <w:rFonts w:cstheme="minorHAnsi"/>
          <w:b/>
          <w:bCs/>
          <w:sz w:val="26"/>
          <w:szCs w:val="26"/>
        </w:rPr>
        <w:t>Manutenzione Autonoma:</w:t>
      </w:r>
      <w:r w:rsidRPr="003768A2">
        <w:rPr>
          <w:rFonts w:cstheme="minorHAnsi"/>
          <w:sz w:val="26"/>
          <w:szCs w:val="26"/>
        </w:rPr>
        <w:t xml:space="preserve"> In caso di "Blocco Meccanico" o "Guasto Pop-up" (stati che abbiamo già codificato), il sensore potrebbe inviare un evento di richiesta assistenza associato a un pagamento </w:t>
      </w:r>
      <w:proofErr w:type="spellStart"/>
      <w:r w:rsidRPr="003768A2">
        <w:rPr>
          <w:rFonts w:cstheme="minorHAnsi"/>
          <w:sz w:val="26"/>
          <w:szCs w:val="26"/>
        </w:rPr>
        <w:t>pre</w:t>
      </w:r>
      <w:proofErr w:type="spellEnd"/>
      <w:r w:rsidRPr="003768A2">
        <w:rPr>
          <w:rFonts w:cstheme="minorHAnsi"/>
          <w:sz w:val="26"/>
          <w:szCs w:val="26"/>
        </w:rPr>
        <w:t>-autorizzato per l'intervento tecnico.</w:t>
      </w:r>
    </w:p>
    <w:p w:rsidR="003768A2" w:rsidRPr="003768A2" w:rsidRDefault="003768A2" w:rsidP="003768A2">
      <w:pPr>
        <w:numPr>
          <w:ilvl w:val="0"/>
          <w:numId w:val="27"/>
        </w:numPr>
        <w:rPr>
          <w:rFonts w:cstheme="minorHAnsi"/>
          <w:sz w:val="26"/>
          <w:szCs w:val="26"/>
        </w:rPr>
      </w:pPr>
      <w:r w:rsidRPr="003768A2">
        <w:rPr>
          <w:rFonts w:cstheme="minorHAnsi"/>
          <w:b/>
          <w:bCs/>
          <w:sz w:val="26"/>
          <w:szCs w:val="26"/>
        </w:rPr>
        <w:lastRenderedPageBreak/>
        <w:t>Pay-per-Use:</w:t>
      </w:r>
      <w:r w:rsidRPr="003768A2">
        <w:rPr>
          <w:rFonts w:cstheme="minorHAnsi"/>
          <w:sz w:val="26"/>
          <w:szCs w:val="26"/>
        </w:rPr>
        <w:t xml:space="preserve"> L'erogazione dell'acqua (dato flow) potrebbe essere vincolata a un pagamento via Lightning Network. Se il credito termina, il sensore chiude la valvola, gestendo l'intera transazione in modo decentralizzato e senza intermediari bancari.</w:t>
      </w:r>
    </w:p>
    <w:p w:rsidR="003768A2" w:rsidRPr="003768A2" w:rsidRDefault="003768A2" w:rsidP="003768A2">
      <w:pPr>
        <w:rPr>
          <w:rFonts w:cstheme="minorHAnsi"/>
          <w:b/>
          <w:bCs/>
          <w:sz w:val="26"/>
          <w:szCs w:val="26"/>
        </w:rPr>
      </w:pPr>
      <w:r w:rsidRPr="003768A2">
        <w:rPr>
          <w:rFonts w:cstheme="minorHAnsi"/>
          <w:b/>
          <w:bCs/>
          <w:sz w:val="26"/>
          <w:szCs w:val="26"/>
        </w:rPr>
        <w:t>7.3 Considerazioni Finali</w:t>
      </w:r>
    </w:p>
    <w:p w:rsidR="003768A2" w:rsidRPr="003768A2" w:rsidRDefault="003768A2" w:rsidP="003768A2">
      <w:pPr>
        <w:rPr>
          <w:rFonts w:cstheme="minorHAnsi"/>
          <w:sz w:val="26"/>
          <w:szCs w:val="26"/>
        </w:rPr>
      </w:pPr>
      <w:r w:rsidRPr="003768A2">
        <w:rPr>
          <w:rFonts w:cstheme="minorHAnsi"/>
          <w:sz w:val="26"/>
          <w:szCs w:val="26"/>
        </w:rPr>
        <w:t xml:space="preserve">Il sistema testato, partendo da una singola centralina e un </w:t>
      </w:r>
      <w:proofErr w:type="spellStart"/>
      <w:r w:rsidRPr="003768A2">
        <w:rPr>
          <w:rFonts w:cstheme="minorHAnsi"/>
          <w:sz w:val="26"/>
          <w:szCs w:val="26"/>
        </w:rPr>
        <w:t>Relay</w:t>
      </w:r>
      <w:proofErr w:type="spellEnd"/>
      <w:r w:rsidRPr="003768A2">
        <w:rPr>
          <w:rFonts w:cstheme="minorHAnsi"/>
          <w:sz w:val="26"/>
          <w:szCs w:val="26"/>
        </w:rPr>
        <w:t xml:space="preserve"> proprietario, ha confermato che la decentralizzazione non è un limite, ma un moltiplicatore di potenza. Abbiamo creato un'infrastruttura dove il dato è </w:t>
      </w:r>
      <w:r w:rsidRPr="003768A2">
        <w:rPr>
          <w:rFonts w:cstheme="minorHAnsi"/>
          <w:b/>
          <w:bCs/>
          <w:sz w:val="26"/>
          <w:szCs w:val="26"/>
        </w:rPr>
        <w:t>sovrano</w:t>
      </w:r>
      <w:r w:rsidRPr="003768A2">
        <w:rPr>
          <w:rFonts w:cstheme="minorHAnsi"/>
          <w:sz w:val="26"/>
          <w:szCs w:val="26"/>
        </w:rPr>
        <w:t xml:space="preserve">, la comunicazione è </w:t>
      </w:r>
      <w:r w:rsidRPr="003768A2">
        <w:rPr>
          <w:rFonts w:cstheme="minorHAnsi"/>
          <w:b/>
          <w:bCs/>
          <w:sz w:val="26"/>
          <w:szCs w:val="26"/>
        </w:rPr>
        <w:t>resiliente</w:t>
      </w:r>
      <w:r w:rsidRPr="003768A2">
        <w:rPr>
          <w:rFonts w:cstheme="minorHAnsi"/>
          <w:sz w:val="26"/>
          <w:szCs w:val="26"/>
        </w:rPr>
        <w:t xml:space="preserve"> e l'identità è </w:t>
      </w:r>
      <w:r w:rsidRPr="003768A2">
        <w:rPr>
          <w:rFonts w:cstheme="minorHAnsi"/>
          <w:b/>
          <w:bCs/>
          <w:sz w:val="26"/>
          <w:szCs w:val="26"/>
        </w:rPr>
        <w:t>matematica</w:t>
      </w:r>
      <w:r w:rsidRPr="003768A2">
        <w:rPr>
          <w:rFonts w:cstheme="minorHAnsi"/>
          <w:sz w:val="26"/>
          <w:szCs w:val="26"/>
        </w:rPr>
        <w:t>. Questo prototipo pone le basi per un ecosistema IoT dove la fiducia non è più riposta in una singola azienda o in un server remoto, ma nella trasparenza di un protocollo aperto e distribuito.</w:t>
      </w:r>
    </w:p>
    <w:p w:rsidR="00235700" w:rsidRPr="00E91FB7" w:rsidRDefault="00235700" w:rsidP="00E91FB7">
      <w:pPr>
        <w:rPr>
          <w:rFonts w:cstheme="minorHAnsi"/>
          <w:sz w:val="26"/>
          <w:szCs w:val="26"/>
        </w:rPr>
      </w:pPr>
    </w:p>
    <w:sectPr w:rsidR="00235700" w:rsidRPr="00E91FB7" w:rsidSect="00FC7EAF">
      <w:footerReference w:type="default" r:id="rId9"/>
      <w:pgSz w:w="11906" w:h="16838"/>
      <w:pgMar w:top="1417" w:right="1134" w:bottom="1134" w:left="1134"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50562" w:rsidRDefault="00B50562" w:rsidP="00FC7EAF">
      <w:pPr>
        <w:spacing w:after="0" w:line="240" w:lineRule="auto"/>
      </w:pPr>
      <w:r>
        <w:separator/>
      </w:r>
    </w:p>
  </w:endnote>
  <w:endnote w:type="continuationSeparator" w:id="0">
    <w:p w:rsidR="00B50562" w:rsidRDefault="00B50562" w:rsidP="00FC7E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7EAF" w:rsidRDefault="00FC7EAF">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50562" w:rsidRDefault="00B50562" w:rsidP="00FC7EAF">
      <w:pPr>
        <w:spacing w:after="0" w:line="240" w:lineRule="auto"/>
      </w:pPr>
      <w:r>
        <w:separator/>
      </w:r>
    </w:p>
  </w:footnote>
  <w:footnote w:type="continuationSeparator" w:id="0">
    <w:p w:rsidR="00B50562" w:rsidRDefault="00B50562" w:rsidP="00FC7E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476C"/>
    <w:multiLevelType w:val="multilevel"/>
    <w:tmpl w:val="763A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243A0"/>
    <w:multiLevelType w:val="multilevel"/>
    <w:tmpl w:val="12A0E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5E583E"/>
    <w:multiLevelType w:val="multilevel"/>
    <w:tmpl w:val="18DAA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F55946"/>
    <w:multiLevelType w:val="multilevel"/>
    <w:tmpl w:val="2FA8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277F9"/>
    <w:multiLevelType w:val="hybridMultilevel"/>
    <w:tmpl w:val="BE54230A"/>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5" w15:restartNumberingAfterBreak="0">
    <w:nsid w:val="0FC1244E"/>
    <w:multiLevelType w:val="hybridMultilevel"/>
    <w:tmpl w:val="E2A2DB8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5120096"/>
    <w:multiLevelType w:val="multilevel"/>
    <w:tmpl w:val="3B0C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A6E49"/>
    <w:multiLevelType w:val="multilevel"/>
    <w:tmpl w:val="4C38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96653"/>
    <w:multiLevelType w:val="multilevel"/>
    <w:tmpl w:val="76D2B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394E57"/>
    <w:multiLevelType w:val="multilevel"/>
    <w:tmpl w:val="2A50C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A63BAA"/>
    <w:multiLevelType w:val="hybridMultilevel"/>
    <w:tmpl w:val="46941396"/>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1" w15:restartNumberingAfterBreak="0">
    <w:nsid w:val="26DE3BB2"/>
    <w:multiLevelType w:val="hybridMultilevel"/>
    <w:tmpl w:val="D9567050"/>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2" w15:restartNumberingAfterBreak="0">
    <w:nsid w:val="284B7A3B"/>
    <w:multiLevelType w:val="multilevel"/>
    <w:tmpl w:val="E82C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F62931"/>
    <w:multiLevelType w:val="hybridMultilevel"/>
    <w:tmpl w:val="EDCA1338"/>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4" w15:restartNumberingAfterBreak="0">
    <w:nsid w:val="2DCF0ED8"/>
    <w:multiLevelType w:val="multilevel"/>
    <w:tmpl w:val="58F2C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AD3B4E"/>
    <w:multiLevelType w:val="multilevel"/>
    <w:tmpl w:val="C22A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C04165"/>
    <w:multiLevelType w:val="multilevel"/>
    <w:tmpl w:val="EC38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7408E4"/>
    <w:multiLevelType w:val="multilevel"/>
    <w:tmpl w:val="A9E4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5934EA"/>
    <w:multiLevelType w:val="multilevel"/>
    <w:tmpl w:val="601C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7E357D"/>
    <w:multiLevelType w:val="multilevel"/>
    <w:tmpl w:val="96CA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EF25C7"/>
    <w:multiLevelType w:val="multilevel"/>
    <w:tmpl w:val="E49A7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1D22AB"/>
    <w:multiLevelType w:val="multilevel"/>
    <w:tmpl w:val="7564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025E9F"/>
    <w:multiLevelType w:val="multilevel"/>
    <w:tmpl w:val="58F2C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0B0E7B"/>
    <w:multiLevelType w:val="hybridMultilevel"/>
    <w:tmpl w:val="60E46DB0"/>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6D727830"/>
    <w:multiLevelType w:val="hybridMultilevel"/>
    <w:tmpl w:val="5AACD18A"/>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5" w15:restartNumberingAfterBreak="0">
    <w:nsid w:val="6E0B6CAC"/>
    <w:multiLevelType w:val="multilevel"/>
    <w:tmpl w:val="A2D6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9E3F47"/>
    <w:multiLevelType w:val="multilevel"/>
    <w:tmpl w:val="9C40E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366525E"/>
    <w:multiLevelType w:val="multilevel"/>
    <w:tmpl w:val="490CC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BE2255"/>
    <w:multiLevelType w:val="multilevel"/>
    <w:tmpl w:val="9D98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2A4E82"/>
    <w:multiLevelType w:val="hybridMultilevel"/>
    <w:tmpl w:val="1A964898"/>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num w:numId="1" w16cid:durableId="1977954046">
    <w:abstractNumId w:val="28"/>
  </w:num>
  <w:num w:numId="2" w16cid:durableId="1343164412">
    <w:abstractNumId w:val="26"/>
  </w:num>
  <w:num w:numId="3" w16cid:durableId="1910312317">
    <w:abstractNumId w:val="10"/>
  </w:num>
  <w:num w:numId="4" w16cid:durableId="826289681">
    <w:abstractNumId w:val="5"/>
  </w:num>
  <w:num w:numId="5" w16cid:durableId="1040594988">
    <w:abstractNumId w:val="19"/>
  </w:num>
  <w:num w:numId="6" w16cid:durableId="1830515553">
    <w:abstractNumId w:val="12"/>
  </w:num>
  <w:num w:numId="7" w16cid:durableId="1265264368">
    <w:abstractNumId w:val="8"/>
  </w:num>
  <w:num w:numId="8" w16cid:durableId="1436291219">
    <w:abstractNumId w:val="29"/>
  </w:num>
  <w:num w:numId="9" w16cid:durableId="2090078076">
    <w:abstractNumId w:val="13"/>
  </w:num>
  <w:num w:numId="10" w16cid:durableId="1164857379">
    <w:abstractNumId w:val="17"/>
  </w:num>
  <w:num w:numId="11" w16cid:durableId="1420176760">
    <w:abstractNumId w:val="7"/>
  </w:num>
  <w:num w:numId="12" w16cid:durableId="1027605547">
    <w:abstractNumId w:val="3"/>
  </w:num>
  <w:num w:numId="13" w16cid:durableId="1325237">
    <w:abstractNumId w:val="1"/>
  </w:num>
  <w:num w:numId="14" w16cid:durableId="2049645692">
    <w:abstractNumId w:val="15"/>
  </w:num>
  <w:num w:numId="15" w16cid:durableId="1051534606">
    <w:abstractNumId w:val="2"/>
  </w:num>
  <w:num w:numId="16" w16cid:durableId="214313659">
    <w:abstractNumId w:val="18"/>
  </w:num>
  <w:num w:numId="17" w16cid:durableId="389038878">
    <w:abstractNumId w:val="4"/>
  </w:num>
  <w:num w:numId="18" w16cid:durableId="1361198666">
    <w:abstractNumId w:val="6"/>
  </w:num>
  <w:num w:numId="19" w16cid:durableId="1143886026">
    <w:abstractNumId w:val="21"/>
  </w:num>
  <w:num w:numId="20" w16cid:durableId="912935250">
    <w:abstractNumId w:val="9"/>
  </w:num>
  <w:num w:numId="21" w16cid:durableId="696585389">
    <w:abstractNumId w:val="0"/>
  </w:num>
  <w:num w:numId="22" w16cid:durableId="1525291497">
    <w:abstractNumId w:val="11"/>
  </w:num>
  <w:num w:numId="23" w16cid:durableId="175968429">
    <w:abstractNumId w:val="14"/>
  </w:num>
  <w:num w:numId="24" w16cid:durableId="1119451519">
    <w:abstractNumId w:val="20"/>
  </w:num>
  <w:num w:numId="25" w16cid:durableId="241111739">
    <w:abstractNumId w:val="16"/>
  </w:num>
  <w:num w:numId="26" w16cid:durableId="571157549">
    <w:abstractNumId w:val="25"/>
  </w:num>
  <w:num w:numId="27" w16cid:durableId="1922981036">
    <w:abstractNumId w:val="27"/>
  </w:num>
  <w:num w:numId="28" w16cid:durableId="1678577180">
    <w:abstractNumId w:val="23"/>
  </w:num>
  <w:num w:numId="29" w16cid:durableId="458840472">
    <w:abstractNumId w:val="22"/>
  </w:num>
  <w:num w:numId="30" w16cid:durableId="94831695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FE0"/>
    <w:rsid w:val="00106AA6"/>
    <w:rsid w:val="00235700"/>
    <w:rsid w:val="003768A2"/>
    <w:rsid w:val="007804DD"/>
    <w:rsid w:val="007A1FE0"/>
    <w:rsid w:val="00B50562"/>
    <w:rsid w:val="00DE6C9F"/>
    <w:rsid w:val="00E91FB7"/>
    <w:rsid w:val="00F073FE"/>
    <w:rsid w:val="00FC7EA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8E5A6"/>
  <w15:chartTrackingRefBased/>
  <w15:docId w15:val="{741F640B-BCAB-46E6-947A-D4A1C06B2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35700"/>
    <w:pPr>
      <w:spacing w:after="240" w:line="360" w:lineRule="auto"/>
      <w:jc w:val="both"/>
    </w:pPr>
    <w:rPr>
      <w:rFonts w:eastAsiaTheme="minorEastAsia"/>
      <w:kern w:val="0"/>
      <w:sz w:val="24"/>
      <w:lang w:eastAsia="ko-KR"/>
      <w14:ligatures w14:val="none"/>
    </w:rPr>
  </w:style>
  <w:style w:type="paragraph" w:styleId="Titolo1">
    <w:name w:val="heading 1"/>
    <w:aliases w:val="Capitolo"/>
    <w:basedOn w:val="Normale"/>
    <w:next w:val="Normale"/>
    <w:link w:val="Titolo1Carattere"/>
    <w:uiPriority w:val="9"/>
    <w:qFormat/>
    <w:rsid w:val="007A1F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aliases w:val="Sotto Capitolo"/>
    <w:basedOn w:val="Normale"/>
    <w:next w:val="Normale"/>
    <w:link w:val="Titolo2Carattere"/>
    <w:uiPriority w:val="9"/>
    <w:unhideWhenUsed/>
    <w:qFormat/>
    <w:rsid w:val="007A1F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aliases w:val="Sotto Sotto Capitolo"/>
    <w:basedOn w:val="Normale"/>
    <w:next w:val="Normale"/>
    <w:link w:val="Titolo3Carattere"/>
    <w:uiPriority w:val="9"/>
    <w:unhideWhenUsed/>
    <w:qFormat/>
    <w:rsid w:val="007A1FE0"/>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7A1FE0"/>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7A1FE0"/>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7A1FE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A1FE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A1FE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A1FE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Capitolo Carattere"/>
    <w:basedOn w:val="Carpredefinitoparagrafo"/>
    <w:link w:val="Titolo1"/>
    <w:uiPriority w:val="9"/>
    <w:rsid w:val="007A1FE0"/>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7A1FE0"/>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7A1FE0"/>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7A1FE0"/>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7A1FE0"/>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7A1FE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A1FE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A1FE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A1FE0"/>
    <w:rPr>
      <w:rFonts w:eastAsiaTheme="majorEastAsia" w:cstheme="majorBidi"/>
      <w:color w:val="272727" w:themeColor="text1" w:themeTint="D8"/>
    </w:rPr>
  </w:style>
  <w:style w:type="paragraph" w:styleId="Titolo">
    <w:name w:val="Title"/>
    <w:basedOn w:val="Normale"/>
    <w:next w:val="Normale"/>
    <w:link w:val="TitoloCarattere"/>
    <w:uiPriority w:val="10"/>
    <w:qFormat/>
    <w:rsid w:val="007A1F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A1FE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A1FE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A1FE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A1FE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A1FE0"/>
    <w:rPr>
      <w:i/>
      <w:iCs/>
      <w:color w:val="404040" w:themeColor="text1" w:themeTint="BF"/>
    </w:rPr>
  </w:style>
  <w:style w:type="paragraph" w:styleId="Paragrafoelenco">
    <w:name w:val="List Paragraph"/>
    <w:basedOn w:val="Normale"/>
    <w:uiPriority w:val="34"/>
    <w:qFormat/>
    <w:rsid w:val="007A1FE0"/>
    <w:pPr>
      <w:ind w:left="720"/>
      <w:contextualSpacing/>
    </w:pPr>
  </w:style>
  <w:style w:type="character" w:styleId="Enfasiintensa">
    <w:name w:val="Intense Emphasis"/>
    <w:basedOn w:val="Carpredefinitoparagrafo"/>
    <w:uiPriority w:val="21"/>
    <w:qFormat/>
    <w:rsid w:val="007A1FE0"/>
    <w:rPr>
      <w:i/>
      <w:iCs/>
      <w:color w:val="2F5496" w:themeColor="accent1" w:themeShade="BF"/>
    </w:rPr>
  </w:style>
  <w:style w:type="paragraph" w:styleId="Citazioneintensa">
    <w:name w:val="Intense Quote"/>
    <w:basedOn w:val="Normale"/>
    <w:next w:val="Normale"/>
    <w:link w:val="CitazioneintensaCarattere"/>
    <w:uiPriority w:val="30"/>
    <w:qFormat/>
    <w:rsid w:val="007A1F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7A1FE0"/>
    <w:rPr>
      <w:i/>
      <w:iCs/>
      <w:color w:val="2F5496" w:themeColor="accent1" w:themeShade="BF"/>
    </w:rPr>
  </w:style>
  <w:style w:type="character" w:styleId="Riferimentointenso">
    <w:name w:val="Intense Reference"/>
    <w:basedOn w:val="Carpredefinitoparagrafo"/>
    <w:uiPriority w:val="32"/>
    <w:qFormat/>
    <w:rsid w:val="007A1FE0"/>
    <w:rPr>
      <w:b/>
      <w:bCs/>
      <w:smallCaps/>
      <w:color w:val="2F5496" w:themeColor="accent1" w:themeShade="BF"/>
      <w:spacing w:val="5"/>
    </w:rPr>
  </w:style>
  <w:style w:type="paragraph" w:styleId="Sommario1">
    <w:name w:val="toc 1"/>
    <w:basedOn w:val="Normale"/>
    <w:next w:val="Normale"/>
    <w:autoRedefine/>
    <w:uiPriority w:val="39"/>
    <w:unhideWhenUsed/>
    <w:rsid w:val="00235700"/>
    <w:pPr>
      <w:spacing w:after="100"/>
    </w:pPr>
  </w:style>
  <w:style w:type="paragraph" w:styleId="Sommario2">
    <w:name w:val="toc 2"/>
    <w:basedOn w:val="Normale"/>
    <w:next w:val="Normale"/>
    <w:autoRedefine/>
    <w:uiPriority w:val="39"/>
    <w:unhideWhenUsed/>
    <w:rsid w:val="00235700"/>
    <w:pPr>
      <w:spacing w:after="100"/>
      <w:ind w:left="240"/>
    </w:pPr>
  </w:style>
  <w:style w:type="paragraph" w:styleId="Sommario3">
    <w:name w:val="toc 3"/>
    <w:basedOn w:val="Normale"/>
    <w:next w:val="Normale"/>
    <w:autoRedefine/>
    <w:uiPriority w:val="39"/>
    <w:unhideWhenUsed/>
    <w:rsid w:val="00235700"/>
    <w:pPr>
      <w:spacing w:after="100"/>
      <w:ind w:left="480"/>
    </w:pPr>
  </w:style>
  <w:style w:type="character" w:styleId="Collegamentoipertestuale">
    <w:name w:val="Hyperlink"/>
    <w:basedOn w:val="Carpredefinitoparagrafo"/>
    <w:uiPriority w:val="99"/>
    <w:unhideWhenUsed/>
    <w:rsid w:val="00235700"/>
    <w:rPr>
      <w:color w:val="0563C1" w:themeColor="hyperlink"/>
      <w:u w:val="single"/>
    </w:rPr>
  </w:style>
  <w:style w:type="paragraph" w:styleId="Intestazione">
    <w:name w:val="header"/>
    <w:basedOn w:val="Normale"/>
    <w:link w:val="IntestazioneCarattere"/>
    <w:uiPriority w:val="99"/>
    <w:unhideWhenUsed/>
    <w:rsid w:val="00FC7EAF"/>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FC7EAF"/>
    <w:rPr>
      <w:rFonts w:eastAsiaTheme="minorEastAsia"/>
      <w:kern w:val="0"/>
      <w:sz w:val="24"/>
      <w:lang w:eastAsia="ko-KR"/>
      <w14:ligatures w14:val="none"/>
    </w:rPr>
  </w:style>
  <w:style w:type="paragraph" w:styleId="Pidipagina">
    <w:name w:val="footer"/>
    <w:basedOn w:val="Normale"/>
    <w:link w:val="PidipaginaCarattere"/>
    <w:uiPriority w:val="99"/>
    <w:unhideWhenUsed/>
    <w:rsid w:val="00FC7EAF"/>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FC7EAF"/>
    <w:rPr>
      <w:rFonts w:eastAsiaTheme="minorEastAsia"/>
      <w:kern w:val="0"/>
      <w:sz w:val="24"/>
      <w:lang w:eastAsia="ko-K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4C969F-05D0-4DDE-B3AD-8E98A86343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16</Pages>
  <Words>3136</Words>
  <Characters>17880</Characters>
  <Application>Microsoft Office Word</Application>
  <DocSecurity>0</DocSecurity>
  <Lines>149</Lines>
  <Paragraphs>41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20975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GABRIELE ARENA</dc:creator>
  <cp:keywords/>
  <dc:description/>
  <cp:lastModifiedBy>GABRIELE ARENA</cp:lastModifiedBy>
  <cp:revision>9</cp:revision>
  <dcterms:created xsi:type="dcterms:W3CDTF">2026-03-05T15:40:00Z</dcterms:created>
  <dcterms:modified xsi:type="dcterms:W3CDTF">2026-03-05T18:41:00Z</dcterms:modified>
</cp:coreProperties>
</file>