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/>
    <w:p/>
    <w:p/>
    <w:p/>
    <w:p>
      <w:pPr>
        <w:pStyle w:val="ReportInformation"/>
        <w:jc w:val="center"/>
      </w:pPr>
      <w:r>
        <w:t>GeneratoreProspettiLaurea</w:t>
      </w:r>
    </w:p>
    <w:p>
      <w:pPr>
        <w:pStyle w:val="ReportInformation"/>
      </w:pPr>
      <w:r>
        <w:drawing>
          <wp:inline distB="0" distL="0" distR="0" distT="0">
            <wp:extent cx="3390900" cy="88900"/>
            <wp:effectExtent b="0" l="19050" r="0" t="0"/>
            <wp:docPr descr="Image4.png" id="6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pStyle w:val="ReportInformation"/>
        <w:jc w:val="center"/>
      </w:pPr>
      <w:r/>
    </w:p>
    <w:p>
      <w:pPr>
        <w:pStyle w:val="ReportInformation"/>
        <w:jc w:val="center"/>
        <w:sectPr>
          <w:pgSz w:h="16847" w:w="11904"/>
          <w:pgMar w:bottom="720" w:gutter="0" w:left="720" w:right="720" w:top="720"/>
          <w:pgNumType w:start="1"/>
          <w:pgBorders w:offsetFrom="page">
            <w:top w:color="1569BC" w:space="24" w:sz="18" w:val="single"/>
            <w:left w:color="1569BC" w:space="24" w:sz="18" w:val="single"/>
            <w:bottom w:color="1569BC" w:space="24" w:sz="18" w:val="single"/>
            <w:right w:color="1569BC" w:space="24" w:sz="18" w:val="single"/>
          </w:pgBorders>
          <w:cols w:space="720"/>
          <w:docGrid w:linePitch="360"/>
        </w:sectPr>
      </w:pPr>
      <w:r>
        <w:t>ubuntu</w:t>
      </w:r>
    </w:p>
    <w:p>
      <w:pPr>
        <w:pStyle w:val="PageTitle"/>
      </w:pPr>
      <w:r>
        <w:t>Table of Contents</w:t>
      </w:r>
    </w:p>
    <w:p>
      <w:pPr>
        <w:pStyle w:val="TOC1"/>
        <w:tabs>
          <w:tab w:leader="dot" w:pos="9023" w:val="right"/>
        </w:tabs>
      </w:pPr>
      <w:r>
        <w:fldChar w:fldCharType="begin"/>
      </w:r>
      <w:r>
        <w:instrText>TOC \o "1-3" \h \z \u</w:instrText>
      </w:r>
      <w:r>
        <w:fldChar w:fldCharType="separate"/>
      </w:r>
      <w:hyperlink w:anchor="Q68BvrmD.AACAQUe" w:history="1">
        <w:r>
          <w:rPr>
            <w:webHidden/>
          </w:rPr>
          <w:t>Use Case Diagram1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Q68BvrmD.AACAQUe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</w:r>
        <w:r>
          <w:rPr>
            <w:webHidden/>
          </w:rPr>
          <w:fldChar w:fldCharType="end"/>
        </w:r>
      </w:hyperlink>
    </w:p>
    <w:p>
      <w:r>
        <w:fldChar w:fldCharType="end"/>
      </w:r>
    </w:p>
    <w:p>
      <w:r>
        <w:br w:type="page"/>
      </w:r>
    </w:p>
    <w:p>
      <w:pPr>
        <w:pStyle w:val="PageTitle"/>
      </w:pPr>
      <w:r>
        <w:t>Table of Figures</w:t>
      </w:r>
    </w:p>
    <w:p>
      <w:pPr>
        <w:pStyle w:val="TOC1"/>
        <w:tabs>
          <w:tab w:leader="dot" w:pos="9023" w:val="right"/>
        </w:tabs>
      </w:pPr>
      <w:r>
        <w:fldChar w:fldCharType="begin"/>
      </w:r>
      <w:r>
        <w:instrText>TOC \o "1-3" \h \z \u</w:instrText>
      </w:r>
      <w:r>
        <w:fldChar w:fldCharType="separate"/>
      </w:r>
      <w:hyperlink w:anchor="Q68BvrmD.AACAQUe" w:history="1">
        <w:r>
          <w:rPr>
            <w:webHidden/>
          </w:rPr>
          <w:t>Use Case Diagram1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Q68BvrmD.AACAQUe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</w:r>
        <w:r>
          <w:rPr>
            <w:webHidden/>
          </w:rPr>
          <w:fldChar w:fldCharType="end"/>
        </w:r>
      </w:hyperlink>
    </w:p>
    <w:p>
      <w:r>
        <w:fldChar w:fldCharType="end"/>
      </w:r>
    </w:p>
    <w:p>
      <w:r>
        <w:br w:type="page"/>
      </w:r>
    </w:p>
    <w:p>
      <w:pPr>
        <w:pStyle w:val="DiagramType"/>
      </w:pPr>
      <w:r>
        <w:t>Use Case Diagram</w:t>
      </w:r>
    </w:p>
    <w:p>
      <w:pPr>
        <w:pStyle w:val="Heading1"/>
      </w:pPr>
      <w:bookmarkStart w:id="0" w:name="Q68BvrmD.AACAQUe"/>
      <w:r>
        <w:t>Use Case Diagram1</w:t>
      </w:r>
      <w:bookmarkEnd w:id="0"/>
    </w:p>
    <w:p>
      <w:pPr>
        <w:jc w:val="center"/>
      </w:pPr>
      <w:r>
        <w:drawing>
          <wp:inline distB="0" distL="0" distR="0" distT="0">
            <wp:extent cx="3600450" cy="2533650"/>
            <wp:effectExtent b="0" l="19050" r="0" t="0"/>
            <wp:docPr descr="Image0.png" id="1" name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Use Case Diagram1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ubuntu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11-apr-2026 19.04.56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12-apr-2026 19.34.22</w:t>
            </w:r>
          </w:p>
        </w:tc>
      </w:tr>
    </w:tbl>
    <w:p/>
    <w:p>
      <w:pPr>
        <w:pStyle w:val="Heading2"/>
      </w:pPr>
      <w:r>
        <w:t xml:space="preserve">Summary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1804"/>
        <w:gridCol w:w="7219"/>
      </w:tblGrid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1.png" id="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QqSBvrmD.AACAQUm" w:history="1">
              <w:r>
                <w:t>UnitaDidattica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2.png" id="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H7npvrmD.AACAQVu" w:history="1">
              <w:r>
                <w:t>InviaProspettoLaureando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color w:val="000000"/>
              </w:rPr>
              <w:t xml:space="preserve">Consente all'Unità Didattica di inviare per email ai laureandi i corrispettivi prospetti di laurea.</w:t>
            </w: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2.png" id="7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mrpvrmD.AACAQVY" w:history="1">
              <w:r>
                <w:t>AccediProspettoCommissione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color w:val="000000"/>
              </w:rPr>
              <w:t xml:space="preserve">Consente all'Unita Didattica di visualizzare i prospetti generati precedentemente.</w:t>
            </w: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2.png" id="9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sfZBvrmD.AACAQU8" w:history="1">
              <w:r>
                <w:t>GeneraProspettiLaurea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color w:val="000000"/>
              </w:rPr>
              <w:t xml:space="preserve">Consente di generare i prospetti PDF, sia per la commissione che per i singoli studenti, una volta che sono stati inseriti il CdL, la data dell'appello e l'elenco delle matricole dei laureandi.</w:t>
            </w:r>
          </w:p>
        </w:tc>
      </w:tr>
      <w:tr>
        <w:tc>
          <w:tcPr>
            <w:tcW w:type="dxa" w:w="180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3.png" id="11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lwOBvrmD.AACAQUw" w:history="1">
              <w:r>
                <w:t>GeneratoreProspettiLaurea</w:t>
              </w:r>
            </w:hyperlink>
          </w:p>
        </w:tc>
        <w:tc>
          <w:tcPr>
            <w:tcW w:type="dxa" w:w="72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</w:p>
        </w:tc>
      </w:tr>
    </w:tbl>
    <w:p/>
    <w:p>
      <w:pPr>
        <w:pStyle w:val="Heading2"/>
      </w:pPr>
      <w:r>
        <w:t xml:space="preserve">Details</w:t>
      </w:r>
    </w:p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1.png"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" w:name="YqSBvrmD.AACAQUn"/>
      <w:bookmarkStart w:id="2" w:name="QqSBvrmD.AACAQUm"/>
      <w:r>
        <w:t>UnitaDidattica</w:t>
      </w:r>
      <w:bookmarkEnd w:id="2"/>
      <w:bookmarkEnd w:id="1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ubuntu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11-apr-2026 19.05.08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12-apr-2026 19.06.16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AC01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public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Model element at root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Add model element to a container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Unnamed Association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2.png" id="15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Image2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yfZBvrmD.AACAQU9" w:history="1">
                    <w:r>
                      <w:t>GeneraProspettiLaurea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ubuntu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11-apr-2026 19.31.35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Provide Property Getter Method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Provide Property Setter Method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Visibility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Aggregation Kind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None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Navigable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true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Derived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Derived Union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Read Only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Static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Leaf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2.png" id="17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" name="Image2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yfZBvrmD.AACAQU9" w:history="1">
                    <w:r>
                      <w:t>GeneraProspettiLaurea</w:t>
                    </w:r>
                  </w:hyperlink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ubuntu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11-apr-2026 19.31.35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11-apr-2026 19.36.31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Good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Unnamed Association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2.png" id="19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Image2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EmrpvrmD.AACAQVZ" w:history="1">
                    <w:r>
                      <w:t>AccediProspettoCommissione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ubuntu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11-apr-2026 19.31.40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Provide Property Getter Method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Provide Property Setter Method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Visibility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Aggregation Kind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None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Navigable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true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Derived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Derived Union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Read Only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Static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Leaf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2.png" id="21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Image2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EmrpvrmD.AACAQVZ" w:history="1">
                    <w:r>
                      <w:t>AccediProspettoCommissione</w:t>
                    </w:r>
                  </w:hyperlink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ubuntu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11-apr-2026 19.31.40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11-apr-2026 19.36.31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Good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Unnamed Association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To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2.png" id="23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" name="Image2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n7npvrmD.AACAQVv" w:history="1">
                    <w:r>
                      <w:t>InviaProspettoLaureando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ubuntu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11-apr-2026 19.31.43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Provide Property Getter Method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Provide Property Setter Method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Visibility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Aggregation Kind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None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Navigable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true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Derived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Derived Union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Read Only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Static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Leaf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2.png" id="25" name="Image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" name="Image2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n7npvrmD.AACAQVv" w:history="1">
                    <w:r>
                      <w:t>InviaProspettoLaureando</w:t>
                    </w:r>
                  </w:hyperlink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ubuntu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11-apr-2026 19.31.43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11-apr-2026 19.36.31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Good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2.png" id="2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3" w:name="n7npvrmD.AACAQVv"/>
      <w:bookmarkStart w:id="4" w:name="H7npvrmD.AACAQVu"/>
      <w:r>
        <w:t>InviaProspettoLaureando</w:t>
      </w:r>
      <w:bookmarkEnd w:id="4"/>
      <w:bookmarkEnd w:id="3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color w:val="000000"/>
              </w:rPr>
              <w:t xml:space="preserve">Consente all'Unità Didattica di inviare per email ai laureandi i corrispettivi prospetti di laurea.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ubuntu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11-apr-2026 19.29.41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12-apr-2026 19.16.47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UC03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Stereotypes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UseCase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Task Pool Id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Status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Rank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Unnamed Association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1.png" id="29" name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Image1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YqSBvrmD.AACAQUn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ubuntu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11-apr-2026 19.31.43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Provide Property Getter Method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Provide Property Setter Method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Visibility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Aggregation Kind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None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Navigable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true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Derived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Derived Union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Read Only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Static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Leaf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1.png" id="31" name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" name="Image1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YqSBvrmD.AACAQUn" w:history="1">
                    <w:r>
                      <w:t>UnitaDidattica</w:t>
                    </w:r>
                  </w:hyperlink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ubuntu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11-apr-2026 19.31.43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11-apr-2026 19.36.31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Good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Scenario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9023"/>
      </w:tblGrid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1. </w:t>
            </w:r>
            <w:r>
              <w:drawing>
                <wp:inline distB="0" distL="0" distR="0" distT="0">
                  <wp:extent cx="171450" cy="171450"/>
                  <wp:effectExtent b="0" l="19050" r="0" t="0"/>
                  <wp:docPr descr="Image1.png" id="3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w:anchor="YqSBvrmD.AACAQUn" w:history="1">
              <w:r>
                <w:rPr>
                  <w:color w:val="0000FF"/>
                </w:rPr>
                <w:t xml:space="preserve">UnitaDidattica</w:t>
              </w:r>
            </w:hyperlink>
            <w:r>
              <w:t xml:space="preserve"> seleziona il </w:t>
            </w:r>
            <w:r>
              <w:rPr>
                <w:b/>
              </w:rPr>
              <w:t xml:space="preserve">CdL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2. </w:t>
            </w:r>
            <w:r>
              <w:rPr>
                <w:color w:val="ca6400"/>
              </w:rPr>
              <w:t xml:space="preserve">SYSTEM</w:t>
            </w:r>
            <w:r>
              <w:t xml:space="preserve"> mostra il </w:t>
            </w:r>
            <w:r>
              <w:rPr>
                <w:b/>
              </w:rPr>
              <w:t xml:space="preserve">CdL </w:t>
            </w:r>
            <w:r>
              <w:t xml:space="preserve">selezionato</w:t>
            </w:r>
            <w:r>
              <w:rPr>
                <w:b/>
              </w:rPr>
              <w:t xml:space="preserve"> 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3.</w:t>
            </w:r>
            <w:r>
              <w:drawing>
                <wp:inline distB="0" distL="0" distR="0" distT="0">
                  <wp:extent cx="171450" cy="171450"/>
                  <wp:effectExtent b="0" l="19050" r="0" t="0"/>
                  <wp:docPr descr="Image1.png" id="35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w:anchor="YqSBvrmD.AACAQUn" w:history="1">
              <w:r>
                <w:rPr>
                  <w:color w:val="0000FF"/>
                </w:rPr>
                <w:t xml:space="preserve">UnitaDidattica</w:t>
              </w:r>
            </w:hyperlink>
            <w:r>
              <w:t xml:space="preserve"> clicca sul pulsante </w:t>
            </w:r>
            <w:r>
              <w:rPr>
                <w:b/>
              </w:rPr>
              <w:t xml:space="preserve">Invia Prospetti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 </w:t>
            </w:r>
            <w:r>
              <w:rPr>
                <w:color w:val="00b200"/>
              </w:rPr>
              <w:t xml:space="preserve">for each</w:t>
            </w:r>
            <w:r>
              <w:t xml:space="preserve"> prospetto laureando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      4.1. </w:t>
            </w:r>
            <w:r>
              <w:rPr>
                <w:color w:val="00b200"/>
              </w:rPr>
              <w:t xml:space="preserve">if</w:t>
            </w:r>
            <w:r>
              <w:t xml:space="preserve"> il prospetto viene inviato correttamente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            4.1.1. </w:t>
            </w:r>
            <w:r>
              <w:rPr>
                <w:color w:val="ca6400"/>
              </w:rPr>
              <w:t xml:space="preserve">SYSTEM</w:t>
            </w:r>
            <w:r>
              <w:t xml:space="preserve"> mostra a schermo "Inviato prospetto n° x di TOT"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            4.1.2.Attende 13 secondi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      4.2. </w:t>
            </w:r>
            <w:r>
              <w:rPr>
                <w:color w:val="00b200"/>
              </w:rPr>
              <w:t xml:space="preserve">else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            4.2.1. </w:t>
            </w:r>
            <w:r>
              <w:rPr>
                <w:color w:val="ca6400"/>
              </w:rPr>
              <w:t xml:space="preserve">SYSTEM</w:t>
            </w:r>
            <w:r>
              <w:t xml:space="preserve"> mostra a schermo "Errore invio prospetto n° x di TOT"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            4.2.2. </w:t>
            </w:r>
            <w:r>
              <w:rPr>
                <w:color w:val="00b200"/>
              </w:rPr>
              <w:t xml:space="preserve">exit loop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           </w:t>
            </w:r>
            <w:r>
              <w:rPr>
                <w:color w:val="00b200"/>
              </w:rPr>
              <w:t xml:space="preserve">end if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   </w:t>
            </w:r>
            <w:r>
              <w:rPr>
                <w:color w:val="00b200"/>
              </w:rPr>
              <w:t xml:space="preserve">end for each</w:t>
            </w:r>
          </w:p>
        </w:tc>
      </w:tr>
    </w:tbl>
    <w:p/>
    <w:p/>
    <w:p/>
    <w:p>
      <w:pPr>
        <w:pStyle w:val="Heading4"/>
      </w:pPr>
      <w:r>
        <w:t xml:space="preserve">Details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Preconditions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 prospetti del CdL selezionato devono essere stati generati precedentemente (GeneraProspettiLaurea).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Post-conditions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 prospetti dei laureandi sono stati inviati correttamente alle rispettive email istituzionali.</w:t>
            </w:r>
          </w:p>
        </w:tc>
      </w:tr>
    </w:tbl>
    <w:p/>
    <w:p/>
    <w:p>
      <w:pPr>
        <w:pStyle w:val="Heading4"/>
      </w:pPr>
      <w:r>
        <w:t xml:space="preserve">References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hyperlink w:anchor="YqSBvrmD.AACAQUn" w:history="1">
              <w:r>
                <w:t>UnitaDidattica : Actor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Model Element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2.png" id="3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5" w:name="EmrpvrmD.AACAQVZ"/>
      <w:bookmarkStart w:id="6" w:name="EmrpvrmD.AACAQVY"/>
      <w:r>
        <w:t>AccediProspettoCommissione</w:t>
      </w:r>
      <w:bookmarkEnd w:id="6"/>
      <w:bookmarkEnd w:id="5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color w:val="000000"/>
              </w:rPr>
              <w:t xml:space="preserve">Consente all'Unita Didattica di visualizzare i prospetti generati precedentemente.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ubuntu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11-apr-2026 19.29.23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12-apr-2026 18.45.16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UC02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Stereotypes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UseCase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Task Pool Id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Status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Rank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Unnamed Association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1.png" id="39" name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" name="Image1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YqSBvrmD.AACAQUn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ubuntu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11-apr-2026 19.31.40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Provide Property Getter Method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Provide Property Setter Method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Visibility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Aggregation Kind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None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Navigable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true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Derived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Derived Union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Read Only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Static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Leaf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1.png" id="41" name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" name="Image1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YqSBvrmD.AACAQUn" w:history="1">
                    <w:r>
                      <w:t>UnitaDidattica</w:t>
                    </w:r>
                  </w:hyperlink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ubuntu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11-apr-2026 19.31.40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11-apr-2026 19.36.31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Good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Scenario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9023"/>
      </w:tblGrid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1.</w:t>
            </w:r>
            <w:r>
              <w:drawing>
                <wp:inline distB="0" distL="0" distR="0" distT="0">
                  <wp:extent cx="171450" cy="171450"/>
                  <wp:effectExtent b="0" l="19050" r="0" t="0"/>
                  <wp:docPr descr="Image1.png" id="4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w:anchor="YqSBvrmD.AACAQUn" w:history="1">
              <w:r>
                <w:rPr>
                  <w:color w:val="0000FF"/>
                </w:rPr>
                <w:t xml:space="preserve">UnitaDidattica</w:t>
              </w:r>
            </w:hyperlink>
            <w:r>
              <w:t xml:space="preserve"> seleziona il </w:t>
            </w:r>
            <w:r>
              <w:rPr>
                <w:b/>
              </w:rPr>
              <w:t xml:space="preserve">CdL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2. </w:t>
            </w:r>
            <w:r>
              <w:rPr>
                <w:color w:val="ca6400"/>
              </w:rPr>
              <w:t xml:space="preserve">SYSTEM</w:t>
            </w:r>
            <w:r>
              <w:t xml:space="preserve"> mostra il </w:t>
            </w:r>
            <w:r>
              <w:rPr>
                <w:b/>
              </w:rPr>
              <w:t xml:space="preserve">CdL</w:t>
            </w:r>
            <w:r>
              <w:t xml:space="preserve"> selezionato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3.</w:t>
            </w:r>
            <w:r>
              <w:drawing>
                <wp:inline distB="0" distL="0" distR="0" distT="0">
                  <wp:extent cx="171450" cy="171450"/>
                  <wp:effectExtent b="0" l="19050" r="0" t="0"/>
                  <wp:docPr descr="Image1.png" id="45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w:anchor="YqSBvrmD.AACAQUn" w:history="1">
              <w:r>
                <w:rPr>
                  <w:color w:val="0000FF"/>
                </w:rPr>
                <w:t xml:space="preserve">UnitaDidattica</w:t>
              </w:r>
            </w:hyperlink>
            <w:r>
              <w:t xml:space="preserve"> clicca il pulsante </w:t>
            </w:r>
            <w:r>
              <w:rPr>
                <w:b/>
              </w:rPr>
              <w:t xml:space="preserve">Apri Prospetti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 </w:t>
            </w:r>
            <w:r>
              <w:rPr>
                <w:color w:val="ca6400"/>
              </w:rPr>
              <w:t xml:space="preserve">SYSTEM</w:t>
            </w:r>
            <w:r>
              <w:t xml:space="preserve"> azzera i campi e apre il file PDF attraverso il visualizzatore integrato nel browser</w:t>
            </w:r>
          </w:p>
        </w:tc>
      </w:tr>
    </w:tbl>
    <w:p/>
    <w:p/>
    <w:p/>
    <w:p>
      <w:pPr>
        <w:pStyle w:val="Heading4"/>
      </w:pPr>
      <w:r>
        <w:t xml:space="preserve">Details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Preconditions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 prospetti del CdL selezionato devono essere stati generati precedentemente (GeneraProspettiLaurea); Il browser deve possedere un lettore PDF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Post-conditions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L'attore si trova in un'altra pagina del browser che mostra il PDF dei prospetti.</w:t>
            </w:r>
          </w:p>
        </w:tc>
      </w:tr>
    </w:tbl>
    <w:p/>
    <w:p/>
    <w:p>
      <w:pPr>
        <w:pStyle w:val="Heading4"/>
      </w:pPr>
      <w:r>
        <w:t xml:space="preserve">References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hyperlink w:anchor="YqSBvrmD.AACAQUn" w:history="1">
              <w:r>
                <w:t>UnitaDidattica : Actor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Model Element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2.png" id="4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7" w:name="yfZBvrmD.AACAQU9"/>
      <w:bookmarkStart w:id="8" w:name="sfZBvrmD.AACAQU8"/>
      <w:r>
        <w:t>GeneraProspettiLaurea</w:t>
      </w:r>
      <w:bookmarkEnd w:id="8"/>
      <w:bookmarkEnd w:id="7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Documentation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color w:val="000000"/>
              </w:rPr>
              <w:t xml:space="preserve">Consente di generare i prospetti PDF, sia per la commissione che per i singoli studenti, una volta che sono stati inseriti il CdL, la data dell'appello e l'elenco delle matricole dei laureandi.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ubuntu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11-apr-2026 19.06.33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12-apr-2026 19.16.47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UC01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Stereotypes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UseCase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Task Pool Id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0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Business Model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Status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None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Rank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</w:tbl>
    <w:p/>
    <w:p>
      <w:pPr>
        <w:pStyle w:val="Heading4"/>
      </w:pPr>
      <w:r>
        <w:t xml:space="preserve">Relationships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Unnamed Association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From 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2526"/>
              <w:gridCol w:w="3789"/>
            </w:tblGrid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Name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Value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End Model Element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1.png" id="49" name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" name="Image1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YqSBvrmD.AACAQUn" w:history="1">
                    <w:r>
                      <w:t>UnitaDidattica</w:t>
                    </w:r>
                  </w:hyperlink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Author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ubuntu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Create Date Time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11-apr-2026 19.31.35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Provide Property Getter Method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Provide Property Setter Method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Multiplicity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Visibility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Unspecified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Aggregation Kind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None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Navigable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true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Derived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Derived Union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Read Only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Static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Leaf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false</w:t>
                  </w:r>
                </w:p>
              </w:tc>
            </w:tr>
            <w:tr>
              <w:tc>
                <w:tcPr>
                  <w:tcW w:type="dxa" w:w="2526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Type</w:t>
                  </w:r>
                </w:p>
              </w:tc>
              <w:tc>
                <w:tcPr>
                  <w:tcW w:type="dxa" w:w="3789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drawing>
                      <wp:inline distB="0" distL="0" distR="0" distT="0">
                        <wp:extent cx="171450" cy="171450"/>
                        <wp:effectExtent b="0" l="19050" r="0" t="0"/>
                        <wp:docPr descr="Image1.png" id="51" name="Image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" name="Image1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hyperlink w:anchor="YqSBvrmD.AACAQUn" w:history="1">
                    <w:r>
                      <w:t>UnitaDidattica</w:t>
                    </w:r>
                  </w:hyperlink>
                </w:p>
              </w:tc>
            </w:tr>
          </w:tbl>
          <w:p/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ubuntu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11-apr-2026 19.31.35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11-apr-2026 19.36.31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Visibility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Unspecified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Good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Derived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</w:tbl>
    <w:p/>
    <w:p>
      <w:pPr>
        <w:pStyle w:val="Heading4"/>
      </w:pPr>
      <w:r>
        <w:t xml:space="preserve">Scenario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9023"/>
      </w:tblGrid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1.</w:t>
            </w:r>
            <w:r>
              <w:drawing>
                <wp:inline distB="0" distL="0" distR="0" distT="0">
                  <wp:extent cx="171450" cy="171450"/>
                  <wp:effectExtent b="0" l="19050" r="0" t="0"/>
                  <wp:docPr descr="Image1.png" id="5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w:anchor="YqSBvrmD.AACAQUn" w:history="1">
              <w:r>
                <w:rPr>
                  <w:color w:val="0000FF"/>
                </w:rPr>
                <w:t xml:space="preserve">UnitaDidattica</w:t>
              </w:r>
            </w:hyperlink>
            <w:r>
              <w:t xml:space="preserve"> seleziona il </w:t>
            </w:r>
            <w:r>
              <w:rPr>
                <w:b/>
              </w:rPr>
              <w:t xml:space="preserve">CdL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2. </w:t>
            </w:r>
            <w:r>
              <w:rPr>
                <w:color w:val="ca6400"/>
              </w:rPr>
              <w:t xml:space="preserve">SYSTEM</w:t>
            </w:r>
            <w:r>
              <w:t xml:space="preserve"> mostra il </w:t>
            </w:r>
            <w:r>
              <w:rPr>
                <w:b/>
              </w:rPr>
              <w:t xml:space="preserve">CdL</w:t>
            </w:r>
            <w:r>
              <w:t xml:space="preserve"> selezionato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3.</w:t>
            </w:r>
            <w:r>
              <w:drawing>
                <wp:inline distB="0" distL="0" distR="0" distT="0">
                  <wp:extent cx="171450" cy="171450"/>
                  <wp:effectExtent b="0" l="19050" r="0" t="0"/>
                  <wp:docPr descr="Image1.png" id="55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w:anchor="YqSBvrmD.AACAQUn" w:history="1">
              <w:r>
                <w:rPr>
                  <w:color w:val="0000FF"/>
                </w:rPr>
                <w:t xml:space="preserve">UnitaDidattica</w:t>
              </w:r>
            </w:hyperlink>
            <w:r>
              <w:t xml:space="preserve"> seleziona la </w:t>
            </w:r>
            <w:r>
              <w:rPr>
                <w:b/>
              </w:rPr>
              <w:t xml:space="preserve">Data Appello 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4. </w:t>
            </w:r>
            <w:r>
              <w:rPr>
                <w:color w:val="ca6400"/>
              </w:rPr>
              <w:t xml:space="preserve">SYSTEM</w:t>
            </w:r>
            <w:r>
              <w:t xml:space="preserve"> mostra la </w:t>
            </w:r>
            <w:r>
              <w:rPr>
                <w:b/>
              </w:rPr>
              <w:t xml:space="preserve">Data Appello</w:t>
            </w:r>
            <w:r>
              <w:t xml:space="preserve"> selezionata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5.</w:t>
            </w:r>
            <w:r>
              <w:drawing>
                <wp:inline distB="0" distL="0" distR="0" distT="0">
                  <wp:extent cx="171450" cy="171450"/>
                  <wp:effectExtent b="0" l="19050" r="0" t="0"/>
                  <wp:docPr descr="Image1.png" id="57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w:anchor="YqSBvrmD.AACAQUn" w:history="1">
              <w:r>
                <w:rPr>
                  <w:color w:val="0000FF"/>
                </w:rPr>
                <w:t xml:space="preserve">UnitaDidattica</w:t>
              </w:r>
            </w:hyperlink>
            <w:r>
              <w:t xml:space="preserve"> inserisce l'elenco delle matricole dei laureandi separate da spazi o virgole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6. </w:t>
            </w:r>
            <w:r>
              <w:rPr>
                <w:color w:val="ca6400"/>
              </w:rPr>
              <w:t xml:space="preserve">SYSTEM</w:t>
            </w:r>
            <w:r>
              <w:t xml:space="preserve"> mostra l'elenco delle matricole inserite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7.</w:t>
            </w:r>
            <w:r>
              <w:drawing>
                <wp:inline distB="0" distL="0" distR="0" distT="0">
                  <wp:extent cx="171450" cy="171450"/>
                  <wp:effectExtent b="0" l="19050" r="0" t="0"/>
                  <wp:docPr descr="Image1.png" id="59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w:anchor="YqSBvrmD.AACAQUn" w:history="1">
              <w:r>
                <w:rPr>
                  <w:color w:val="0000FF"/>
                </w:rPr>
                <w:t xml:space="preserve">UnitaDidattica</w:t>
              </w:r>
            </w:hyperlink>
            <w:r>
              <w:t xml:space="preserve"> clicca sul pulsante </w:t>
            </w:r>
            <w:r>
              <w:rPr>
                <w:b/>
              </w:rPr>
              <w:t xml:space="preserve">Genera Prospetti</w:t>
            </w:r>
          </w:p>
        </w:tc>
      </w:tr>
      <w:tr>
        <w:tc>
          <w:tcPr>
            <w:tcW w:type="dxa" w:w="902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8. </w:t>
            </w:r>
            <w:r>
              <w:rPr>
                <w:color w:val="ca6400"/>
              </w:rPr>
              <w:t xml:space="preserve">SYSTEM</w:t>
            </w:r>
            <w:r>
              <w:t xml:space="preserve"> azzera tutti i campi e mostra a schermo il messaggio "</w:t>
            </w:r>
            <w:r>
              <w:rPr>
                <w:b/>
              </w:rPr>
              <w:t xml:space="preserve">Prospetti Creati</w:t>
            </w:r>
            <w:r>
              <w:t xml:space="preserve">"</w:t>
            </w:r>
          </w:p>
        </w:tc>
      </w:tr>
    </w:tbl>
    <w:p/>
    <w:p/>
    <w:p/>
    <w:p>
      <w:pPr>
        <w:pStyle w:val="Heading4"/>
      </w:pPr>
      <w:r>
        <w:t xml:space="preserve">Details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Preconditions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L'Unità Didattica è in possesso dell'elenco dei laureandi con le relative matricole e la data dell'appello.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Post-conditions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I prospetti per i laureandi e la commisione sono stati generati correttamente.</w:t>
            </w:r>
          </w:p>
        </w:tc>
      </w:tr>
    </w:tbl>
    <w:p/>
    <w:p/>
    <w:p>
      <w:pPr>
        <w:pStyle w:val="Heading4"/>
      </w:pPr>
      <w:r>
        <w:t xml:space="preserve">References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9023"/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hyperlink w:anchor="YqSBvrmD.AACAQUn" w:history="1">
              <w:r>
                <w:t>UnitaDidattica : Actor</w:t>
              </w:r>
            </w:hyperlink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Type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Model Element</w:t>
            </w:r>
          </w:p>
        </w:tc>
      </w:tr>
    </w:tbl>
    <w:p/>
    <w:p>
      <w:pPr>
        <w:pStyle w:val="Heading3"/>
      </w:pPr>
      <w:r>
        <w:drawing>
          <wp:inline distB="0" distL="0" distR="0" distT="0">
            <wp:extent cx="228600" cy="228600"/>
            <wp:effectExtent b="0" l="19050" r="0" t="0"/>
            <wp:docPr descr="Image3.png" id="6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9" w:name="VwOBvrmD.AACAQUx"/>
      <w:bookmarkStart w:id="10" w:name="lwOBvrmD.AACAQUw"/>
      <w:r>
        <w:t>GeneratoreProspettiLaurea</w:t>
      </w:r>
      <w:bookmarkEnd w:id="10"/>
      <w:bookmarkEnd w:id="9"/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Author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ubuntu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Create Date Time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11-apr-2026 19.05.48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Last Modified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11-apr-2026 19.36.31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Abstract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Leaf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Root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false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Score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Fair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t xml:space="preserve">Quality Reason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tbl>
            <w:tblPr>
              <w:tblW w:type="auto" w:w="0"/>
              <w:tblLayout w:type="fixed"/>
              <w:tblInd w:type="dxa" w:w="10"/>
              <w:tblCellMar>
                <w:left w:type="dxa" w:w="0"/>
                <w:right w:type="dxa" w:w="0"/>
              </w:tblCellMar>
              <w:tblLook w:val="0000"/>
            </w:tblPr>
            <w:tblGrid>
              <w:gridCol w:w="3158"/>
              <w:gridCol w:w="3158"/>
            </w:tblGrid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Problem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shd w:color="auto" w:fill="22ABFF" w:val="clear"/>
                </w:tcPr>
                <w:p>
                  <w:pPr>
                    <w:pStyle w:val="TableHeader"/>
                  </w:pPr>
                  <w:r>
                    <w:rPr>
                      <w:b/>
                      <w:color w:val="FFFFFF"/>
                    </w:rPr>
                    <w:t xml:space="preserve">Suggestion</w:t>
                  </w:r>
                </w:p>
              </w:tc>
            </w:tr>
            <w:tr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Name does not contain glossary terms</w:t>
                  </w:r>
                </w:p>
              </w:tc>
              <w:tc>
                <w:tcPr>
                  <w:tcW w:type="dxa" w:w="3158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</w:tcPr>
                <w:p>
                  <w:pPr>
                    <w:pStyle w:val="TableContent"/>
                  </w:pPr>
                  <w:r>
                    <w:t xml:space="preserve">Define name as term in glossary</w:t>
                  </w:r>
                </w:p>
              </w:tc>
            </w:tr>
          </w:tbl>
          <w:p/>
        </w:tc>
      </w:tr>
    </w:tbl>
    <w:p/>
    <w:p>
      <w:pPr>
        <w:pStyle w:val="Heading4"/>
      </w:pPr>
      <w:r>
        <w:t xml:space="preserve">Children</w:t>
      </w:r>
    </w:p>
    <w:tbl>
      <w:tblPr>
        <w:tblW w:type="auto" w:w="0"/>
        <w:tblLayout w:type="fixed"/>
        <w:tblInd w:type="dxa" w:w="10"/>
        <w:tblCellMar>
          <w:left w:type="dxa" w:w="0"/>
          <w:right w:type="dxa" w:w="0"/>
        </w:tblCellMar>
        <w:tblLook w:val="0000"/>
      </w:tblPr>
      <w:tblGrid>
        <w:gridCol w:w="2707"/>
        <w:gridCol w:w="6316"/>
      </w:tblGrid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color="auto" w:fill="1569BC" w:val="clear"/>
          </w:tcPr>
          <w:p>
            <w:pPr>
              <w:pStyle w:val="TableHeader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2.png" id="6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sfZBvrmD.AACAQU8" w:history="1">
              <w:r>
                <w:t>GeneraProspettiLaurea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color w:val="000000"/>
              </w:rPr>
              <w:t xml:space="preserve">Consente di generare i prospetti PDF, sia per la commissione che per i singoli studenti, una volta che sono stati inseriti il CdL, la data dell'appello e l'elenco delle matricole dei laureandi.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2.png" id="6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EmrpvrmD.AACAQVY" w:history="1">
              <w:r>
                <w:t>AccediProspettoCommissione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color w:val="000000"/>
              </w:rPr>
              <w:t xml:space="preserve">Consente all'Unita Didattica di visualizzare i prospetti generati precedentemente.</w:t>
            </w:r>
          </w:p>
        </w:tc>
      </w:tr>
      <w:tr>
        <w:tc>
          <w:tcPr>
            <w:tcW w:type="dxa" w:w="270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drawing>
                <wp:inline distB="0" distL="0" distR="0" distT="0">
                  <wp:extent cx="171450" cy="171450"/>
                  <wp:effectExtent b="0" l="19050" r="0" t="0"/>
                  <wp:docPr descr="Image2.png" id="67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w:anchor="H7npvrmD.AACAQVu" w:history="1">
              <w:r>
                <w:t>InviaProspettoLaureando</w:t>
              </w:r>
            </w:hyperlink>
          </w:p>
        </w:tc>
        <w:tc>
          <w:tcPr>
            <w:tcW w:type="dxa" w:w="631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>
            <w:pPr>
              <w:pStyle w:val="TableContent"/>
            </w:pPr>
            <w:r>
              <w:rPr>
                <w:sz w:val="22"/>
                <w:color w:val="000000"/>
              </w:rPr>
              <w:t xml:space="preserve">Consente all'Unità Didattica di inviare per email ai laureandi i corrispettivi prospetti di laurea.</w:t>
            </w:r>
          </w:p>
        </w:tc>
      </w:tr>
    </w:tbl>
    <w:p/>
    <w:p/>
    <w:sectPr>
      <w:pgSz w:h="16847" w:w="11904"/>
      <w:pgMar w:bottom="1440" w:gutter="0" w:left="1440" w:right="1440" w:top="144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E10F2E"/>
    <w:rsid w:val="00E10F2E"/>
    <w:rsid w:val="00F2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52F11"/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052F11"/>
    <w:pPr>
      <w:keepNext/>
      <w:spacing w:before="100" w:after="60"/>
      <w:outlineLvl w:val="0"/>
    </w:pPr>
    <w:rPr>
      <w:rFonts w:cs="Arial"/>
      <w:b/>
      <w:bCs/>
      <w:kern w:val="32"/>
      <w:sz w:val="48"/>
      <w:szCs w:val="32"/>
    </w:rPr>
  </w:style>
  <w:style w:type="paragraph" w:styleId="Heading2">
    <w:name w:val="heading 2"/>
    <w:basedOn w:val="Normal"/>
    <w:next w:val="Normal"/>
    <w:qFormat/>
    <w:rsid w:val="00052F11"/>
    <w:pPr>
      <w:keepNext/>
      <w:pBdr>
        <w:bottom w:val="single" w:sz="4" w:space="1" w:color="auto"/>
      </w:pBdr>
      <w:spacing w:before="240" w:after="60"/>
      <w:outlineLvl w:val="1"/>
    </w:pPr>
    <w:rPr>
      <w:rFonts w:cs="Arial"/>
      <w:b/>
      <w:bCs/>
      <w:iCs/>
      <w:sz w:val="44"/>
      <w:szCs w:val="28"/>
    </w:rPr>
  </w:style>
  <w:style w:type="paragraph" w:styleId="Heading3">
    <w:name w:val="heading 3"/>
    <w:basedOn w:val="Normal"/>
    <w:next w:val="Normal"/>
    <w:qFormat/>
    <w:rsid w:val="00052F11"/>
    <w:pPr>
      <w:keepNext/>
      <w:spacing w:before="240" w:after="60"/>
      <w:outlineLvl w:val="2"/>
    </w:pPr>
    <w:rPr>
      <w:rFonts w:cs="Arial"/>
      <w:b/>
      <w:bCs/>
      <w:sz w:val="36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ocumentTitle">
    <w:name w:val="Document Title"/>
    <w:basedOn w:val="Normal"/>
    <w:rsid w:val="00052F11"/>
    <w:pPr>
      <w:jc w:val="center"/>
    </w:pPr>
    <w:rPr>
      <w:b/>
      <w:sz w:val="52"/>
    </w:rPr>
  </w:style>
  <w:style w:type="paragraph" w:customStyle="1" w:styleId="Information">
    <w:name w:val="Information"/>
    <w:basedOn w:val="Normal"/>
    <w:rsid w:val="00052F11"/>
    <w:pPr>
      <w:jc w:val="center"/>
    </w:pPr>
    <w:rPr>
      <w:b/>
      <w:sz w:val="28"/>
      <w:szCs w:val="20"/>
    </w:rPr>
  </w:style>
  <w:style w:type="paragraph" w:customStyle="1" w:styleId="Diagram">
    <w:name w:val="Diagram"/>
    <w:basedOn w:val="Normal"/>
    <w:rsid w:val="00E50A43"/>
  </w:style>
  <w:style w:type="paragraph" w:customStyle="1" w:styleId="ReportTitle">
    <w:name w:val="Report Title"/>
    <w:basedOn w:val="PageTitle"/>
    <w:rsid w:val="007B63B3"/>
    <w:rPr>
      <w:b/>
      <w:sz w:val="48"/>
    </w:rPr>
  </w:style>
  <w:style w:type="paragraph" w:customStyle="1" w:styleId="PageTitle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type="paragraph" w:customStyle="1" w:styleId="HLine">
    <w:name w:val="H Line"/>
    <w:basedOn w:val="DocumentTitle"/>
    <w:rsid w:val="00DF6325"/>
    <w:pPr>
      <w:pBdr>
        <w:bottom w:val="single" w:sz="18" w:space="1" w:color="1569BC"/>
      </w:pBdr>
    </w:pPr>
    <w:rPr>
      <w:bCs/>
      <w:szCs w:val="20"/>
    </w:rPr>
  </w:style>
  <w:style w:type="paragraph" w:customStyle="1" w:styleId="TableHeader">
    <w:name w:val="TableHeader"/>
    <w:basedOn w:val="Normal"/>
    <w:rsid w:val="005A57E0"/>
    <w:pPr>
      <w:spacing w:before="120" w:after="80"/>
      <w:ind w:left="144" w:right="144"/>
    </w:pPr>
    <w:rPr>
      <w:b/>
      <w:color w:val="FFFFFF"/>
      <w:sz w:val="22"/>
    </w:rPr>
  </w:style>
  <w:style w:type="paragraph" w:customStyle="1" w:styleId="TableContent">
    <w:name w:val="TableContent"/>
    <w:basedOn w:val="Normal"/>
    <w:rsid w:val="0070332B"/>
    <w:pPr>
      <w:spacing w:before="80" w:after="40"/>
      <w:ind w:left="144" w:right="144"/>
    </w:pPr>
  </w:style>
  <w:style w:type="paragraph" w:customStyle="1" w:styleId="DiagramType">
    <w:name w:val="DiagramType"/>
    <w:basedOn w:val="Normal"/>
    <w:rsid w:val="00AC0B18"/>
    <w:rPr>
      <w:b/>
      <w:sz w:val="28"/>
    </w:rPr>
  </w:style>
  <w:style w:type="paragraph" w:customStyle="1" w:styleId="ReportInformation">
    <w:name w:val="Report Information"/>
    <w:basedOn w:val="ReportTitle"/>
    <w:rsid w:val="009D6E9A"/>
    <w:rPr>
      <w:sz w:val="32"/>
    </w:rPr>
  </w:style>
  <w:style w:type="paragraph" w:styleId="TOC1">
    <w:name w:val="toc 1"/>
    <w:basedOn w:val="Normal"/>
    <w:next w:val="Normal"/>
    <w:autoRedefine/>
    <w:uiPriority w:val="39"/>
    <w:rsid w:val="001B17E9"/>
  </w:style>
  <w:style w:type="paragraph" w:styleId="TOC2">
    <w:name w:val="toc 2"/>
    <w:basedOn w:val="Normal"/>
    <w:next w:val="Normal"/>
    <w:autoRedefine/>
    <w:uiPriority w:val="39"/>
    <w:rsid w:val="001B17E9"/>
    <w:pPr>
      <w:ind w:left="200"/>
    </w:pPr>
  </w:style>
  <w:style w:type="paragraph" w:styleId="TOC3">
    <w:name w:val="toc 3"/>
    <w:basedOn w:val="Normal"/>
    <w:next w:val="Normal"/>
    <w:autoRedefine/>
    <w:uiPriority w:val="39"/>
    <w:rsid w:val="001B17E9"/>
    <w:pPr>
      <w:ind w:left="400"/>
    </w:pPr>
  </w:style>
  <w:style w:type="character" w:styleId="Hyperlink">
    <w:name w:val="Hyperlink"/>
    <w:basedOn w:val="DefaultParagraphFont"/>
    <w:uiPriority w:val="99"/>
    <w:unhideWhenUsed/>
    <w:rsid w:val="001B17E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
<Relationships xmlns="http://schemas.openxmlformats.org/package/2006/relationships">
	<Relationship Id="rId3" Target="webSettings.xml" Type="http://schemas.openxmlformats.org/officeDocument/2006/relationships/webSettings"/>
	<Relationship Id="rId2" Target="settings.xml" Type="http://schemas.openxmlformats.org/officeDocument/2006/relationships/settings"/>
	<Relationship Id="rId1" Target="styles.xml" Type="http://schemas.openxmlformats.org/officeDocument/2006/relationships/styles"/>
	<Relationship Id="rId5" Target="theme/theme1.xml" Type="http://schemas.openxmlformats.org/officeDocument/2006/relationships/theme"/>
	<Relationship Id="rId4" Target="fontTable.xml" Type="http://schemas.openxmlformats.org/officeDocument/2006/relationships/fontTable"/>
	<Relationship Id="rId6" Target="numbering.xml" Type="http://schemas.openxmlformats.org/officeDocument/2006/relationships/numbering"/>
	<Relationship Id="rId11" Target="media/Image0.png" Type="http://schemas.openxmlformats.org/officeDocument/2006/relationships/image"/>
	<Relationship Id="rId12" Target="media/Image1.png" Type="http://schemas.openxmlformats.org/officeDocument/2006/relationships/image"/>
	<Relationship Id="rId13" Target="media/Image2.png" Type="http://schemas.openxmlformats.org/officeDocument/2006/relationships/image"/>
	<Relationship Id="rId14" Target="media/Image3.png" Type="http://schemas.openxmlformats.org/officeDocument/2006/relationships/image"/>
	<Relationship Id="rId15" Target="media/Image4.png" Type="http://schemas.openxmlformats.org/officeDocument/2006/relationships/image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Training XP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GeneratoreProspettiLaurea</dc:title>
  <dc:subject>
	</dc:subject>
  <dc:creator>ubuntu</dc:creator>
  <cp:keywords>
	</cp:keywords>
  <dc:description/>
  <cp:lastModifiedBy>ubuntu</cp:lastModifiedBy>
  <cp:revision>1</cp:revision>
  <dcterms:created xsi:type="dcterms:W3CDTF">2026-04-12T07:35:49</dcterms:created>
  <dcterms:modified xsi:type="dcterms:W3CDTF">2026-04-12T07:35:49</dcterms:modified>
</cp:coreProperties>
</file>

<file path=docProps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